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9DE4C0" w14:textId="5B968354" w:rsidR="0040353F" w:rsidRPr="0040353F" w:rsidRDefault="0040353F" w:rsidP="0040353F">
      <w:pPr>
        <w:keepLines/>
        <w:tabs>
          <w:tab w:val="right" w:pos="9639"/>
          <w:tab w:val="right" w:pos="13323"/>
        </w:tabs>
        <w:overflowPunct w:val="0"/>
        <w:autoSpaceDE w:val="0"/>
        <w:autoSpaceDN w:val="0"/>
        <w:adjustRightInd w:val="0"/>
        <w:jc w:val="left"/>
        <w:textAlignment w:val="baseline"/>
        <w:rPr>
          <w:rFonts w:ascii="Arial" w:eastAsia="Times New Roman" w:hAnsi="Arial" w:cs="Arial"/>
          <w:b/>
          <w:bCs/>
          <w:kern w:val="0"/>
          <w:sz w:val="22"/>
          <w:szCs w:val="20"/>
          <w:lang w:val="en-GB" w:eastAsia="en-US"/>
        </w:rPr>
      </w:pPr>
      <w:bookmarkStart w:id="0" w:name="Title"/>
      <w:bookmarkStart w:id="1" w:name="DocumentFor"/>
      <w:bookmarkStart w:id="2" w:name="_Ref399006623"/>
      <w:bookmarkStart w:id="3" w:name="_Toc92513360"/>
      <w:bookmarkEnd w:id="0"/>
      <w:bookmarkEnd w:id="1"/>
      <w:r w:rsidRPr="0040353F">
        <w:rPr>
          <w:rFonts w:ascii="Arial" w:eastAsia="Times New Roman" w:hAnsi="Arial" w:cs="Arial"/>
          <w:b/>
          <w:bCs/>
          <w:kern w:val="0"/>
          <w:sz w:val="22"/>
          <w:szCs w:val="20"/>
          <w:lang w:val="en-GB" w:eastAsia="en-US"/>
        </w:rPr>
        <w:t xml:space="preserve">3GPP TSG-RAN WG4 Meeting # </w:t>
      </w:r>
      <w:r w:rsidR="00721ACA">
        <w:rPr>
          <w:rFonts w:ascii="Arial" w:hAnsi="Arial" w:cs="Arial" w:hint="eastAsia"/>
          <w:b/>
          <w:bCs/>
          <w:kern w:val="0"/>
          <w:sz w:val="22"/>
          <w:szCs w:val="20"/>
          <w:lang w:val="en-GB"/>
        </w:rPr>
        <w:t>116bis</w:t>
      </w:r>
      <w:r w:rsidRPr="0040353F">
        <w:rPr>
          <w:rFonts w:ascii="Arial" w:eastAsia="Times New Roman" w:hAnsi="Arial" w:cs="Arial"/>
          <w:b/>
          <w:bCs/>
          <w:kern w:val="0"/>
          <w:sz w:val="22"/>
          <w:szCs w:val="20"/>
          <w:lang w:val="en-GB" w:eastAsia="en-US"/>
        </w:rPr>
        <w:t xml:space="preserve"> </w:t>
      </w:r>
      <w:r w:rsidRPr="0040353F">
        <w:rPr>
          <w:rFonts w:ascii="Arial" w:eastAsia="Times New Roman" w:hAnsi="Arial" w:cs="Arial"/>
          <w:b/>
          <w:bCs/>
          <w:kern w:val="0"/>
          <w:sz w:val="22"/>
          <w:szCs w:val="20"/>
          <w:lang w:val="en-GB" w:eastAsia="en-US"/>
        </w:rPr>
        <w:tab/>
      </w:r>
      <w:r w:rsidR="009B5264" w:rsidRPr="009B5264">
        <w:rPr>
          <w:rFonts w:ascii="Arial" w:eastAsia="Times New Roman" w:hAnsi="Arial" w:cs="Arial"/>
          <w:b/>
          <w:bCs/>
          <w:kern w:val="0"/>
          <w:sz w:val="22"/>
          <w:szCs w:val="20"/>
          <w:lang w:val="en-GB" w:eastAsia="en-US"/>
        </w:rPr>
        <w:t>R4-2513251</w:t>
      </w:r>
    </w:p>
    <w:p w14:paraId="6E5D72FD" w14:textId="0CEA130F" w:rsidR="0040353F" w:rsidRPr="00721ACA" w:rsidRDefault="00AC0EE5" w:rsidP="007B5F04">
      <w:pPr>
        <w:rPr>
          <w:rFonts w:ascii="Arial" w:hAnsi="Arial" w:cs="Arial"/>
          <w:b/>
          <w:bCs/>
          <w:kern w:val="0"/>
          <w:sz w:val="22"/>
          <w:szCs w:val="20"/>
          <w:lang w:val="en-GB"/>
        </w:rPr>
      </w:pPr>
      <w:r>
        <w:rPr>
          <w:rFonts w:ascii="Arial" w:hAnsi="Arial" w:cs="Arial" w:hint="eastAsia"/>
          <w:b/>
          <w:bCs/>
          <w:kern w:val="0"/>
          <w:sz w:val="22"/>
          <w:szCs w:val="20"/>
          <w:lang w:val="en-GB"/>
        </w:rPr>
        <w:t xml:space="preserve">Prague, Czech, </w:t>
      </w:r>
      <w:r w:rsidRPr="00AC0EE5">
        <w:rPr>
          <w:rFonts w:ascii="Arial" w:hAnsi="Arial" w:cs="Arial"/>
          <w:b/>
          <w:bCs/>
          <w:kern w:val="0"/>
          <w:sz w:val="22"/>
          <w:szCs w:val="20"/>
          <w:lang w:val="en-GB"/>
        </w:rPr>
        <w:t>Oct. 13-17, 2025</w:t>
      </w:r>
    </w:p>
    <w:p w14:paraId="12113A91" w14:textId="77777777" w:rsidR="0040353F" w:rsidRPr="0040353F" w:rsidRDefault="0040353F" w:rsidP="007B5F04">
      <w:pPr>
        <w:rPr>
          <w:rFonts w:ascii="Arial" w:eastAsia="Times New Roman" w:hAnsi="Arial" w:cs="Arial"/>
          <w:kern w:val="0"/>
          <w:sz w:val="22"/>
          <w:szCs w:val="20"/>
          <w:lang w:val="en-GB" w:eastAsia="en-US"/>
        </w:rPr>
      </w:pPr>
    </w:p>
    <w:p w14:paraId="3F66B3AB" w14:textId="77777777" w:rsidR="0040353F" w:rsidRPr="0046192B" w:rsidRDefault="0040353F" w:rsidP="007B5F04">
      <w:pPr>
        <w:rPr>
          <w:rFonts w:ascii="Arial" w:eastAsia="Times New Roman" w:hAnsi="Arial" w:cs="Arial"/>
          <w:kern w:val="0"/>
          <w:sz w:val="22"/>
          <w:szCs w:val="20"/>
          <w:lang w:val="en-GB" w:eastAsia="en-US"/>
        </w:rPr>
      </w:pPr>
    </w:p>
    <w:p w14:paraId="620786CE" w14:textId="77777777" w:rsidR="0040353F" w:rsidRPr="0040353F" w:rsidRDefault="0040353F" w:rsidP="0040353F">
      <w:pPr>
        <w:widowControl/>
        <w:tabs>
          <w:tab w:val="left" w:pos="1985"/>
        </w:tabs>
        <w:overflowPunct w:val="0"/>
        <w:autoSpaceDE w:val="0"/>
        <w:autoSpaceDN w:val="0"/>
        <w:adjustRightInd w:val="0"/>
        <w:spacing w:after="180"/>
        <w:textAlignment w:val="baseline"/>
        <w:rPr>
          <w:rFonts w:ascii="Arial" w:eastAsia="宋体" w:hAnsi="Arial" w:cs="Arial"/>
          <w:b/>
          <w:kern w:val="0"/>
          <w:sz w:val="22"/>
          <w:szCs w:val="20"/>
          <w:lang w:val="en-GB"/>
        </w:rPr>
      </w:pPr>
      <w:r w:rsidRPr="0040353F">
        <w:rPr>
          <w:rFonts w:ascii="Arial" w:eastAsia="Times New Roman" w:hAnsi="Arial" w:cs="Arial"/>
          <w:b/>
          <w:kern w:val="0"/>
          <w:sz w:val="22"/>
          <w:szCs w:val="20"/>
          <w:lang w:val="en-GB" w:eastAsia="en-US"/>
        </w:rPr>
        <w:t xml:space="preserve">Source: </w:t>
      </w:r>
      <w:r w:rsidRPr="0040353F">
        <w:rPr>
          <w:rFonts w:ascii="Arial" w:eastAsia="Times New Roman" w:hAnsi="Arial" w:cs="Arial"/>
          <w:b/>
          <w:kern w:val="0"/>
          <w:sz w:val="22"/>
          <w:szCs w:val="20"/>
          <w:lang w:val="en-GB" w:eastAsia="en-US"/>
        </w:rPr>
        <w:tab/>
      </w:r>
      <w:r w:rsidRPr="0040353F">
        <w:rPr>
          <w:rFonts w:ascii="Arial" w:eastAsia="Times New Roman" w:hAnsi="Arial" w:cs="Arial"/>
          <w:kern w:val="0"/>
          <w:sz w:val="22"/>
          <w:szCs w:val="20"/>
          <w:lang w:val="en-GB" w:eastAsia="en-US"/>
        </w:rPr>
        <w:t>vivo</w:t>
      </w:r>
    </w:p>
    <w:p w14:paraId="55CB64F3" w14:textId="1C77DB8C" w:rsidR="0040353F" w:rsidRPr="0040353F" w:rsidRDefault="0040353F" w:rsidP="0040353F">
      <w:pPr>
        <w:widowControl/>
        <w:overflowPunct w:val="0"/>
        <w:autoSpaceDE w:val="0"/>
        <w:autoSpaceDN w:val="0"/>
        <w:adjustRightInd w:val="0"/>
        <w:spacing w:after="180"/>
        <w:ind w:left="1985" w:hanging="1985"/>
        <w:jc w:val="left"/>
        <w:textAlignment w:val="baseline"/>
        <w:rPr>
          <w:rFonts w:ascii="Arial" w:eastAsia="宋体" w:hAnsi="Arial" w:cs="Arial"/>
          <w:kern w:val="0"/>
          <w:sz w:val="22"/>
          <w:szCs w:val="20"/>
          <w:lang w:val="en-CA"/>
        </w:rPr>
      </w:pPr>
      <w:r w:rsidRPr="0040353F">
        <w:rPr>
          <w:rFonts w:ascii="Arial" w:eastAsia="Times New Roman" w:hAnsi="Arial" w:cs="Arial"/>
          <w:b/>
          <w:kern w:val="0"/>
          <w:sz w:val="22"/>
          <w:szCs w:val="20"/>
          <w:lang w:val="en-GB" w:eastAsia="en-US"/>
        </w:rPr>
        <w:t>Title:</w:t>
      </w:r>
      <w:r w:rsidRPr="0040353F">
        <w:rPr>
          <w:rFonts w:ascii="Arial" w:eastAsia="Times New Roman" w:hAnsi="Arial" w:cs="Arial"/>
          <w:kern w:val="0"/>
          <w:sz w:val="22"/>
          <w:szCs w:val="20"/>
          <w:lang w:val="en-GB" w:eastAsia="en-US"/>
        </w:rPr>
        <w:t xml:space="preserve"> </w:t>
      </w:r>
      <w:r w:rsidRPr="0040353F">
        <w:rPr>
          <w:rFonts w:ascii="Arial" w:eastAsia="Times New Roman" w:hAnsi="Arial" w:cs="Arial"/>
          <w:kern w:val="0"/>
          <w:sz w:val="22"/>
          <w:szCs w:val="20"/>
          <w:lang w:val="en-GB" w:eastAsia="en-US"/>
        </w:rPr>
        <w:tab/>
        <w:t xml:space="preserve">Discussion on </w:t>
      </w:r>
      <w:r w:rsidR="00721ACA">
        <w:rPr>
          <w:rFonts w:ascii="Arial" w:hAnsi="Arial" w:cs="Arial" w:hint="eastAsia"/>
          <w:kern w:val="0"/>
          <w:sz w:val="22"/>
          <w:szCs w:val="20"/>
          <w:lang w:val="en-GB"/>
        </w:rPr>
        <w:t>6G general RF</w:t>
      </w:r>
    </w:p>
    <w:p w14:paraId="76ECAF7E" w14:textId="50E8B2A6" w:rsidR="0040353F" w:rsidRPr="00AC0EE5" w:rsidRDefault="0040353F" w:rsidP="0040353F">
      <w:pPr>
        <w:widowControl/>
        <w:overflowPunct w:val="0"/>
        <w:autoSpaceDE w:val="0"/>
        <w:autoSpaceDN w:val="0"/>
        <w:adjustRightInd w:val="0"/>
        <w:spacing w:after="180"/>
        <w:ind w:left="1985" w:hanging="1985"/>
        <w:jc w:val="left"/>
        <w:textAlignment w:val="baseline"/>
        <w:rPr>
          <w:rFonts w:ascii="Arial" w:hAnsi="Arial" w:cs="Arial"/>
          <w:kern w:val="0"/>
          <w:sz w:val="22"/>
          <w:szCs w:val="20"/>
          <w:lang w:val="en-CA"/>
        </w:rPr>
      </w:pPr>
      <w:r w:rsidRPr="0040353F">
        <w:rPr>
          <w:rFonts w:ascii="Arial" w:eastAsia="Times New Roman" w:hAnsi="Arial" w:cs="Arial"/>
          <w:b/>
          <w:kern w:val="0"/>
          <w:sz w:val="22"/>
          <w:szCs w:val="20"/>
          <w:lang w:eastAsia="en-US"/>
        </w:rPr>
        <w:t>Agen</w:t>
      </w:r>
      <w:r w:rsidRPr="0040353F">
        <w:rPr>
          <w:rFonts w:ascii="Arial" w:eastAsia="宋体" w:hAnsi="Arial" w:cs="Arial" w:hint="eastAsia"/>
          <w:b/>
          <w:kern w:val="0"/>
          <w:sz w:val="22"/>
          <w:szCs w:val="20"/>
        </w:rPr>
        <w:t>d</w:t>
      </w:r>
      <w:r w:rsidRPr="0040353F">
        <w:rPr>
          <w:rFonts w:ascii="Arial" w:eastAsia="Times New Roman" w:hAnsi="Arial" w:cs="Arial"/>
          <w:b/>
          <w:kern w:val="0"/>
          <w:sz w:val="22"/>
          <w:szCs w:val="20"/>
          <w:lang w:eastAsia="en-US"/>
        </w:rPr>
        <w:t>a Item:</w:t>
      </w:r>
      <w:r w:rsidRPr="0040353F">
        <w:rPr>
          <w:rFonts w:ascii="Arial" w:eastAsia="Times New Roman" w:hAnsi="Arial" w:cs="Arial"/>
          <w:kern w:val="0"/>
          <w:sz w:val="22"/>
          <w:szCs w:val="20"/>
          <w:lang w:eastAsia="en-US"/>
        </w:rPr>
        <w:tab/>
      </w:r>
      <w:r w:rsidR="00AC0EE5">
        <w:rPr>
          <w:rFonts w:ascii="Arial" w:hAnsi="Arial" w:cs="Arial" w:hint="eastAsia"/>
          <w:kern w:val="0"/>
          <w:sz w:val="22"/>
          <w:szCs w:val="20"/>
        </w:rPr>
        <w:t>8.4</w:t>
      </w:r>
    </w:p>
    <w:p w14:paraId="71156038" w14:textId="5F5E6319" w:rsidR="0040353F" w:rsidRPr="0040353F" w:rsidRDefault="0040353F" w:rsidP="0040353F">
      <w:pPr>
        <w:widowControl/>
        <w:tabs>
          <w:tab w:val="left" w:pos="1985"/>
          <w:tab w:val="center" w:pos="4820"/>
        </w:tabs>
        <w:overflowPunct w:val="0"/>
        <w:autoSpaceDE w:val="0"/>
        <w:autoSpaceDN w:val="0"/>
        <w:adjustRightInd w:val="0"/>
        <w:spacing w:after="180"/>
        <w:textAlignment w:val="baseline"/>
        <w:rPr>
          <w:rFonts w:ascii="Arial" w:eastAsia="宋体" w:hAnsi="Arial" w:cs="Arial"/>
          <w:kern w:val="0"/>
          <w:sz w:val="22"/>
          <w:szCs w:val="20"/>
          <w:lang w:val="en-GB"/>
        </w:rPr>
      </w:pPr>
      <w:r w:rsidRPr="0040353F">
        <w:rPr>
          <w:rFonts w:ascii="Arial" w:eastAsia="Times New Roman" w:hAnsi="Arial" w:cs="Arial"/>
          <w:b/>
          <w:kern w:val="0"/>
          <w:sz w:val="22"/>
          <w:szCs w:val="20"/>
          <w:lang w:val="en-GB" w:eastAsia="en-US"/>
        </w:rPr>
        <w:t>Document for:</w:t>
      </w:r>
      <w:r w:rsidRPr="0040353F">
        <w:rPr>
          <w:rFonts w:ascii="Arial" w:eastAsia="Times New Roman" w:hAnsi="Arial" w:cs="Arial"/>
          <w:kern w:val="0"/>
          <w:sz w:val="22"/>
          <w:szCs w:val="20"/>
          <w:lang w:val="en-GB" w:eastAsia="en-US"/>
        </w:rPr>
        <w:tab/>
      </w:r>
      <w:r w:rsidR="00134AB1">
        <w:rPr>
          <w:rFonts w:ascii="Arial" w:eastAsia="Times New Roman" w:hAnsi="Arial" w:cs="Arial"/>
          <w:kern w:val="0"/>
          <w:sz w:val="22"/>
          <w:szCs w:val="20"/>
          <w:lang w:val="en-GB" w:eastAsia="en-US"/>
        </w:rPr>
        <w:t>A</w:t>
      </w:r>
      <w:r w:rsidR="00134AB1" w:rsidRPr="00134AB1">
        <w:rPr>
          <w:rFonts w:ascii="Arial" w:eastAsia="Times New Roman" w:hAnsi="Arial" w:cs="Arial" w:hint="eastAsia"/>
          <w:kern w:val="0"/>
          <w:sz w:val="22"/>
          <w:szCs w:val="20"/>
          <w:lang w:val="en-GB" w:eastAsia="en-US"/>
        </w:rPr>
        <w:t>pproval</w:t>
      </w:r>
    </w:p>
    <w:bookmarkEnd w:id="2"/>
    <w:bookmarkEnd w:id="3"/>
    <w:p w14:paraId="5C193077" w14:textId="36BF95CE" w:rsidR="0040353F" w:rsidRPr="008105AE" w:rsidRDefault="0040353F" w:rsidP="008105AE">
      <w:pPr>
        <w:pStyle w:val="ac"/>
        <w:keepNext/>
        <w:keepLines/>
        <w:widowControl/>
        <w:numPr>
          <w:ilvl w:val="0"/>
          <w:numId w:val="20"/>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8105AE">
        <w:rPr>
          <w:rFonts w:ascii="Arial" w:eastAsia="宋体" w:hAnsi="Arial" w:cs="Times New Roman"/>
          <w:kern w:val="0"/>
          <w:sz w:val="36"/>
          <w:szCs w:val="20"/>
          <w:lang w:val="en-GB"/>
        </w:rPr>
        <w:t>Introduction</w:t>
      </w:r>
    </w:p>
    <w:p w14:paraId="25C339E9" w14:textId="6E52ABC5" w:rsidR="003210C1" w:rsidRPr="00B06E19" w:rsidRDefault="00B06E19" w:rsidP="00B06E19">
      <w:pPr>
        <w:rPr>
          <w:rFonts w:ascii="Times New Roman" w:hAnsi="Times New Roman" w:cs="Times New Roman"/>
        </w:rPr>
      </w:pPr>
      <w:r>
        <w:rPr>
          <w:rFonts w:ascii="Times New Roman" w:hAnsi="Times New Roman" w:cs="Times New Roman"/>
        </w:rPr>
        <w:t>According</w:t>
      </w:r>
      <w:r>
        <w:rPr>
          <w:rFonts w:ascii="Times New Roman" w:hAnsi="Times New Roman" w:cs="Times New Roman" w:hint="eastAsia"/>
        </w:rPr>
        <w:t xml:space="preserve"> to the </w:t>
      </w:r>
      <w:r w:rsidR="0009545E">
        <w:rPr>
          <w:rFonts w:ascii="Times New Roman" w:hAnsi="Times New Roman" w:cs="Times New Roman" w:hint="eastAsia"/>
        </w:rPr>
        <w:t xml:space="preserve">RAN4 </w:t>
      </w:r>
      <w:r>
        <w:rPr>
          <w:rFonts w:ascii="Times New Roman" w:hAnsi="Times New Roman" w:cs="Times New Roman" w:hint="eastAsia"/>
        </w:rPr>
        <w:t xml:space="preserve">6G </w:t>
      </w:r>
      <w:r>
        <w:rPr>
          <w:rFonts w:ascii="Times New Roman" w:hAnsi="Times New Roman" w:cs="Times New Roman"/>
        </w:rPr>
        <w:t>guideline</w:t>
      </w:r>
      <w:r w:rsidR="0009545E">
        <w:rPr>
          <w:rFonts w:ascii="Times New Roman" w:hAnsi="Times New Roman" w:cs="Times New Roman" w:hint="eastAsia"/>
        </w:rPr>
        <w:t xml:space="preserve"> in</w:t>
      </w:r>
      <w:r w:rsidR="0009545E" w:rsidRPr="0009545E">
        <w:t xml:space="preserve"> </w:t>
      </w:r>
      <w:r w:rsidR="0009545E" w:rsidRPr="0009545E">
        <w:rPr>
          <w:rFonts w:ascii="Times New Roman" w:hAnsi="Times New Roman" w:cs="Times New Roman"/>
        </w:rPr>
        <w:t>R4-2511652</w:t>
      </w:r>
      <w:r>
        <w:rPr>
          <w:rFonts w:ascii="Times New Roman" w:hAnsi="Times New Roman" w:cs="Times New Roman" w:hint="eastAsia"/>
        </w:rPr>
        <w:t xml:space="preserve">, the following </w:t>
      </w:r>
      <w:r>
        <w:rPr>
          <w:rFonts w:ascii="Times New Roman" w:hAnsi="Times New Roman" w:cs="Times New Roman"/>
        </w:rPr>
        <w:t>aspect</w:t>
      </w:r>
      <w:r>
        <w:rPr>
          <w:rFonts w:ascii="Times New Roman" w:hAnsi="Times New Roman" w:cs="Times New Roman" w:hint="eastAsia"/>
        </w:rPr>
        <w:t xml:space="preserve"> of can be discussed before 2025 Q4: </w:t>
      </w:r>
    </w:p>
    <w:p w14:paraId="2945D4CE" w14:textId="513CE221" w:rsidR="0046192B" w:rsidRDefault="0046192B" w:rsidP="00947DDB">
      <w:pPr>
        <w:rPr>
          <w:rFonts w:ascii="Times New Roman" w:hAnsi="Times New Roman" w:cs="Times New Roman"/>
        </w:rPr>
      </w:pPr>
    </w:p>
    <w:p w14:paraId="18BB44BE" w14:textId="59468CD3" w:rsidR="007A6214" w:rsidRDefault="0009545E" w:rsidP="0009545E">
      <w:pPr>
        <w:jc w:val="center"/>
        <w:rPr>
          <w:rFonts w:ascii="Times New Roman" w:hAnsi="Times New Roman" w:cs="Times New Roman"/>
        </w:rPr>
      </w:pPr>
      <w:r>
        <w:rPr>
          <w:noProof/>
        </w:rPr>
        <w:drawing>
          <wp:inline distT="0" distB="0" distL="0" distR="0" wp14:anchorId="02955EFC" wp14:editId="15A6E129">
            <wp:extent cx="5626729" cy="1051109"/>
            <wp:effectExtent l="0" t="0" r="0" b="0"/>
            <wp:docPr id="144682043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820433" name=""/>
                    <pic:cNvPicPr/>
                  </pic:nvPicPr>
                  <pic:blipFill>
                    <a:blip r:embed="rId11"/>
                    <a:stretch>
                      <a:fillRect/>
                    </a:stretch>
                  </pic:blipFill>
                  <pic:spPr>
                    <a:xfrm>
                      <a:off x="0" y="0"/>
                      <a:ext cx="5643220" cy="1054190"/>
                    </a:xfrm>
                    <a:prstGeom prst="rect">
                      <a:avLst/>
                    </a:prstGeom>
                  </pic:spPr>
                </pic:pic>
              </a:graphicData>
            </a:graphic>
          </wp:inline>
        </w:drawing>
      </w:r>
    </w:p>
    <w:p w14:paraId="3361AB7D" w14:textId="77777777" w:rsidR="0009545E" w:rsidRDefault="0009545E" w:rsidP="0009545E">
      <w:pPr>
        <w:jc w:val="left"/>
        <w:rPr>
          <w:rFonts w:ascii="Times New Roman" w:hAnsi="Times New Roman" w:cs="Times New Roman"/>
        </w:rPr>
      </w:pPr>
    </w:p>
    <w:p w14:paraId="2D9EACCB" w14:textId="13C31700" w:rsidR="0009545E" w:rsidRPr="0009545E" w:rsidRDefault="0009545E" w:rsidP="0009545E">
      <w:pPr>
        <w:jc w:val="left"/>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 xml:space="preserve">n this contribution, we provide our views on the study point of 6G UE RF. </w:t>
      </w:r>
    </w:p>
    <w:p w14:paraId="2CE547CF" w14:textId="4F2EC7D7" w:rsidR="0040353F" w:rsidRPr="008105AE" w:rsidRDefault="0040353F" w:rsidP="008105AE">
      <w:pPr>
        <w:pStyle w:val="ac"/>
        <w:keepNext/>
        <w:keepLines/>
        <w:widowControl/>
        <w:numPr>
          <w:ilvl w:val="0"/>
          <w:numId w:val="20"/>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8105AE">
        <w:rPr>
          <w:rFonts w:ascii="Arial" w:eastAsia="宋体" w:hAnsi="Arial" w:cs="Times New Roman"/>
          <w:kern w:val="0"/>
          <w:sz w:val="36"/>
          <w:szCs w:val="20"/>
          <w:lang w:val="en-GB"/>
        </w:rPr>
        <w:t>Discussion</w:t>
      </w:r>
    </w:p>
    <w:p w14:paraId="00A8ABE8" w14:textId="6EA9BBFD" w:rsidR="00572E11" w:rsidRPr="00E059F8" w:rsidRDefault="00572E11" w:rsidP="00572E11">
      <w:pPr>
        <w:pStyle w:val="2"/>
        <w:numPr>
          <w:ilvl w:val="1"/>
          <w:numId w:val="20"/>
        </w:numPr>
        <w:spacing w:before="0" w:after="0"/>
        <w:rPr>
          <w:rFonts w:ascii="Times New Roman" w:eastAsia="等线" w:hAnsi="Times New Roman" w:cs="Times New Roman"/>
          <w:kern w:val="0"/>
          <w:sz w:val="24"/>
          <w:szCs w:val="24"/>
        </w:rPr>
      </w:pPr>
      <w:r w:rsidRPr="00572E11">
        <w:rPr>
          <w:rFonts w:ascii="Times New Roman" w:eastAsia="等线" w:hAnsi="Times New Roman" w:cs="Times New Roman"/>
          <w:kern w:val="0"/>
          <w:sz w:val="24"/>
          <w:szCs w:val="24"/>
        </w:rPr>
        <w:t xml:space="preserve">Non-spectrum UE RF </w:t>
      </w:r>
    </w:p>
    <w:p w14:paraId="5898B758" w14:textId="6FBA51A8" w:rsidR="00D10D7B" w:rsidRPr="00E059F8" w:rsidRDefault="002D26BD" w:rsidP="00264344">
      <w:pPr>
        <w:pStyle w:val="ac"/>
        <w:numPr>
          <w:ilvl w:val="0"/>
          <w:numId w:val="27"/>
        </w:numPr>
        <w:spacing w:after="120"/>
        <w:outlineLvl w:val="2"/>
        <w:rPr>
          <w:rFonts w:ascii="Times New Roman" w:hAnsi="Times New Roman" w:cs="Times New Roman"/>
          <w:b/>
          <w:bCs/>
        </w:rPr>
      </w:pPr>
      <w:r w:rsidRPr="00E059F8">
        <w:rPr>
          <w:rFonts w:ascii="Times New Roman" w:hAnsi="Times New Roman" w:cs="Times New Roman"/>
          <w:b/>
          <w:bCs/>
        </w:rPr>
        <w:t>P</w:t>
      </w:r>
      <w:r w:rsidRPr="00E059F8">
        <w:rPr>
          <w:rFonts w:ascii="Times New Roman" w:hAnsi="Times New Roman" w:cs="Times New Roman" w:hint="eastAsia"/>
          <w:b/>
          <w:bCs/>
        </w:rPr>
        <w:t>ower class</w:t>
      </w:r>
    </w:p>
    <w:p w14:paraId="22AB9823" w14:textId="73CE18DA" w:rsidR="00C40D23" w:rsidRDefault="004C1F5A" w:rsidP="00572E11">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 NR, the power class is defined in many conditions, e.g</w:t>
      </w:r>
      <w:r w:rsidR="007057C9">
        <w:rPr>
          <w:rFonts w:ascii="Times New Roman" w:hAnsi="Times New Roman" w:cs="Times New Roman" w:hint="eastAsia"/>
        </w:rPr>
        <w:t xml:space="preserve">., </w:t>
      </w:r>
      <w:r>
        <w:rPr>
          <w:rFonts w:ascii="Times New Roman" w:hAnsi="Times New Roman" w:cs="Times New Roman" w:hint="eastAsia"/>
        </w:rPr>
        <w:t>single carrier, CA, EN-DC, MIMO</w:t>
      </w:r>
      <w:r w:rsidR="009F576F">
        <w:rPr>
          <w:rFonts w:ascii="Times New Roman" w:hAnsi="Times New Roman" w:cs="Times New Roman" w:hint="eastAsia"/>
        </w:rPr>
        <w:t>, etc., and even in same power class, UE can have different implementations, e.g., PC2 UE could use single 26 dBm RF chain but also could be two 23 dBm RF chain</w:t>
      </w:r>
      <w:r w:rsidR="00946193">
        <w:rPr>
          <w:rFonts w:ascii="Times New Roman" w:hAnsi="Times New Roman" w:cs="Times New Roman" w:hint="eastAsia"/>
        </w:rPr>
        <w:t xml:space="preserve">s, which make the power class indication is quite </w:t>
      </w:r>
      <w:r w:rsidR="00946193">
        <w:rPr>
          <w:rFonts w:ascii="Times New Roman" w:hAnsi="Times New Roman" w:cs="Times New Roman"/>
        </w:rPr>
        <w:t>complicated</w:t>
      </w:r>
      <w:r w:rsidR="00946193">
        <w:rPr>
          <w:rFonts w:ascii="Times New Roman" w:hAnsi="Times New Roman" w:cs="Times New Roman" w:hint="eastAsia"/>
        </w:rPr>
        <w:t xml:space="preserve">. </w:t>
      </w:r>
      <w:r w:rsidR="00946193">
        <w:rPr>
          <w:rFonts w:ascii="Times New Roman" w:hAnsi="Times New Roman" w:cs="Times New Roman"/>
        </w:rPr>
        <w:t>I</w:t>
      </w:r>
      <w:r w:rsidR="00946193">
        <w:rPr>
          <w:rFonts w:ascii="Times New Roman" w:hAnsi="Times New Roman" w:cs="Times New Roman" w:hint="eastAsia"/>
        </w:rPr>
        <w:t>n NR, the following UE capability was introduced:</w:t>
      </w:r>
    </w:p>
    <w:p w14:paraId="72BEBD61" w14:textId="77777777" w:rsidR="00946193" w:rsidRDefault="00946193" w:rsidP="00572E11">
      <w:pPr>
        <w:rPr>
          <w:rFonts w:ascii="Times New Roman" w:hAnsi="Times New Roman" w:cs="Times New Roman"/>
        </w:rPr>
      </w:pPr>
    </w:p>
    <w:p w14:paraId="39225FA1" w14:textId="0CC88420" w:rsidR="00946193" w:rsidRPr="00CE0BB4" w:rsidRDefault="00946193" w:rsidP="00CE0BB4">
      <w:pPr>
        <w:jc w:val="center"/>
        <w:rPr>
          <w:rFonts w:ascii="Times New Roman" w:hAnsi="Times New Roman" w:cs="Times New Roman"/>
          <w:b/>
          <w:bCs/>
        </w:rPr>
      </w:pPr>
      <w:r w:rsidRPr="00CE0BB4">
        <w:rPr>
          <w:rFonts w:ascii="Times New Roman" w:hAnsi="Times New Roman" w:cs="Times New Roman" w:hint="eastAsia"/>
          <w:b/>
          <w:bCs/>
        </w:rPr>
        <w:t xml:space="preserve">Table </w:t>
      </w:r>
      <w:r w:rsidR="00CE0BB4">
        <w:rPr>
          <w:rFonts w:ascii="Times New Roman" w:hAnsi="Times New Roman" w:cs="Times New Roman" w:hint="eastAsia"/>
          <w:b/>
          <w:bCs/>
        </w:rPr>
        <w:t>I</w:t>
      </w:r>
      <w:r w:rsidRPr="00CE0BB4">
        <w:rPr>
          <w:rFonts w:ascii="Times New Roman" w:hAnsi="Times New Roman" w:cs="Times New Roman" w:hint="eastAsia"/>
          <w:b/>
          <w:bCs/>
        </w:rPr>
        <w:t xml:space="preserve"> Power class related UE </w:t>
      </w:r>
      <w:r w:rsidRPr="00CE0BB4">
        <w:rPr>
          <w:rFonts w:ascii="Times New Roman" w:hAnsi="Times New Roman" w:cs="Times New Roman"/>
          <w:b/>
          <w:bCs/>
        </w:rPr>
        <w:t>capability</w:t>
      </w:r>
      <w:r w:rsidRPr="00CE0BB4">
        <w:rPr>
          <w:rFonts w:ascii="Times New Roman" w:hAnsi="Times New Roman" w:cs="Times New Roman" w:hint="eastAsia"/>
          <w:b/>
          <w:bCs/>
        </w:rPr>
        <w:t xml:space="preserve"> in NR</w:t>
      </w: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245"/>
        <w:gridCol w:w="4385"/>
      </w:tblGrid>
      <w:tr w:rsidR="00946193" w:rsidRPr="00CB570C" w14:paraId="56152107" w14:textId="77777777" w:rsidTr="00946193">
        <w:trPr>
          <w:cantSplit/>
          <w:tblHeader/>
        </w:trPr>
        <w:tc>
          <w:tcPr>
            <w:tcW w:w="5245" w:type="dxa"/>
          </w:tcPr>
          <w:p w14:paraId="49010BD1" w14:textId="62A96325" w:rsidR="00946193" w:rsidRPr="00946193" w:rsidRDefault="00946193" w:rsidP="00946193">
            <w:pPr>
              <w:pStyle w:val="TAL"/>
              <w:jc w:val="center"/>
              <w:rPr>
                <w:rFonts w:eastAsiaTheme="minorEastAsia"/>
                <w:b/>
                <w:iCs/>
                <w:lang w:eastAsia="zh-CN"/>
              </w:rPr>
            </w:pPr>
            <w:r w:rsidRPr="00946193">
              <w:rPr>
                <w:rFonts w:eastAsiaTheme="minorEastAsia" w:hint="eastAsia"/>
                <w:b/>
                <w:iCs/>
                <w:lang w:eastAsia="zh-CN"/>
              </w:rPr>
              <w:t>UE capability</w:t>
            </w:r>
          </w:p>
        </w:tc>
        <w:tc>
          <w:tcPr>
            <w:tcW w:w="4385" w:type="dxa"/>
          </w:tcPr>
          <w:p w14:paraId="482F351B" w14:textId="2FFC15C5" w:rsidR="00946193" w:rsidRPr="00946193" w:rsidRDefault="00946193" w:rsidP="00946193">
            <w:pPr>
              <w:pStyle w:val="TAL"/>
              <w:jc w:val="center"/>
              <w:rPr>
                <w:rFonts w:eastAsiaTheme="minorEastAsia"/>
                <w:b/>
                <w:lang w:eastAsia="zh-CN"/>
              </w:rPr>
            </w:pPr>
            <w:r w:rsidRPr="00946193">
              <w:rPr>
                <w:rFonts w:eastAsiaTheme="minorEastAsia" w:hint="eastAsia"/>
                <w:b/>
                <w:lang w:eastAsia="zh-CN"/>
              </w:rPr>
              <w:t>Description</w:t>
            </w:r>
          </w:p>
        </w:tc>
      </w:tr>
      <w:tr w:rsidR="00946193" w:rsidRPr="00CB570C" w14:paraId="29A6104E" w14:textId="77777777" w:rsidTr="00946193">
        <w:trPr>
          <w:cantSplit/>
          <w:tblHeader/>
        </w:trPr>
        <w:tc>
          <w:tcPr>
            <w:tcW w:w="5245" w:type="dxa"/>
          </w:tcPr>
          <w:p w14:paraId="30EAAD24" w14:textId="1E3CB85A" w:rsidR="00946193" w:rsidRPr="00946193" w:rsidRDefault="00946193" w:rsidP="005D07E4">
            <w:pPr>
              <w:pStyle w:val="TAL"/>
              <w:rPr>
                <w:rFonts w:eastAsiaTheme="minorEastAsia"/>
                <w:bCs/>
                <w:i/>
                <w:lang w:eastAsia="zh-CN"/>
              </w:rPr>
            </w:pPr>
            <w:proofErr w:type="spellStart"/>
            <w:r w:rsidRPr="00946193">
              <w:rPr>
                <w:bCs/>
                <w:i/>
              </w:rPr>
              <w:t>ue-PowerClass</w:t>
            </w:r>
            <w:proofErr w:type="spellEnd"/>
            <w:r w:rsidRPr="00946193">
              <w:rPr>
                <w:bCs/>
                <w:i/>
              </w:rPr>
              <w:t>, ue-PowerClass-v1610, ue-PowerClass-v1700</w:t>
            </w:r>
          </w:p>
        </w:tc>
        <w:tc>
          <w:tcPr>
            <w:tcW w:w="4385" w:type="dxa"/>
          </w:tcPr>
          <w:p w14:paraId="410CF880" w14:textId="3EAF8DC2" w:rsidR="00946193" w:rsidRPr="0068175B" w:rsidRDefault="0068175B" w:rsidP="00AA3A1E">
            <w:pPr>
              <w:pStyle w:val="TAL"/>
              <w:rPr>
                <w:rFonts w:eastAsiaTheme="minorEastAsia"/>
                <w:lang w:eastAsia="zh-CN"/>
              </w:rPr>
            </w:pPr>
            <w:r>
              <w:rPr>
                <w:rFonts w:eastAsiaTheme="minorEastAsia"/>
                <w:lang w:eastAsia="zh-CN"/>
              </w:rPr>
              <w:t>P</w:t>
            </w:r>
            <w:r>
              <w:rPr>
                <w:rFonts w:eastAsiaTheme="minorEastAsia" w:hint="eastAsia"/>
                <w:lang w:eastAsia="zh-CN"/>
              </w:rPr>
              <w:t>er band UE power class</w:t>
            </w:r>
          </w:p>
        </w:tc>
      </w:tr>
      <w:tr w:rsidR="00946193" w:rsidRPr="00CB570C" w14:paraId="55497616" w14:textId="77777777" w:rsidTr="00946193">
        <w:trPr>
          <w:cantSplit/>
          <w:tblHeader/>
        </w:trPr>
        <w:tc>
          <w:tcPr>
            <w:tcW w:w="5245" w:type="dxa"/>
          </w:tcPr>
          <w:p w14:paraId="3EAC61FC" w14:textId="68A85740" w:rsidR="00946193" w:rsidRPr="00946193" w:rsidRDefault="00946193" w:rsidP="005D07E4">
            <w:pPr>
              <w:pStyle w:val="TAL"/>
              <w:rPr>
                <w:rFonts w:eastAsiaTheme="minorEastAsia"/>
                <w:bCs/>
                <w:i/>
                <w:lang w:eastAsia="zh-CN"/>
              </w:rPr>
            </w:pPr>
            <w:proofErr w:type="spellStart"/>
            <w:r w:rsidRPr="00946193">
              <w:rPr>
                <w:bCs/>
                <w:i/>
              </w:rPr>
              <w:t>powerClass</w:t>
            </w:r>
            <w:proofErr w:type="spellEnd"/>
            <w:r w:rsidRPr="00946193">
              <w:rPr>
                <w:bCs/>
                <w:i/>
              </w:rPr>
              <w:t>, powerClass-v1610</w:t>
            </w:r>
          </w:p>
        </w:tc>
        <w:tc>
          <w:tcPr>
            <w:tcW w:w="4385" w:type="dxa"/>
          </w:tcPr>
          <w:p w14:paraId="7637C9E6" w14:textId="578A8AAE" w:rsidR="00946193" w:rsidRPr="0068175B" w:rsidRDefault="00AA3A1E" w:rsidP="00AA3A1E">
            <w:pPr>
              <w:pStyle w:val="TAL"/>
              <w:rPr>
                <w:rFonts w:eastAsiaTheme="minorEastAsia"/>
                <w:lang w:eastAsia="zh-CN"/>
              </w:rPr>
            </w:pPr>
            <w:r>
              <w:rPr>
                <w:rFonts w:eastAsiaTheme="minorEastAsia" w:hint="eastAsia"/>
                <w:lang w:eastAsia="zh-CN"/>
              </w:rPr>
              <w:t>P</w:t>
            </w:r>
            <w:r w:rsidR="0068175B">
              <w:rPr>
                <w:rFonts w:eastAsiaTheme="minorEastAsia" w:hint="eastAsia"/>
                <w:lang w:eastAsia="zh-CN"/>
              </w:rPr>
              <w:t>ower class for band combination</w:t>
            </w:r>
          </w:p>
        </w:tc>
      </w:tr>
      <w:tr w:rsidR="00946193" w:rsidRPr="00CB570C" w14:paraId="19A25749" w14:textId="77777777" w:rsidTr="00946193">
        <w:trPr>
          <w:cantSplit/>
          <w:tblHeader/>
        </w:trPr>
        <w:tc>
          <w:tcPr>
            <w:tcW w:w="5245" w:type="dxa"/>
          </w:tcPr>
          <w:p w14:paraId="48B35ACE" w14:textId="08BA4880" w:rsidR="00946193" w:rsidRPr="0068175B" w:rsidRDefault="0068175B" w:rsidP="005D07E4">
            <w:pPr>
              <w:pStyle w:val="TAL"/>
              <w:rPr>
                <w:rFonts w:eastAsiaTheme="minorEastAsia"/>
                <w:bCs/>
                <w:i/>
                <w:lang w:eastAsia="zh-CN"/>
              </w:rPr>
            </w:pPr>
            <w:r w:rsidRPr="0068175B">
              <w:rPr>
                <w:bCs/>
                <w:i/>
              </w:rPr>
              <w:t>powerClassNRPart-r16</w:t>
            </w:r>
          </w:p>
        </w:tc>
        <w:tc>
          <w:tcPr>
            <w:tcW w:w="4385" w:type="dxa"/>
          </w:tcPr>
          <w:p w14:paraId="23AF5D7D" w14:textId="6C963A83" w:rsidR="00946193" w:rsidRPr="0068175B" w:rsidRDefault="0068175B" w:rsidP="00AA3A1E">
            <w:pPr>
              <w:pStyle w:val="TAL"/>
              <w:rPr>
                <w:rFonts w:eastAsiaTheme="minorEastAsia"/>
                <w:lang w:eastAsia="zh-CN"/>
              </w:rPr>
            </w:pPr>
            <w:r>
              <w:rPr>
                <w:rFonts w:eastAsiaTheme="minorEastAsia"/>
                <w:lang w:eastAsia="zh-CN"/>
              </w:rPr>
              <w:t>P</w:t>
            </w:r>
            <w:r>
              <w:rPr>
                <w:rFonts w:eastAsiaTheme="minorEastAsia" w:hint="eastAsia"/>
                <w:lang w:eastAsia="zh-CN"/>
              </w:rPr>
              <w:t xml:space="preserve">ower class </w:t>
            </w:r>
            <w:r w:rsidR="00AB7CDD">
              <w:rPr>
                <w:rFonts w:eastAsiaTheme="minorEastAsia" w:hint="eastAsia"/>
                <w:lang w:eastAsia="zh-CN"/>
              </w:rPr>
              <w:t>of NR in</w:t>
            </w:r>
            <w:r>
              <w:rPr>
                <w:rFonts w:eastAsiaTheme="minorEastAsia" w:hint="eastAsia"/>
                <w:lang w:eastAsia="zh-CN"/>
              </w:rPr>
              <w:t xml:space="preserve"> EN-DC, solve the </w:t>
            </w:r>
            <w:r>
              <w:rPr>
                <w:rFonts w:eastAsiaTheme="minorEastAsia"/>
                <w:lang w:eastAsia="zh-CN"/>
              </w:rPr>
              <w:t>ambiguity</w:t>
            </w:r>
            <w:r>
              <w:rPr>
                <w:rFonts w:eastAsiaTheme="minorEastAsia" w:hint="eastAsia"/>
                <w:lang w:eastAsia="zh-CN"/>
              </w:rPr>
              <w:t xml:space="preserve"> due to shared RF chain between LTE and NR</w:t>
            </w:r>
          </w:p>
        </w:tc>
      </w:tr>
      <w:tr w:rsidR="0068175B" w:rsidRPr="00CB570C" w14:paraId="727CC999" w14:textId="77777777" w:rsidTr="00946193">
        <w:trPr>
          <w:cantSplit/>
          <w:tblHeader/>
        </w:trPr>
        <w:tc>
          <w:tcPr>
            <w:tcW w:w="5245" w:type="dxa"/>
          </w:tcPr>
          <w:p w14:paraId="3272D619" w14:textId="41F825AF" w:rsidR="0068175B" w:rsidRPr="0068175B" w:rsidRDefault="0068175B" w:rsidP="005D07E4">
            <w:pPr>
              <w:pStyle w:val="TAL"/>
              <w:rPr>
                <w:rFonts w:eastAsiaTheme="minorEastAsia"/>
                <w:i/>
                <w:iCs/>
                <w:lang w:eastAsia="zh-CN"/>
              </w:rPr>
            </w:pPr>
            <w:r w:rsidRPr="0068175B">
              <w:rPr>
                <w:i/>
                <w:iCs/>
              </w:rPr>
              <w:t>higherPowerLimit-r17</w:t>
            </w:r>
          </w:p>
        </w:tc>
        <w:tc>
          <w:tcPr>
            <w:tcW w:w="4385" w:type="dxa"/>
          </w:tcPr>
          <w:p w14:paraId="7A8C4695" w14:textId="555BDB38" w:rsidR="0068175B" w:rsidRPr="0068175B" w:rsidRDefault="0068175B" w:rsidP="00AA3A1E">
            <w:pPr>
              <w:pStyle w:val="TAL"/>
              <w:rPr>
                <w:rFonts w:eastAsiaTheme="minorEastAsia"/>
                <w:lang w:eastAsia="zh-CN"/>
              </w:rPr>
            </w:pPr>
            <w:r>
              <w:rPr>
                <w:rFonts w:eastAsiaTheme="minorEastAsia" w:hint="eastAsia"/>
                <w:lang w:eastAsia="zh-CN"/>
              </w:rPr>
              <w:t xml:space="preserve">Indicate whether the power class of </w:t>
            </w:r>
            <w:r w:rsidR="000940EB">
              <w:rPr>
                <w:rFonts w:eastAsiaTheme="minorEastAsia" w:hint="eastAsia"/>
                <w:lang w:eastAsia="zh-CN"/>
              </w:rPr>
              <w:t xml:space="preserve">inter-band CA/NR-DC can be changed to the sum of </w:t>
            </w:r>
            <w:r w:rsidR="00AA3A1E">
              <w:rPr>
                <w:rFonts w:eastAsiaTheme="minorEastAsia" w:hint="eastAsia"/>
                <w:lang w:eastAsia="zh-CN"/>
              </w:rPr>
              <w:t xml:space="preserve">power class of </w:t>
            </w:r>
            <w:r w:rsidR="000940EB">
              <w:rPr>
                <w:rFonts w:eastAsiaTheme="minorEastAsia" w:hint="eastAsia"/>
                <w:lang w:eastAsia="zh-CN"/>
              </w:rPr>
              <w:t>all bands</w:t>
            </w:r>
          </w:p>
        </w:tc>
      </w:tr>
      <w:tr w:rsidR="0068175B" w:rsidRPr="00CB570C" w14:paraId="74FC26FF" w14:textId="77777777" w:rsidTr="00946193">
        <w:trPr>
          <w:cantSplit/>
          <w:tblHeader/>
        </w:trPr>
        <w:tc>
          <w:tcPr>
            <w:tcW w:w="5245" w:type="dxa"/>
          </w:tcPr>
          <w:p w14:paraId="75FF8F73" w14:textId="1C7ED0BE" w:rsidR="0068175B" w:rsidRPr="0068175B" w:rsidRDefault="0068175B" w:rsidP="005D07E4">
            <w:pPr>
              <w:pStyle w:val="TAL"/>
              <w:rPr>
                <w:rFonts w:eastAsiaTheme="minorEastAsia"/>
                <w:i/>
                <w:iCs/>
                <w:lang w:eastAsia="zh-CN"/>
              </w:rPr>
            </w:pPr>
            <w:r w:rsidRPr="0068175B">
              <w:rPr>
                <w:i/>
                <w:iCs/>
              </w:rPr>
              <w:t>higherPowerLimitMRDC-r17</w:t>
            </w:r>
          </w:p>
        </w:tc>
        <w:tc>
          <w:tcPr>
            <w:tcW w:w="4385" w:type="dxa"/>
          </w:tcPr>
          <w:p w14:paraId="682F2DC7" w14:textId="7A2973BB" w:rsidR="0068175B" w:rsidRPr="00CB570C" w:rsidRDefault="00CE0BB4" w:rsidP="00AA3A1E">
            <w:pPr>
              <w:pStyle w:val="TAL"/>
            </w:pPr>
            <w:r>
              <w:rPr>
                <w:rFonts w:eastAsiaTheme="minorEastAsia" w:hint="eastAsia"/>
                <w:lang w:eastAsia="zh-CN"/>
              </w:rPr>
              <w:t>Indicate whether the power class of inter-band MRDC can be changed to the sum of</w:t>
            </w:r>
            <w:r w:rsidR="00AA3A1E">
              <w:rPr>
                <w:rFonts w:eastAsiaTheme="minorEastAsia" w:hint="eastAsia"/>
                <w:lang w:eastAsia="zh-CN"/>
              </w:rPr>
              <w:t xml:space="preserve"> power class of</w:t>
            </w:r>
            <w:r>
              <w:rPr>
                <w:rFonts w:eastAsiaTheme="minorEastAsia" w:hint="eastAsia"/>
                <w:lang w:eastAsia="zh-CN"/>
              </w:rPr>
              <w:t xml:space="preserve"> all bands</w:t>
            </w:r>
          </w:p>
        </w:tc>
      </w:tr>
      <w:tr w:rsidR="0068175B" w:rsidRPr="00CB570C" w14:paraId="6F4C49C1" w14:textId="77777777" w:rsidTr="00946193">
        <w:trPr>
          <w:cantSplit/>
          <w:tblHeader/>
        </w:trPr>
        <w:tc>
          <w:tcPr>
            <w:tcW w:w="5245" w:type="dxa"/>
          </w:tcPr>
          <w:p w14:paraId="2810F995" w14:textId="59633901" w:rsidR="0068175B" w:rsidRPr="0068175B" w:rsidRDefault="0068175B" w:rsidP="005D07E4">
            <w:pPr>
              <w:pStyle w:val="TAL"/>
              <w:rPr>
                <w:i/>
                <w:iCs/>
              </w:rPr>
            </w:pPr>
            <w:r w:rsidRPr="0068175B">
              <w:rPr>
                <w:i/>
              </w:rPr>
              <w:t>ue-PowerClassPerBandPerBC-r17</w:t>
            </w:r>
          </w:p>
        </w:tc>
        <w:tc>
          <w:tcPr>
            <w:tcW w:w="4385" w:type="dxa"/>
          </w:tcPr>
          <w:p w14:paraId="2E4384D9" w14:textId="68F18AE9" w:rsidR="0068175B" w:rsidRPr="000940EB" w:rsidRDefault="000940EB" w:rsidP="00AA3A1E">
            <w:pPr>
              <w:pStyle w:val="TAL"/>
              <w:rPr>
                <w:rFonts w:eastAsiaTheme="minorEastAsia"/>
                <w:lang w:eastAsia="zh-CN"/>
              </w:rPr>
            </w:pPr>
            <w:r>
              <w:rPr>
                <w:rFonts w:eastAsiaTheme="minorEastAsia"/>
                <w:lang w:eastAsia="zh-CN"/>
              </w:rPr>
              <w:t>I</w:t>
            </w:r>
            <w:r>
              <w:rPr>
                <w:rFonts w:eastAsiaTheme="minorEastAsia" w:hint="eastAsia"/>
                <w:lang w:eastAsia="zh-CN"/>
              </w:rPr>
              <w:t xml:space="preserve">ndicate the power class of each band for a band combination </w:t>
            </w:r>
          </w:p>
        </w:tc>
      </w:tr>
    </w:tbl>
    <w:p w14:paraId="0FA76981" w14:textId="77777777" w:rsidR="00946193" w:rsidRDefault="00946193" w:rsidP="00572E11">
      <w:pPr>
        <w:rPr>
          <w:rFonts w:ascii="Times New Roman" w:hAnsi="Times New Roman" w:cs="Times New Roman"/>
        </w:rPr>
      </w:pPr>
    </w:p>
    <w:p w14:paraId="71F727DC" w14:textId="3A1B41C1" w:rsidR="00946193" w:rsidRDefault="00202FFF" w:rsidP="00572E11">
      <w:pPr>
        <w:rPr>
          <w:rFonts w:ascii="Times New Roman" w:hAnsi="Times New Roman" w:cs="Times New Roman"/>
        </w:rPr>
      </w:pPr>
      <w:r>
        <w:rPr>
          <w:rFonts w:ascii="Times New Roman" w:hAnsi="Times New Roman" w:cs="Times New Roman" w:hint="eastAsia"/>
        </w:rPr>
        <w:t xml:space="preserve">To further </w:t>
      </w:r>
      <w:r>
        <w:rPr>
          <w:rFonts w:ascii="Times New Roman" w:hAnsi="Times New Roman" w:cs="Times New Roman"/>
        </w:rPr>
        <w:t>investigate</w:t>
      </w:r>
      <w:r>
        <w:rPr>
          <w:rFonts w:ascii="Times New Roman" w:hAnsi="Times New Roman" w:cs="Times New Roman" w:hint="eastAsia"/>
        </w:rPr>
        <w:t xml:space="preserve"> </w:t>
      </w:r>
      <w:r w:rsidR="00A71D32">
        <w:rPr>
          <w:rFonts w:ascii="Times New Roman" w:hAnsi="Times New Roman" w:cs="Times New Roman" w:hint="eastAsia"/>
        </w:rPr>
        <w:t xml:space="preserve">problem in NR, we list different UE </w:t>
      </w:r>
      <w:r w:rsidR="00A71D32">
        <w:rPr>
          <w:rFonts w:ascii="Times New Roman" w:hAnsi="Times New Roman" w:cs="Times New Roman"/>
        </w:rPr>
        <w:t>architecture</w:t>
      </w:r>
      <w:r w:rsidR="00A71D32">
        <w:rPr>
          <w:rFonts w:ascii="Times New Roman" w:hAnsi="Times New Roman" w:cs="Times New Roman" w:hint="eastAsia"/>
        </w:rPr>
        <w:t xml:space="preserve"> and the corresponding capability reporting when UE </w:t>
      </w:r>
      <w:r w:rsidR="00A71D32">
        <w:rPr>
          <w:rFonts w:ascii="Times New Roman" w:hAnsi="Times New Roman" w:cs="Times New Roman"/>
        </w:rPr>
        <w:t>equipped</w:t>
      </w:r>
      <w:r w:rsidR="00A71D32">
        <w:rPr>
          <w:rFonts w:ascii="Times New Roman" w:hAnsi="Times New Roman" w:cs="Times New Roman" w:hint="eastAsia"/>
        </w:rPr>
        <w:t xml:space="preserve"> with multiple RF chain:</w:t>
      </w:r>
    </w:p>
    <w:p w14:paraId="58C194F7" w14:textId="77777777" w:rsidR="00FF2872" w:rsidRDefault="00FF2872" w:rsidP="00572E11">
      <w:pPr>
        <w:rPr>
          <w:rFonts w:ascii="Times New Roman" w:hAnsi="Times New Roman" w:cs="Times New Roman"/>
        </w:rPr>
      </w:pPr>
    </w:p>
    <w:p w14:paraId="579029D7" w14:textId="1A14E81D" w:rsidR="00946193" w:rsidRPr="00FF2872" w:rsidRDefault="00FF2872" w:rsidP="00FF2872">
      <w:pPr>
        <w:jc w:val="center"/>
        <w:rPr>
          <w:rFonts w:ascii="Times New Roman" w:hAnsi="Times New Roman" w:cs="Times New Roman"/>
          <w:b/>
          <w:bCs/>
        </w:rPr>
      </w:pPr>
      <w:r w:rsidRPr="00FF2872">
        <w:rPr>
          <w:rFonts w:ascii="Times New Roman" w:hAnsi="Times New Roman" w:cs="Times New Roman" w:hint="eastAsia"/>
          <w:b/>
          <w:bCs/>
        </w:rPr>
        <w:t>Table II UE architecture and capability reporting in NR</w:t>
      </w:r>
    </w:p>
    <w:tbl>
      <w:tblPr>
        <w:tblStyle w:val="ad"/>
        <w:tblW w:w="0" w:type="auto"/>
        <w:jc w:val="center"/>
        <w:tblLook w:val="04A0" w:firstRow="1" w:lastRow="0" w:firstColumn="1" w:lastColumn="0" w:noHBand="0" w:noVBand="1"/>
      </w:tblPr>
      <w:tblGrid>
        <w:gridCol w:w="2126"/>
        <w:gridCol w:w="2085"/>
        <w:gridCol w:w="3014"/>
        <w:gridCol w:w="2226"/>
      </w:tblGrid>
      <w:tr w:rsidR="00FF2872" w14:paraId="21F501AE" w14:textId="3C8E8655" w:rsidTr="00471FD9">
        <w:trPr>
          <w:jc w:val="center"/>
        </w:trPr>
        <w:tc>
          <w:tcPr>
            <w:tcW w:w="2126" w:type="dxa"/>
          </w:tcPr>
          <w:p w14:paraId="2BDDFEA8" w14:textId="77777777" w:rsidR="00FF2872" w:rsidRDefault="00FF2872" w:rsidP="005D07E4">
            <w:pPr>
              <w:rPr>
                <w:rFonts w:ascii="Times New Roman" w:hAnsi="Times New Roman"/>
                <w:b/>
                <w:bCs/>
              </w:rPr>
            </w:pPr>
            <w:r>
              <w:rPr>
                <w:rFonts w:ascii="Times New Roman" w:hAnsi="Times New Roman" w:hint="eastAsia"/>
                <w:b/>
                <w:bCs/>
              </w:rPr>
              <w:t>UE architecture</w:t>
            </w:r>
          </w:p>
        </w:tc>
        <w:tc>
          <w:tcPr>
            <w:tcW w:w="5099" w:type="dxa"/>
            <w:gridSpan w:val="2"/>
          </w:tcPr>
          <w:p w14:paraId="33723025" w14:textId="1162EAD8" w:rsidR="00FF2872" w:rsidRDefault="00FF2872" w:rsidP="005D07E4">
            <w:pPr>
              <w:rPr>
                <w:rFonts w:ascii="Times New Roman" w:hAnsi="Times New Roman"/>
                <w:b/>
                <w:bCs/>
              </w:rPr>
            </w:pPr>
            <w:r>
              <w:rPr>
                <w:rFonts w:ascii="Times New Roman" w:hAnsi="Times New Roman"/>
                <w:b/>
                <w:bCs/>
              </w:rPr>
              <w:t>S</w:t>
            </w:r>
            <w:r>
              <w:rPr>
                <w:rFonts w:ascii="Times New Roman" w:hAnsi="Times New Roman" w:hint="eastAsia"/>
                <w:b/>
                <w:bCs/>
              </w:rPr>
              <w:t>ingle CC</w:t>
            </w:r>
          </w:p>
        </w:tc>
        <w:tc>
          <w:tcPr>
            <w:tcW w:w="2226" w:type="dxa"/>
          </w:tcPr>
          <w:p w14:paraId="42C438A8" w14:textId="425AE0E3" w:rsidR="00FF2872" w:rsidRDefault="00FF2872" w:rsidP="005D07E4">
            <w:pPr>
              <w:rPr>
                <w:rFonts w:ascii="Times New Roman" w:hAnsi="Times New Roman"/>
                <w:b/>
                <w:bCs/>
              </w:rPr>
            </w:pPr>
            <w:r>
              <w:rPr>
                <w:rFonts w:ascii="Times New Roman" w:hAnsi="Times New Roman" w:hint="eastAsia"/>
                <w:b/>
                <w:bCs/>
              </w:rPr>
              <w:t>Note</w:t>
            </w:r>
          </w:p>
        </w:tc>
      </w:tr>
      <w:tr w:rsidR="00FF2872" w14:paraId="7DEC7B16" w14:textId="7CBE4D55" w:rsidTr="000A0422">
        <w:trPr>
          <w:jc w:val="center"/>
        </w:trPr>
        <w:tc>
          <w:tcPr>
            <w:tcW w:w="2126" w:type="dxa"/>
          </w:tcPr>
          <w:p w14:paraId="4F4E4029" w14:textId="77777777" w:rsidR="00FF2872" w:rsidRDefault="00FF2872" w:rsidP="005D07E4">
            <w:pPr>
              <w:rPr>
                <w:rFonts w:ascii="Times New Roman" w:hAnsi="Times New Roman"/>
                <w:b/>
                <w:bCs/>
              </w:rPr>
            </w:pPr>
            <w:r>
              <w:rPr>
                <w:rFonts w:ascii="Times New Roman" w:hAnsi="Times New Roman" w:hint="eastAsia"/>
                <w:b/>
                <w:bCs/>
              </w:rPr>
              <w:t>23+23</w:t>
            </w:r>
          </w:p>
        </w:tc>
        <w:tc>
          <w:tcPr>
            <w:tcW w:w="5099" w:type="dxa"/>
            <w:gridSpan w:val="2"/>
          </w:tcPr>
          <w:p w14:paraId="2ABCE0C8" w14:textId="4B9169B3" w:rsidR="00FF2872" w:rsidRPr="00E756A1" w:rsidRDefault="00FF2872" w:rsidP="005D07E4">
            <w:pPr>
              <w:pStyle w:val="TAL"/>
              <w:rPr>
                <w:rFonts w:ascii="Times New Roman" w:hAnsi="Times New Roman"/>
                <w:i/>
                <w:iCs/>
                <w:sz w:val="21"/>
                <w:szCs w:val="21"/>
              </w:rPr>
            </w:pPr>
            <w:proofErr w:type="spellStart"/>
            <w:r w:rsidRPr="00E756A1">
              <w:rPr>
                <w:rFonts w:ascii="Times New Roman" w:hAnsi="Times New Roman"/>
                <w:i/>
                <w:iCs/>
                <w:sz w:val="21"/>
                <w:szCs w:val="21"/>
              </w:rPr>
              <w:t>ue-PowerClass</w:t>
            </w:r>
            <w:proofErr w:type="spellEnd"/>
            <w:r>
              <w:rPr>
                <w:rFonts w:ascii="Times New Roman" w:eastAsiaTheme="minorEastAsia" w:hAnsi="Times New Roman" w:hint="eastAsia"/>
                <w:i/>
                <w:iCs/>
                <w:sz w:val="21"/>
                <w:szCs w:val="21"/>
                <w:lang w:eastAsia="zh-CN"/>
              </w:rPr>
              <w:t xml:space="preserve"> (PC3)</w:t>
            </w:r>
          </w:p>
        </w:tc>
        <w:tc>
          <w:tcPr>
            <w:tcW w:w="2226" w:type="dxa"/>
          </w:tcPr>
          <w:p w14:paraId="2BA9C0F3" w14:textId="3EADC073" w:rsidR="00FF2872" w:rsidRPr="00E756A1" w:rsidRDefault="00FF2872" w:rsidP="005D07E4">
            <w:pPr>
              <w:pStyle w:val="TAL"/>
              <w:rPr>
                <w:rFonts w:ascii="Times New Roman" w:hAnsi="Times New Roman"/>
                <w:i/>
                <w:iCs/>
                <w:sz w:val="21"/>
                <w:szCs w:val="21"/>
              </w:rPr>
            </w:pPr>
          </w:p>
        </w:tc>
      </w:tr>
      <w:tr w:rsidR="00FF2872" w14:paraId="0D36EDD8" w14:textId="2A5BE28D" w:rsidTr="00020D1D">
        <w:trPr>
          <w:jc w:val="center"/>
        </w:trPr>
        <w:tc>
          <w:tcPr>
            <w:tcW w:w="2126" w:type="dxa"/>
          </w:tcPr>
          <w:p w14:paraId="743AF19A" w14:textId="77777777" w:rsidR="00FF2872" w:rsidRDefault="00FF2872" w:rsidP="005D07E4">
            <w:pPr>
              <w:rPr>
                <w:rFonts w:ascii="Times New Roman" w:hAnsi="Times New Roman"/>
                <w:b/>
                <w:bCs/>
              </w:rPr>
            </w:pPr>
            <w:r>
              <w:rPr>
                <w:rFonts w:ascii="Times New Roman" w:hAnsi="Times New Roman" w:hint="eastAsia"/>
                <w:b/>
                <w:bCs/>
              </w:rPr>
              <w:t>23+23</w:t>
            </w:r>
          </w:p>
        </w:tc>
        <w:tc>
          <w:tcPr>
            <w:tcW w:w="5099" w:type="dxa"/>
            <w:gridSpan w:val="2"/>
          </w:tcPr>
          <w:p w14:paraId="73AB8DA2" w14:textId="2D4C9ED8" w:rsidR="00FF2872" w:rsidRPr="00E756A1" w:rsidRDefault="00FF2872" w:rsidP="005D07E4">
            <w:pPr>
              <w:pStyle w:val="TAL"/>
              <w:rPr>
                <w:rFonts w:ascii="Times New Roman" w:hAnsi="Times New Roman"/>
                <w:i/>
                <w:iCs/>
                <w:sz w:val="21"/>
                <w:szCs w:val="21"/>
              </w:rPr>
            </w:pPr>
            <w:proofErr w:type="spellStart"/>
            <w:r w:rsidRPr="00E756A1">
              <w:rPr>
                <w:rFonts w:ascii="Times New Roman" w:hAnsi="Times New Roman"/>
                <w:i/>
                <w:iCs/>
                <w:sz w:val="21"/>
                <w:szCs w:val="21"/>
              </w:rPr>
              <w:t>ue-</w:t>
            </w:r>
            <w:proofErr w:type="gramStart"/>
            <w:r w:rsidRPr="00E756A1">
              <w:rPr>
                <w:rFonts w:ascii="Times New Roman" w:hAnsi="Times New Roman"/>
                <w:i/>
                <w:iCs/>
                <w:sz w:val="21"/>
                <w:szCs w:val="21"/>
              </w:rPr>
              <w:t>PowerClass</w:t>
            </w:r>
            <w:proofErr w:type="spellEnd"/>
            <w:r>
              <w:rPr>
                <w:rFonts w:ascii="Times New Roman" w:eastAsiaTheme="minorEastAsia" w:hAnsi="Times New Roman" w:hint="eastAsia"/>
                <w:i/>
                <w:iCs/>
                <w:sz w:val="21"/>
                <w:szCs w:val="21"/>
                <w:lang w:eastAsia="zh-CN"/>
              </w:rPr>
              <w:t>(</w:t>
            </w:r>
            <w:proofErr w:type="gramEnd"/>
            <w:r>
              <w:rPr>
                <w:rFonts w:ascii="Times New Roman" w:eastAsiaTheme="minorEastAsia" w:hAnsi="Times New Roman" w:hint="eastAsia"/>
                <w:i/>
                <w:iCs/>
                <w:sz w:val="21"/>
                <w:szCs w:val="21"/>
                <w:lang w:eastAsia="zh-CN"/>
              </w:rPr>
              <w:t xml:space="preserve">PC2) + </w:t>
            </w:r>
            <w:r w:rsidRPr="00E756A1">
              <w:rPr>
                <w:rFonts w:ascii="Times New Roman" w:hAnsi="Times New Roman"/>
                <w:i/>
                <w:iCs/>
                <w:sz w:val="21"/>
                <w:szCs w:val="21"/>
              </w:rPr>
              <w:t>txDiversity-r16</w:t>
            </w:r>
          </w:p>
        </w:tc>
        <w:tc>
          <w:tcPr>
            <w:tcW w:w="2226" w:type="dxa"/>
          </w:tcPr>
          <w:p w14:paraId="220EFE83" w14:textId="2B082CCD" w:rsidR="00FF2872" w:rsidRPr="00E756A1" w:rsidRDefault="00FF2872" w:rsidP="005D07E4">
            <w:pPr>
              <w:pStyle w:val="TAL"/>
              <w:rPr>
                <w:rFonts w:ascii="Times New Roman" w:hAnsi="Times New Roman"/>
                <w:i/>
                <w:iCs/>
                <w:sz w:val="21"/>
                <w:szCs w:val="21"/>
              </w:rPr>
            </w:pPr>
          </w:p>
        </w:tc>
      </w:tr>
      <w:tr w:rsidR="00FF2872" w14:paraId="0B83D9B5" w14:textId="34469F6A" w:rsidTr="00307C1E">
        <w:trPr>
          <w:jc w:val="center"/>
        </w:trPr>
        <w:tc>
          <w:tcPr>
            <w:tcW w:w="2126" w:type="dxa"/>
          </w:tcPr>
          <w:p w14:paraId="0F4F36A3" w14:textId="77777777" w:rsidR="00FF2872" w:rsidRDefault="00FF2872" w:rsidP="005D07E4">
            <w:pPr>
              <w:rPr>
                <w:rFonts w:ascii="Times New Roman" w:hAnsi="Times New Roman"/>
                <w:b/>
                <w:bCs/>
              </w:rPr>
            </w:pPr>
            <w:r>
              <w:rPr>
                <w:rFonts w:ascii="Times New Roman" w:hAnsi="Times New Roman" w:hint="eastAsia"/>
                <w:b/>
                <w:bCs/>
              </w:rPr>
              <w:lastRenderedPageBreak/>
              <w:t>23+26</w:t>
            </w:r>
          </w:p>
        </w:tc>
        <w:tc>
          <w:tcPr>
            <w:tcW w:w="5099" w:type="dxa"/>
            <w:gridSpan w:val="2"/>
          </w:tcPr>
          <w:p w14:paraId="2CCEA0BF" w14:textId="6F76971D" w:rsidR="00FF2872" w:rsidRPr="00FF2872" w:rsidRDefault="00FF2872" w:rsidP="005D07E4">
            <w:pPr>
              <w:rPr>
                <w:rFonts w:ascii="Times New Roman" w:hAnsi="Times New Roman"/>
                <w:i/>
                <w:iCs/>
                <w:szCs w:val="21"/>
              </w:rPr>
            </w:pPr>
            <w:proofErr w:type="spellStart"/>
            <w:r w:rsidRPr="00E756A1">
              <w:rPr>
                <w:rFonts w:ascii="Times New Roman" w:hAnsi="Times New Roman" w:cs="Times New Roman"/>
                <w:i/>
                <w:iCs/>
                <w:szCs w:val="21"/>
              </w:rPr>
              <w:t>ue-PowerClass</w:t>
            </w:r>
            <w:proofErr w:type="spellEnd"/>
            <w:r>
              <w:rPr>
                <w:rFonts w:ascii="Times New Roman" w:hAnsi="Times New Roman" w:cs="Times New Roman" w:hint="eastAsia"/>
                <w:i/>
                <w:iCs/>
                <w:szCs w:val="21"/>
              </w:rPr>
              <w:t xml:space="preserve"> </w:t>
            </w:r>
            <w:r>
              <w:rPr>
                <w:rFonts w:ascii="Times New Roman" w:hAnsi="Times New Roman" w:hint="eastAsia"/>
                <w:i/>
                <w:iCs/>
                <w:szCs w:val="21"/>
              </w:rPr>
              <w:t>(PC2)</w:t>
            </w:r>
          </w:p>
        </w:tc>
        <w:tc>
          <w:tcPr>
            <w:tcW w:w="2226" w:type="dxa"/>
          </w:tcPr>
          <w:p w14:paraId="145E655A" w14:textId="176585E7" w:rsidR="00FF2872" w:rsidRPr="00A71D32" w:rsidRDefault="00FF2872" w:rsidP="005D07E4">
            <w:pPr>
              <w:rPr>
                <w:rFonts w:ascii="Times New Roman" w:hAnsi="Times New Roman" w:cs="Times New Roman"/>
                <w:szCs w:val="21"/>
              </w:rPr>
            </w:pPr>
            <w:r w:rsidRPr="00A71D32">
              <w:rPr>
                <w:rFonts w:ascii="Times New Roman" w:hAnsi="Times New Roman" w:cs="Times New Roman" w:hint="eastAsia"/>
                <w:szCs w:val="21"/>
              </w:rPr>
              <w:t>1.8 dB power loss</w:t>
            </w:r>
          </w:p>
        </w:tc>
      </w:tr>
      <w:tr w:rsidR="00FF2872" w14:paraId="52F13815" w14:textId="77777777" w:rsidTr="00096D87">
        <w:trPr>
          <w:jc w:val="center"/>
        </w:trPr>
        <w:tc>
          <w:tcPr>
            <w:tcW w:w="9451" w:type="dxa"/>
            <w:gridSpan w:val="4"/>
          </w:tcPr>
          <w:p w14:paraId="078D4DE0" w14:textId="77777777" w:rsidR="00FF2872" w:rsidRPr="00A71D32" w:rsidRDefault="00FF2872" w:rsidP="005D07E4">
            <w:pPr>
              <w:rPr>
                <w:rFonts w:ascii="Times New Roman" w:hAnsi="Times New Roman" w:cs="Times New Roman"/>
                <w:szCs w:val="21"/>
              </w:rPr>
            </w:pPr>
          </w:p>
        </w:tc>
      </w:tr>
      <w:tr w:rsidR="00A71D32" w14:paraId="6F46C6CB" w14:textId="4AACC372" w:rsidTr="00FF2872">
        <w:tblPrEx>
          <w:jc w:val="left"/>
        </w:tblPrEx>
        <w:tc>
          <w:tcPr>
            <w:tcW w:w="2126" w:type="dxa"/>
          </w:tcPr>
          <w:p w14:paraId="21DFE7CB" w14:textId="7015B200" w:rsidR="00A71D32" w:rsidRDefault="00A71D32" w:rsidP="005D07E4">
            <w:pPr>
              <w:rPr>
                <w:rFonts w:ascii="Times New Roman" w:hAnsi="Times New Roman"/>
                <w:b/>
                <w:bCs/>
              </w:rPr>
            </w:pPr>
            <w:r>
              <w:rPr>
                <w:rFonts w:ascii="Times New Roman" w:hAnsi="Times New Roman" w:hint="eastAsia"/>
                <w:b/>
                <w:bCs/>
              </w:rPr>
              <w:t xml:space="preserve">Band A </w:t>
            </w:r>
          </w:p>
        </w:tc>
        <w:tc>
          <w:tcPr>
            <w:tcW w:w="2085" w:type="dxa"/>
          </w:tcPr>
          <w:p w14:paraId="25CC2426" w14:textId="0B5A9DC5" w:rsidR="00A71D32" w:rsidRDefault="00A71D32" w:rsidP="005D07E4">
            <w:pPr>
              <w:rPr>
                <w:rFonts w:ascii="Times New Roman" w:hAnsi="Times New Roman"/>
                <w:b/>
                <w:bCs/>
              </w:rPr>
            </w:pPr>
            <w:r>
              <w:rPr>
                <w:rFonts w:ascii="Times New Roman" w:hAnsi="Times New Roman" w:hint="eastAsia"/>
                <w:b/>
                <w:bCs/>
              </w:rPr>
              <w:t xml:space="preserve">Band B </w:t>
            </w:r>
          </w:p>
        </w:tc>
        <w:tc>
          <w:tcPr>
            <w:tcW w:w="3014" w:type="dxa"/>
          </w:tcPr>
          <w:p w14:paraId="239391A2" w14:textId="77777777" w:rsidR="00A71D32" w:rsidRDefault="00A71D32" w:rsidP="005D07E4">
            <w:pPr>
              <w:rPr>
                <w:rFonts w:ascii="Times New Roman" w:hAnsi="Times New Roman"/>
                <w:b/>
                <w:bCs/>
              </w:rPr>
            </w:pPr>
            <w:r>
              <w:rPr>
                <w:rFonts w:ascii="Times New Roman" w:hAnsi="Times New Roman" w:hint="eastAsia"/>
                <w:b/>
                <w:bCs/>
              </w:rPr>
              <w:t>DC/</w:t>
            </w:r>
            <w:proofErr w:type="spellStart"/>
            <w:r>
              <w:rPr>
                <w:rFonts w:ascii="Times New Roman" w:hAnsi="Times New Roman" w:hint="eastAsia"/>
                <w:b/>
                <w:bCs/>
              </w:rPr>
              <w:t>CA_nA-nB</w:t>
            </w:r>
            <w:proofErr w:type="spellEnd"/>
          </w:p>
        </w:tc>
        <w:tc>
          <w:tcPr>
            <w:tcW w:w="2226" w:type="dxa"/>
          </w:tcPr>
          <w:p w14:paraId="60D2D191" w14:textId="5406DE83" w:rsidR="00A71D32" w:rsidRDefault="00A71D32" w:rsidP="005D07E4">
            <w:pPr>
              <w:rPr>
                <w:rFonts w:ascii="Times New Roman" w:hAnsi="Times New Roman"/>
                <w:b/>
                <w:bCs/>
              </w:rPr>
            </w:pPr>
            <w:r>
              <w:rPr>
                <w:rFonts w:ascii="Times New Roman" w:hAnsi="Times New Roman" w:hint="eastAsia"/>
                <w:b/>
                <w:bCs/>
              </w:rPr>
              <w:t>Note</w:t>
            </w:r>
          </w:p>
        </w:tc>
      </w:tr>
      <w:tr w:rsidR="00A71D32" w14:paraId="1743E10A" w14:textId="12BE89C3" w:rsidTr="00FF2872">
        <w:tblPrEx>
          <w:jc w:val="left"/>
        </w:tblPrEx>
        <w:tc>
          <w:tcPr>
            <w:tcW w:w="2126" w:type="dxa"/>
          </w:tcPr>
          <w:p w14:paraId="09455CE0" w14:textId="77777777" w:rsidR="00A71D32" w:rsidRDefault="00A71D32" w:rsidP="005D07E4">
            <w:pPr>
              <w:rPr>
                <w:rFonts w:ascii="Times New Roman" w:hAnsi="Times New Roman"/>
                <w:b/>
                <w:bCs/>
              </w:rPr>
            </w:pPr>
            <w:r>
              <w:rPr>
                <w:rFonts w:ascii="Times New Roman" w:hAnsi="Times New Roman" w:hint="eastAsia"/>
                <w:b/>
                <w:bCs/>
              </w:rPr>
              <w:t>23+23, PC3</w:t>
            </w:r>
          </w:p>
        </w:tc>
        <w:tc>
          <w:tcPr>
            <w:tcW w:w="2085" w:type="dxa"/>
          </w:tcPr>
          <w:p w14:paraId="4508AC0E" w14:textId="77777777" w:rsidR="00A71D32" w:rsidRPr="001745C3" w:rsidRDefault="00A71D32" w:rsidP="005D07E4">
            <w:pPr>
              <w:rPr>
                <w:rFonts w:ascii="Times New Roman" w:hAnsi="Times New Roman" w:cs="Times New Roman"/>
                <w:b/>
                <w:bCs/>
              </w:rPr>
            </w:pPr>
            <w:r w:rsidRPr="001745C3">
              <w:rPr>
                <w:rFonts w:ascii="Times New Roman" w:hAnsi="Times New Roman" w:cs="Times New Roman" w:hint="eastAsia"/>
                <w:b/>
                <w:bCs/>
              </w:rPr>
              <w:t>23</w:t>
            </w:r>
            <w:r>
              <w:rPr>
                <w:rFonts w:ascii="Times New Roman" w:hAnsi="Times New Roman" w:cs="Times New Roman" w:hint="eastAsia"/>
                <w:b/>
                <w:bCs/>
              </w:rPr>
              <w:t>, PC3</w:t>
            </w:r>
          </w:p>
        </w:tc>
        <w:tc>
          <w:tcPr>
            <w:tcW w:w="3014" w:type="dxa"/>
          </w:tcPr>
          <w:p w14:paraId="78BD7524" w14:textId="1B14A26A" w:rsidR="00A71D32" w:rsidRPr="00EA10C3" w:rsidRDefault="00A71D32" w:rsidP="005D07E4">
            <w:pPr>
              <w:pStyle w:val="TAL"/>
              <w:rPr>
                <w:rFonts w:ascii="Times New Roman" w:eastAsiaTheme="minorEastAsia" w:hAnsi="Times New Roman"/>
                <w:bCs/>
                <w:i/>
                <w:iCs/>
                <w:sz w:val="21"/>
                <w:szCs w:val="21"/>
                <w:lang w:eastAsia="zh-CN"/>
              </w:rPr>
            </w:pPr>
            <w:proofErr w:type="spellStart"/>
            <w:proofErr w:type="gramStart"/>
            <w:r w:rsidRPr="00E756A1">
              <w:rPr>
                <w:rFonts w:ascii="Times New Roman" w:hAnsi="Times New Roman"/>
                <w:bCs/>
                <w:i/>
                <w:sz w:val="21"/>
                <w:szCs w:val="21"/>
              </w:rPr>
              <w:t>powerClass</w:t>
            </w:r>
            <w:proofErr w:type="spellEnd"/>
            <w:r>
              <w:rPr>
                <w:rFonts w:ascii="Times New Roman" w:eastAsiaTheme="minorEastAsia" w:hAnsi="Times New Roman" w:hint="eastAsia"/>
                <w:bCs/>
                <w:i/>
                <w:sz w:val="21"/>
                <w:szCs w:val="21"/>
                <w:lang w:eastAsia="zh-CN"/>
              </w:rPr>
              <w:t>(</w:t>
            </w:r>
            <w:proofErr w:type="gramEnd"/>
            <w:r>
              <w:rPr>
                <w:rFonts w:ascii="Times New Roman" w:eastAsiaTheme="minorEastAsia" w:hAnsi="Times New Roman" w:hint="eastAsia"/>
                <w:bCs/>
                <w:i/>
                <w:sz w:val="21"/>
                <w:szCs w:val="21"/>
                <w:lang w:eastAsia="zh-CN"/>
              </w:rPr>
              <w:t>PC2)</w:t>
            </w:r>
            <w:r w:rsidR="00402E08">
              <w:rPr>
                <w:rFonts w:ascii="Times New Roman" w:eastAsiaTheme="minorEastAsia" w:hAnsi="Times New Roman" w:hint="eastAsia"/>
                <w:bCs/>
                <w:i/>
                <w:sz w:val="21"/>
                <w:szCs w:val="21"/>
                <w:lang w:eastAsia="zh-CN"/>
              </w:rPr>
              <w:t xml:space="preserve"> </w:t>
            </w:r>
          </w:p>
        </w:tc>
        <w:tc>
          <w:tcPr>
            <w:tcW w:w="2226" w:type="dxa"/>
          </w:tcPr>
          <w:p w14:paraId="32B7A866" w14:textId="77777777" w:rsidR="00A71D32" w:rsidRPr="00E756A1" w:rsidRDefault="00A71D32" w:rsidP="005D07E4">
            <w:pPr>
              <w:pStyle w:val="TAL"/>
              <w:rPr>
                <w:rFonts w:ascii="Times New Roman" w:hAnsi="Times New Roman"/>
                <w:bCs/>
                <w:i/>
                <w:sz w:val="21"/>
                <w:szCs w:val="21"/>
              </w:rPr>
            </w:pPr>
          </w:p>
        </w:tc>
      </w:tr>
      <w:tr w:rsidR="00A71D32" w14:paraId="50BBB3DA" w14:textId="4AC4317D" w:rsidTr="00FF2872">
        <w:tblPrEx>
          <w:jc w:val="left"/>
        </w:tblPrEx>
        <w:tc>
          <w:tcPr>
            <w:tcW w:w="2126" w:type="dxa"/>
          </w:tcPr>
          <w:p w14:paraId="221CF2F5" w14:textId="77777777" w:rsidR="00A71D32" w:rsidRDefault="00A71D32" w:rsidP="005D07E4">
            <w:pPr>
              <w:rPr>
                <w:rFonts w:ascii="Times New Roman" w:hAnsi="Times New Roman"/>
                <w:b/>
                <w:bCs/>
              </w:rPr>
            </w:pPr>
            <w:r>
              <w:rPr>
                <w:rFonts w:ascii="Times New Roman" w:hAnsi="Times New Roman" w:hint="eastAsia"/>
                <w:b/>
                <w:bCs/>
              </w:rPr>
              <w:t>23+23, PC3</w:t>
            </w:r>
          </w:p>
        </w:tc>
        <w:tc>
          <w:tcPr>
            <w:tcW w:w="2085" w:type="dxa"/>
          </w:tcPr>
          <w:p w14:paraId="4BA16EEE" w14:textId="77777777" w:rsidR="00A71D32" w:rsidRPr="001745C3" w:rsidRDefault="00A71D32" w:rsidP="005D07E4">
            <w:pPr>
              <w:rPr>
                <w:rFonts w:ascii="Times New Roman" w:hAnsi="Times New Roman" w:cs="Times New Roman"/>
                <w:b/>
                <w:bCs/>
              </w:rPr>
            </w:pPr>
            <w:r w:rsidRPr="001745C3">
              <w:rPr>
                <w:rFonts w:ascii="Times New Roman" w:hAnsi="Times New Roman" w:cs="Times New Roman" w:hint="eastAsia"/>
                <w:b/>
                <w:bCs/>
              </w:rPr>
              <w:t>23</w:t>
            </w:r>
            <w:r>
              <w:rPr>
                <w:rFonts w:ascii="Times New Roman" w:hAnsi="Times New Roman" w:cs="Times New Roman" w:hint="eastAsia"/>
                <w:b/>
                <w:bCs/>
              </w:rPr>
              <w:t>, PC3 (shared)</w:t>
            </w:r>
          </w:p>
        </w:tc>
        <w:tc>
          <w:tcPr>
            <w:tcW w:w="3014" w:type="dxa"/>
          </w:tcPr>
          <w:p w14:paraId="0B2976B5" w14:textId="419F65E4" w:rsidR="00A71D32" w:rsidRPr="00E756A1" w:rsidRDefault="00A71D32" w:rsidP="005D07E4">
            <w:pPr>
              <w:pStyle w:val="TAL"/>
              <w:rPr>
                <w:rFonts w:ascii="Times New Roman" w:hAnsi="Times New Roman"/>
                <w:bCs/>
                <w:i/>
                <w:sz w:val="21"/>
                <w:szCs w:val="21"/>
              </w:rPr>
            </w:pPr>
            <w:proofErr w:type="spellStart"/>
            <w:proofErr w:type="gramStart"/>
            <w:r w:rsidRPr="00E756A1">
              <w:rPr>
                <w:rFonts w:ascii="Times New Roman" w:hAnsi="Times New Roman"/>
                <w:bCs/>
                <w:i/>
                <w:sz w:val="21"/>
                <w:szCs w:val="21"/>
              </w:rPr>
              <w:t>powerClass</w:t>
            </w:r>
            <w:proofErr w:type="spellEnd"/>
            <w:r>
              <w:rPr>
                <w:rFonts w:ascii="Times New Roman" w:eastAsiaTheme="minorEastAsia" w:hAnsi="Times New Roman" w:hint="eastAsia"/>
                <w:bCs/>
                <w:i/>
                <w:sz w:val="21"/>
                <w:szCs w:val="21"/>
                <w:lang w:eastAsia="zh-CN"/>
              </w:rPr>
              <w:t>(</w:t>
            </w:r>
            <w:proofErr w:type="gramEnd"/>
            <w:r>
              <w:rPr>
                <w:rFonts w:ascii="Times New Roman" w:eastAsiaTheme="minorEastAsia" w:hAnsi="Times New Roman" w:hint="eastAsia"/>
                <w:bCs/>
                <w:i/>
                <w:sz w:val="21"/>
                <w:szCs w:val="21"/>
                <w:lang w:eastAsia="zh-CN"/>
              </w:rPr>
              <w:t>PC2)</w:t>
            </w:r>
            <w:r w:rsidR="00402E08">
              <w:rPr>
                <w:rFonts w:ascii="Times New Roman" w:eastAsiaTheme="minorEastAsia" w:hAnsi="Times New Roman" w:hint="eastAsia"/>
                <w:bCs/>
                <w:i/>
                <w:sz w:val="21"/>
                <w:szCs w:val="21"/>
                <w:lang w:eastAsia="zh-CN"/>
              </w:rPr>
              <w:t xml:space="preserve"> </w:t>
            </w:r>
          </w:p>
        </w:tc>
        <w:tc>
          <w:tcPr>
            <w:tcW w:w="2226" w:type="dxa"/>
          </w:tcPr>
          <w:p w14:paraId="63AB597B" w14:textId="77777777" w:rsidR="00A71D32" w:rsidRPr="00E756A1" w:rsidRDefault="00A71D32" w:rsidP="005D07E4">
            <w:pPr>
              <w:pStyle w:val="TAL"/>
              <w:rPr>
                <w:rFonts w:ascii="Times New Roman" w:hAnsi="Times New Roman"/>
                <w:bCs/>
                <w:i/>
                <w:sz w:val="21"/>
                <w:szCs w:val="21"/>
              </w:rPr>
            </w:pPr>
          </w:p>
        </w:tc>
      </w:tr>
      <w:tr w:rsidR="00A71D32" w14:paraId="42BC2EC8" w14:textId="3F94B20E" w:rsidTr="00FF2872">
        <w:tblPrEx>
          <w:jc w:val="left"/>
        </w:tblPrEx>
        <w:tc>
          <w:tcPr>
            <w:tcW w:w="2126" w:type="dxa"/>
          </w:tcPr>
          <w:p w14:paraId="4BEF9194" w14:textId="77777777" w:rsidR="00A71D32" w:rsidRDefault="00A71D32" w:rsidP="005D07E4">
            <w:pPr>
              <w:rPr>
                <w:rFonts w:ascii="Times New Roman" w:hAnsi="Times New Roman"/>
                <w:b/>
                <w:bCs/>
              </w:rPr>
            </w:pPr>
            <w:r>
              <w:rPr>
                <w:rFonts w:ascii="Times New Roman" w:hAnsi="Times New Roman" w:hint="eastAsia"/>
                <w:b/>
                <w:bCs/>
              </w:rPr>
              <w:t>23+23, PC3</w:t>
            </w:r>
          </w:p>
        </w:tc>
        <w:tc>
          <w:tcPr>
            <w:tcW w:w="2085" w:type="dxa"/>
          </w:tcPr>
          <w:p w14:paraId="40B0BD5F" w14:textId="77777777" w:rsidR="00A71D32" w:rsidRPr="001745C3" w:rsidRDefault="00A71D32" w:rsidP="005D07E4">
            <w:pPr>
              <w:rPr>
                <w:rFonts w:ascii="Times New Roman" w:hAnsi="Times New Roman" w:cs="Times New Roman"/>
                <w:b/>
                <w:bCs/>
              </w:rPr>
            </w:pPr>
            <w:r w:rsidRPr="001745C3">
              <w:rPr>
                <w:rFonts w:ascii="Times New Roman" w:hAnsi="Times New Roman" w:cs="Times New Roman" w:hint="eastAsia"/>
                <w:b/>
                <w:bCs/>
              </w:rPr>
              <w:t>2</w:t>
            </w:r>
            <w:r>
              <w:rPr>
                <w:rFonts w:ascii="Times New Roman" w:hAnsi="Times New Roman" w:cs="Times New Roman" w:hint="eastAsia"/>
                <w:b/>
                <w:bCs/>
              </w:rPr>
              <w:t>6, PC2</w:t>
            </w:r>
          </w:p>
        </w:tc>
        <w:tc>
          <w:tcPr>
            <w:tcW w:w="3014" w:type="dxa"/>
          </w:tcPr>
          <w:p w14:paraId="575DC0D9" w14:textId="7F03A06F" w:rsidR="00A71D32" w:rsidRPr="00E756A1"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r>
              <w:rPr>
                <w:rFonts w:ascii="Times New Roman" w:eastAsiaTheme="minorEastAsia" w:hAnsi="Times New Roman" w:hint="eastAsia"/>
                <w:bCs/>
                <w:i/>
                <w:sz w:val="21"/>
                <w:szCs w:val="21"/>
                <w:lang w:eastAsia="zh-CN"/>
              </w:rPr>
              <w:t xml:space="preserve"> </w:t>
            </w:r>
          </w:p>
        </w:tc>
        <w:tc>
          <w:tcPr>
            <w:tcW w:w="2226" w:type="dxa"/>
          </w:tcPr>
          <w:p w14:paraId="467F8BEB" w14:textId="7371A785"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A:23 band B:26</w:t>
            </w:r>
          </w:p>
        </w:tc>
      </w:tr>
      <w:tr w:rsidR="00A71D32" w14:paraId="79A48C69" w14:textId="26277F21" w:rsidTr="00FF2872">
        <w:tblPrEx>
          <w:jc w:val="left"/>
        </w:tblPrEx>
        <w:tc>
          <w:tcPr>
            <w:tcW w:w="7225" w:type="dxa"/>
            <w:gridSpan w:val="3"/>
          </w:tcPr>
          <w:p w14:paraId="485B825A" w14:textId="77777777" w:rsidR="00A71D32" w:rsidRPr="00984F09" w:rsidRDefault="00A71D32" w:rsidP="005D07E4">
            <w:pPr>
              <w:pStyle w:val="TAL"/>
              <w:rPr>
                <w:rFonts w:ascii="Times New Roman" w:hAnsi="Times New Roman"/>
                <w:bCs/>
                <w:i/>
                <w:sz w:val="21"/>
                <w:szCs w:val="21"/>
                <w:lang w:val="en-US"/>
              </w:rPr>
            </w:pPr>
          </w:p>
        </w:tc>
        <w:tc>
          <w:tcPr>
            <w:tcW w:w="2226" w:type="dxa"/>
          </w:tcPr>
          <w:p w14:paraId="5444D6C6" w14:textId="77777777" w:rsidR="00A71D32" w:rsidRPr="00FF2872" w:rsidRDefault="00A71D32" w:rsidP="005D07E4">
            <w:pPr>
              <w:pStyle w:val="TAL"/>
              <w:rPr>
                <w:rFonts w:ascii="Times New Roman" w:hAnsi="Times New Roman"/>
                <w:bCs/>
                <w:iCs/>
                <w:sz w:val="21"/>
                <w:szCs w:val="21"/>
                <w:lang w:val="en-US"/>
              </w:rPr>
            </w:pPr>
          </w:p>
        </w:tc>
      </w:tr>
      <w:tr w:rsidR="00A71D32" w14:paraId="552D9224" w14:textId="6FF05633" w:rsidTr="00FF2872">
        <w:tblPrEx>
          <w:jc w:val="left"/>
        </w:tblPrEx>
        <w:tc>
          <w:tcPr>
            <w:tcW w:w="2126" w:type="dxa"/>
          </w:tcPr>
          <w:p w14:paraId="38AB908E" w14:textId="77777777" w:rsidR="00A71D32" w:rsidRDefault="00A71D32" w:rsidP="005D07E4">
            <w:pPr>
              <w:rPr>
                <w:rFonts w:ascii="Times New Roman" w:hAnsi="Times New Roman"/>
                <w:b/>
                <w:bCs/>
              </w:rPr>
            </w:pPr>
            <w:r>
              <w:rPr>
                <w:rFonts w:ascii="Times New Roman" w:hAnsi="Times New Roman" w:hint="eastAsia"/>
                <w:b/>
                <w:bCs/>
              </w:rPr>
              <w:t>23+23, PC2</w:t>
            </w:r>
          </w:p>
        </w:tc>
        <w:tc>
          <w:tcPr>
            <w:tcW w:w="2085" w:type="dxa"/>
          </w:tcPr>
          <w:p w14:paraId="28D56D88" w14:textId="77777777" w:rsidR="00A71D32" w:rsidRPr="001745C3" w:rsidRDefault="00A71D32" w:rsidP="005D07E4">
            <w:pPr>
              <w:pStyle w:val="TAL"/>
              <w:rPr>
                <w:rFonts w:ascii="Times New Roman" w:eastAsiaTheme="minorEastAsia" w:hAnsi="Times New Roman" w:cstheme="minorBidi"/>
                <w:b/>
                <w:bCs/>
                <w:kern w:val="2"/>
                <w:sz w:val="21"/>
                <w:szCs w:val="22"/>
                <w:lang w:val="en-US" w:eastAsia="zh-CN"/>
              </w:rPr>
            </w:pPr>
            <w:r w:rsidRPr="001745C3">
              <w:rPr>
                <w:rFonts w:ascii="Times New Roman" w:eastAsiaTheme="minorEastAsia" w:hAnsi="Times New Roman" w:cstheme="minorBidi" w:hint="eastAsia"/>
                <w:b/>
                <w:bCs/>
                <w:kern w:val="2"/>
                <w:sz w:val="21"/>
                <w:szCs w:val="22"/>
                <w:lang w:val="en-US" w:eastAsia="zh-CN"/>
              </w:rPr>
              <w:t>23, PC3</w:t>
            </w:r>
            <w:r>
              <w:rPr>
                <w:rFonts w:ascii="Times New Roman" w:eastAsiaTheme="minorEastAsia" w:hAnsi="Times New Roman" w:cstheme="minorBidi" w:hint="eastAsia"/>
                <w:b/>
                <w:bCs/>
                <w:kern w:val="2"/>
                <w:sz w:val="21"/>
                <w:szCs w:val="22"/>
                <w:lang w:val="en-US" w:eastAsia="zh-CN"/>
              </w:rPr>
              <w:t>(shared)</w:t>
            </w:r>
          </w:p>
        </w:tc>
        <w:tc>
          <w:tcPr>
            <w:tcW w:w="3014" w:type="dxa"/>
          </w:tcPr>
          <w:p w14:paraId="1ED7BAFF" w14:textId="77777777" w:rsidR="00A71D32" w:rsidRPr="00514C05" w:rsidRDefault="00A71D32" w:rsidP="005D07E4">
            <w:pPr>
              <w:pStyle w:val="TAL"/>
              <w:rPr>
                <w:rFonts w:ascii="Times New Roman" w:eastAsiaTheme="minorEastAsia" w:hAnsi="Times New Roman"/>
                <w:i/>
                <w:iCs/>
                <w:sz w:val="21"/>
                <w:szCs w:val="21"/>
                <w:lang w:eastAsia="zh-CN"/>
              </w:rPr>
            </w:pPr>
            <w:proofErr w:type="spellStart"/>
            <w:proofErr w:type="gramStart"/>
            <w:r w:rsidRPr="00E756A1">
              <w:rPr>
                <w:rFonts w:ascii="Times New Roman" w:hAnsi="Times New Roman"/>
                <w:bCs/>
                <w:i/>
                <w:sz w:val="21"/>
                <w:szCs w:val="21"/>
              </w:rPr>
              <w:t>PowerClass</w:t>
            </w:r>
            <w:proofErr w:type="spellEnd"/>
            <w:r>
              <w:rPr>
                <w:rFonts w:ascii="Times New Roman" w:eastAsiaTheme="minorEastAsia" w:hAnsi="Times New Roman" w:hint="eastAsia"/>
                <w:bCs/>
                <w:i/>
                <w:sz w:val="21"/>
                <w:szCs w:val="21"/>
                <w:lang w:eastAsia="zh-CN"/>
              </w:rPr>
              <w:t>(</w:t>
            </w:r>
            <w:proofErr w:type="gramEnd"/>
            <w:r>
              <w:rPr>
                <w:rFonts w:ascii="Times New Roman" w:eastAsiaTheme="minorEastAsia" w:hAnsi="Times New Roman" w:hint="eastAsia"/>
                <w:bCs/>
                <w:i/>
                <w:sz w:val="21"/>
                <w:szCs w:val="21"/>
                <w:lang w:eastAsia="zh-CN"/>
              </w:rPr>
              <w:t>PC2)</w:t>
            </w:r>
          </w:p>
        </w:tc>
        <w:tc>
          <w:tcPr>
            <w:tcW w:w="2226" w:type="dxa"/>
          </w:tcPr>
          <w:p w14:paraId="7227CE6C" w14:textId="77777777" w:rsidR="00A71D32" w:rsidRPr="00FF2872" w:rsidRDefault="00A71D32" w:rsidP="005D07E4">
            <w:pPr>
              <w:pStyle w:val="TAL"/>
              <w:rPr>
                <w:rFonts w:ascii="Times New Roman" w:hAnsi="Times New Roman"/>
                <w:bCs/>
                <w:iCs/>
                <w:sz w:val="21"/>
                <w:szCs w:val="21"/>
              </w:rPr>
            </w:pPr>
          </w:p>
        </w:tc>
      </w:tr>
      <w:tr w:rsidR="00A71D32" w14:paraId="5E3DA3DB" w14:textId="7C26F4A6" w:rsidTr="00FF2872">
        <w:tblPrEx>
          <w:jc w:val="left"/>
        </w:tblPrEx>
        <w:tc>
          <w:tcPr>
            <w:tcW w:w="2126" w:type="dxa"/>
          </w:tcPr>
          <w:p w14:paraId="504C502F" w14:textId="77777777" w:rsidR="00A71D32" w:rsidRDefault="00A71D32" w:rsidP="005D07E4">
            <w:pPr>
              <w:rPr>
                <w:rFonts w:ascii="Times New Roman" w:hAnsi="Times New Roman"/>
                <w:b/>
                <w:bCs/>
              </w:rPr>
            </w:pPr>
            <w:r>
              <w:rPr>
                <w:rFonts w:ascii="Times New Roman" w:hAnsi="Times New Roman" w:hint="eastAsia"/>
                <w:b/>
                <w:bCs/>
              </w:rPr>
              <w:t>23+23, PC2</w:t>
            </w:r>
          </w:p>
        </w:tc>
        <w:tc>
          <w:tcPr>
            <w:tcW w:w="2085" w:type="dxa"/>
          </w:tcPr>
          <w:p w14:paraId="1AAD0480" w14:textId="77777777" w:rsidR="00A71D32" w:rsidRPr="001745C3" w:rsidRDefault="00A71D32" w:rsidP="005D07E4">
            <w:pPr>
              <w:pStyle w:val="TAL"/>
              <w:rPr>
                <w:rFonts w:ascii="Times New Roman" w:eastAsiaTheme="minorEastAsia" w:hAnsi="Times New Roman" w:cstheme="minorBidi"/>
                <w:b/>
                <w:bCs/>
                <w:kern w:val="2"/>
                <w:sz w:val="21"/>
                <w:szCs w:val="22"/>
                <w:lang w:val="en-US" w:eastAsia="zh-CN"/>
              </w:rPr>
            </w:pPr>
            <w:r w:rsidRPr="001745C3">
              <w:rPr>
                <w:rFonts w:ascii="Times New Roman" w:eastAsiaTheme="minorEastAsia" w:hAnsi="Times New Roman" w:cstheme="minorBidi" w:hint="eastAsia"/>
                <w:b/>
                <w:bCs/>
                <w:kern w:val="2"/>
                <w:sz w:val="21"/>
                <w:szCs w:val="22"/>
                <w:lang w:val="en-US" w:eastAsia="zh-CN"/>
              </w:rPr>
              <w:t>23, PC3</w:t>
            </w:r>
            <w:r>
              <w:rPr>
                <w:rFonts w:ascii="Times New Roman" w:eastAsiaTheme="minorEastAsia" w:hAnsi="Times New Roman" w:cstheme="minorBidi" w:hint="eastAsia"/>
                <w:b/>
                <w:bCs/>
                <w:kern w:val="2"/>
                <w:sz w:val="21"/>
                <w:szCs w:val="22"/>
                <w:lang w:val="en-US" w:eastAsia="zh-CN"/>
              </w:rPr>
              <w:t xml:space="preserve"> </w:t>
            </w:r>
          </w:p>
        </w:tc>
        <w:tc>
          <w:tcPr>
            <w:tcW w:w="3014" w:type="dxa"/>
          </w:tcPr>
          <w:p w14:paraId="7A926BC7" w14:textId="2C93DAA8" w:rsidR="00A71D32" w:rsidRPr="0077367C" w:rsidRDefault="00A71D32" w:rsidP="005D07E4">
            <w:pPr>
              <w:pStyle w:val="TAL"/>
              <w:rPr>
                <w:rFonts w:ascii="Times New Roman" w:eastAsiaTheme="minorEastAsia" w:hAnsi="Times New Roman"/>
                <w:bCs/>
                <w:i/>
                <w:sz w:val="21"/>
                <w:szCs w:val="21"/>
                <w:lang w:eastAsia="zh-CN"/>
              </w:rPr>
            </w:pPr>
            <w:r w:rsidRPr="0077367C">
              <w:rPr>
                <w:rFonts w:ascii="Times New Roman" w:hAnsi="Times New Roman"/>
                <w:bCs/>
                <w:i/>
                <w:sz w:val="21"/>
                <w:szCs w:val="21"/>
              </w:rPr>
              <w:t>higherPowerLimit-r17</w:t>
            </w:r>
            <w:r>
              <w:rPr>
                <w:rFonts w:ascii="Times New Roman" w:eastAsiaTheme="minorEastAsia" w:hAnsi="Times New Roman" w:hint="eastAsia"/>
                <w:bCs/>
                <w:i/>
                <w:sz w:val="21"/>
                <w:szCs w:val="21"/>
                <w:lang w:eastAsia="zh-CN"/>
              </w:rPr>
              <w:t xml:space="preserve"> </w:t>
            </w:r>
          </w:p>
        </w:tc>
        <w:tc>
          <w:tcPr>
            <w:tcW w:w="2226" w:type="dxa"/>
          </w:tcPr>
          <w:p w14:paraId="7D848866" w14:textId="2939E9A5"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B:23</w:t>
            </w:r>
          </w:p>
        </w:tc>
      </w:tr>
      <w:tr w:rsidR="00A71D32" w14:paraId="076F836E" w14:textId="6071BA3F" w:rsidTr="00FF2872">
        <w:tblPrEx>
          <w:jc w:val="left"/>
        </w:tblPrEx>
        <w:tc>
          <w:tcPr>
            <w:tcW w:w="2126" w:type="dxa"/>
          </w:tcPr>
          <w:p w14:paraId="7DC3FE6B" w14:textId="77777777" w:rsidR="00A71D32" w:rsidRDefault="00A71D32" w:rsidP="005D07E4">
            <w:pPr>
              <w:rPr>
                <w:rFonts w:ascii="Times New Roman" w:hAnsi="Times New Roman"/>
                <w:b/>
                <w:bCs/>
              </w:rPr>
            </w:pPr>
            <w:r>
              <w:rPr>
                <w:rFonts w:ascii="Times New Roman" w:hAnsi="Times New Roman" w:hint="eastAsia"/>
                <w:b/>
                <w:bCs/>
              </w:rPr>
              <w:t>23+23, PC2</w:t>
            </w:r>
          </w:p>
        </w:tc>
        <w:tc>
          <w:tcPr>
            <w:tcW w:w="2085" w:type="dxa"/>
          </w:tcPr>
          <w:p w14:paraId="6304445B" w14:textId="77777777" w:rsidR="00A71D32" w:rsidRPr="001745C3" w:rsidRDefault="00A71D32" w:rsidP="005D07E4">
            <w:pPr>
              <w:pStyle w:val="TAL"/>
              <w:rPr>
                <w:rFonts w:ascii="Times New Roman" w:eastAsiaTheme="minorEastAsia" w:hAnsi="Times New Roman" w:cstheme="minorBidi"/>
                <w:b/>
                <w:bCs/>
                <w:kern w:val="2"/>
                <w:sz w:val="21"/>
                <w:szCs w:val="22"/>
                <w:lang w:val="en-US" w:eastAsia="zh-CN"/>
              </w:rPr>
            </w:pPr>
            <w:r w:rsidRPr="001745C3">
              <w:rPr>
                <w:rFonts w:ascii="Times New Roman" w:eastAsiaTheme="minorEastAsia" w:hAnsi="Times New Roman" w:cstheme="minorBidi" w:hint="eastAsia"/>
                <w:b/>
                <w:bCs/>
                <w:kern w:val="2"/>
                <w:sz w:val="21"/>
                <w:szCs w:val="22"/>
                <w:lang w:val="en-US" w:eastAsia="zh-CN"/>
              </w:rPr>
              <w:t>2</w:t>
            </w:r>
            <w:r>
              <w:rPr>
                <w:rFonts w:ascii="Times New Roman" w:eastAsiaTheme="minorEastAsia" w:hAnsi="Times New Roman" w:cstheme="minorBidi" w:hint="eastAsia"/>
                <w:b/>
                <w:bCs/>
                <w:kern w:val="2"/>
                <w:sz w:val="21"/>
                <w:szCs w:val="22"/>
                <w:lang w:val="en-US" w:eastAsia="zh-CN"/>
              </w:rPr>
              <w:t>6</w:t>
            </w:r>
            <w:r w:rsidRPr="001745C3">
              <w:rPr>
                <w:rFonts w:ascii="Times New Roman" w:eastAsiaTheme="minorEastAsia" w:hAnsi="Times New Roman" w:cstheme="minorBidi" w:hint="eastAsia"/>
                <w:b/>
                <w:bCs/>
                <w:kern w:val="2"/>
                <w:sz w:val="21"/>
                <w:szCs w:val="22"/>
                <w:lang w:val="en-US" w:eastAsia="zh-CN"/>
              </w:rPr>
              <w:t>, PC</w:t>
            </w:r>
            <w:r>
              <w:rPr>
                <w:rFonts w:ascii="Times New Roman" w:eastAsiaTheme="minorEastAsia" w:hAnsi="Times New Roman" w:cstheme="minorBidi" w:hint="eastAsia"/>
                <w:b/>
                <w:bCs/>
                <w:kern w:val="2"/>
                <w:sz w:val="21"/>
                <w:szCs w:val="22"/>
                <w:lang w:val="en-US" w:eastAsia="zh-CN"/>
              </w:rPr>
              <w:t>2</w:t>
            </w:r>
          </w:p>
        </w:tc>
        <w:tc>
          <w:tcPr>
            <w:tcW w:w="3014" w:type="dxa"/>
          </w:tcPr>
          <w:p w14:paraId="35BF5012" w14:textId="01A77409" w:rsidR="00A71D32" w:rsidRPr="0077367C" w:rsidRDefault="00A71D32" w:rsidP="005D07E4">
            <w:pPr>
              <w:pStyle w:val="TAL"/>
              <w:rPr>
                <w:rFonts w:ascii="Times New Roman" w:hAnsi="Times New Roman"/>
                <w:bCs/>
                <w:i/>
                <w:sz w:val="21"/>
                <w:szCs w:val="21"/>
              </w:rPr>
            </w:pPr>
            <w:proofErr w:type="spellStart"/>
            <w:proofErr w:type="gramStart"/>
            <w:r w:rsidRPr="00E756A1">
              <w:rPr>
                <w:rFonts w:ascii="Times New Roman" w:hAnsi="Times New Roman"/>
                <w:bCs/>
                <w:i/>
                <w:sz w:val="21"/>
                <w:szCs w:val="21"/>
              </w:rPr>
              <w:t>powerClass</w:t>
            </w:r>
            <w:proofErr w:type="spellEnd"/>
            <w:r>
              <w:rPr>
                <w:rFonts w:ascii="Times New Roman" w:eastAsiaTheme="minorEastAsia" w:hAnsi="Times New Roman" w:hint="eastAsia"/>
                <w:bCs/>
                <w:i/>
                <w:sz w:val="21"/>
                <w:szCs w:val="21"/>
                <w:lang w:eastAsia="zh-CN"/>
              </w:rPr>
              <w:t>(</w:t>
            </w:r>
            <w:proofErr w:type="gramEnd"/>
            <w:r>
              <w:rPr>
                <w:rFonts w:ascii="Times New Roman" w:eastAsiaTheme="minorEastAsia" w:hAnsi="Times New Roman" w:hint="eastAsia"/>
                <w:bCs/>
                <w:i/>
                <w:sz w:val="21"/>
                <w:szCs w:val="21"/>
                <w:lang w:eastAsia="zh-CN"/>
              </w:rPr>
              <w:t xml:space="preserve">PC1.5) </w:t>
            </w:r>
          </w:p>
        </w:tc>
        <w:tc>
          <w:tcPr>
            <w:tcW w:w="2226" w:type="dxa"/>
          </w:tcPr>
          <w:p w14:paraId="0602F335" w14:textId="77777777" w:rsidR="00A71D32" w:rsidRPr="00FF2872" w:rsidRDefault="00A71D32" w:rsidP="005D07E4">
            <w:pPr>
              <w:pStyle w:val="TAL"/>
              <w:rPr>
                <w:rFonts w:ascii="Times New Roman" w:hAnsi="Times New Roman"/>
                <w:bCs/>
                <w:iCs/>
                <w:sz w:val="21"/>
                <w:szCs w:val="21"/>
              </w:rPr>
            </w:pPr>
          </w:p>
        </w:tc>
      </w:tr>
      <w:tr w:rsidR="00A71D32" w14:paraId="4FC5DB03" w14:textId="3A38F672" w:rsidTr="00FF2872">
        <w:tblPrEx>
          <w:jc w:val="left"/>
        </w:tblPrEx>
        <w:tc>
          <w:tcPr>
            <w:tcW w:w="9451" w:type="dxa"/>
            <w:gridSpan w:val="4"/>
          </w:tcPr>
          <w:p w14:paraId="3653441D" w14:textId="77777777" w:rsidR="00A71D32" w:rsidRPr="00FF2872" w:rsidRDefault="00A71D32" w:rsidP="005D07E4">
            <w:pPr>
              <w:pStyle w:val="TAL"/>
              <w:rPr>
                <w:rFonts w:ascii="Times New Roman" w:hAnsi="Times New Roman"/>
                <w:bCs/>
                <w:iCs/>
                <w:sz w:val="21"/>
                <w:szCs w:val="21"/>
              </w:rPr>
            </w:pPr>
          </w:p>
        </w:tc>
      </w:tr>
      <w:tr w:rsidR="00A71D32" w14:paraId="33100AC1" w14:textId="3368D810" w:rsidTr="00FF2872">
        <w:tblPrEx>
          <w:jc w:val="left"/>
        </w:tblPrEx>
        <w:tc>
          <w:tcPr>
            <w:tcW w:w="2126" w:type="dxa"/>
          </w:tcPr>
          <w:p w14:paraId="746FEEF5" w14:textId="77777777" w:rsidR="00A71D32" w:rsidRDefault="00A71D32" w:rsidP="005D07E4">
            <w:pPr>
              <w:rPr>
                <w:rFonts w:ascii="Times New Roman" w:hAnsi="Times New Roman"/>
                <w:b/>
                <w:bCs/>
              </w:rPr>
            </w:pPr>
            <w:r>
              <w:rPr>
                <w:rFonts w:ascii="Times New Roman" w:hAnsi="Times New Roman" w:hint="eastAsia"/>
                <w:b/>
                <w:bCs/>
              </w:rPr>
              <w:t>23+26, PC2</w:t>
            </w:r>
          </w:p>
        </w:tc>
        <w:tc>
          <w:tcPr>
            <w:tcW w:w="2085" w:type="dxa"/>
          </w:tcPr>
          <w:p w14:paraId="052F2A4A" w14:textId="77777777" w:rsidR="00A71D32" w:rsidRPr="001745C3" w:rsidRDefault="00A71D32" w:rsidP="005D07E4">
            <w:pPr>
              <w:rPr>
                <w:rFonts w:ascii="Times New Roman" w:hAnsi="Times New Roman"/>
                <w:b/>
                <w:bCs/>
              </w:rPr>
            </w:pPr>
            <w:r w:rsidRPr="001745C3">
              <w:rPr>
                <w:rFonts w:ascii="Times New Roman" w:hAnsi="Times New Roman" w:hint="eastAsia"/>
                <w:b/>
                <w:bCs/>
              </w:rPr>
              <w:t>23, PC3</w:t>
            </w:r>
            <w:r>
              <w:rPr>
                <w:rFonts w:ascii="Times New Roman" w:hAnsi="Times New Roman" w:hint="eastAsia"/>
                <w:b/>
                <w:bCs/>
              </w:rPr>
              <w:t xml:space="preserve"> (shared)</w:t>
            </w:r>
          </w:p>
        </w:tc>
        <w:tc>
          <w:tcPr>
            <w:tcW w:w="3014" w:type="dxa"/>
          </w:tcPr>
          <w:p w14:paraId="7D7600F7" w14:textId="323546AA" w:rsidR="00A71D32" w:rsidRPr="00E756A1" w:rsidRDefault="00A71D32" w:rsidP="005D07E4">
            <w:pPr>
              <w:pStyle w:val="TAL"/>
              <w:rPr>
                <w:rFonts w:eastAsiaTheme="minorEastAsia"/>
                <w:b/>
                <w:i/>
                <w:sz w:val="21"/>
                <w:szCs w:val="21"/>
                <w:lang w:eastAsia="zh-CN"/>
              </w:rPr>
            </w:pPr>
            <w:r w:rsidRPr="0077367C">
              <w:rPr>
                <w:rFonts w:ascii="Times New Roman" w:hAnsi="Times New Roman"/>
                <w:bCs/>
                <w:i/>
                <w:sz w:val="21"/>
                <w:szCs w:val="21"/>
              </w:rPr>
              <w:t>higherPowerLimit-r17</w:t>
            </w:r>
          </w:p>
        </w:tc>
        <w:tc>
          <w:tcPr>
            <w:tcW w:w="2226" w:type="dxa"/>
          </w:tcPr>
          <w:p w14:paraId="5835BB3F" w14:textId="5972F3DD"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B:23</w:t>
            </w:r>
          </w:p>
        </w:tc>
      </w:tr>
      <w:tr w:rsidR="00A71D32" w14:paraId="0B20947E" w14:textId="205D4D22" w:rsidTr="00FF2872">
        <w:tblPrEx>
          <w:jc w:val="left"/>
        </w:tblPrEx>
        <w:tc>
          <w:tcPr>
            <w:tcW w:w="2126" w:type="dxa"/>
          </w:tcPr>
          <w:p w14:paraId="09794DE2" w14:textId="77777777" w:rsidR="00A71D32" w:rsidRDefault="00A71D32" w:rsidP="005D07E4">
            <w:pPr>
              <w:rPr>
                <w:rFonts w:ascii="Times New Roman" w:hAnsi="Times New Roman"/>
                <w:b/>
                <w:bCs/>
              </w:rPr>
            </w:pPr>
            <w:r>
              <w:rPr>
                <w:rFonts w:ascii="Times New Roman" w:hAnsi="Times New Roman" w:hint="eastAsia"/>
                <w:b/>
                <w:bCs/>
              </w:rPr>
              <w:t>23+26, PC2</w:t>
            </w:r>
          </w:p>
        </w:tc>
        <w:tc>
          <w:tcPr>
            <w:tcW w:w="2085" w:type="dxa"/>
          </w:tcPr>
          <w:p w14:paraId="0DAD7A52" w14:textId="77777777" w:rsidR="00A71D32" w:rsidRPr="001745C3" w:rsidRDefault="00A71D32" w:rsidP="005D07E4">
            <w:pPr>
              <w:rPr>
                <w:rFonts w:ascii="Times New Roman" w:hAnsi="Times New Roman"/>
                <w:b/>
                <w:bCs/>
              </w:rPr>
            </w:pPr>
            <w:r w:rsidRPr="001745C3">
              <w:rPr>
                <w:rFonts w:ascii="Times New Roman" w:hAnsi="Times New Roman" w:hint="eastAsia"/>
                <w:b/>
                <w:bCs/>
              </w:rPr>
              <w:t>2</w:t>
            </w:r>
            <w:r>
              <w:rPr>
                <w:rFonts w:ascii="Times New Roman" w:hAnsi="Times New Roman" w:hint="eastAsia"/>
                <w:b/>
                <w:bCs/>
              </w:rPr>
              <w:t>6</w:t>
            </w:r>
            <w:r w:rsidRPr="001745C3">
              <w:rPr>
                <w:rFonts w:ascii="Times New Roman" w:hAnsi="Times New Roman" w:hint="eastAsia"/>
                <w:b/>
                <w:bCs/>
              </w:rPr>
              <w:t>, PC</w:t>
            </w:r>
            <w:r>
              <w:rPr>
                <w:rFonts w:ascii="Times New Roman" w:hAnsi="Times New Roman" w:hint="eastAsia"/>
                <w:b/>
                <w:bCs/>
              </w:rPr>
              <w:t>2 (shared)</w:t>
            </w:r>
          </w:p>
        </w:tc>
        <w:tc>
          <w:tcPr>
            <w:tcW w:w="3014" w:type="dxa"/>
          </w:tcPr>
          <w:p w14:paraId="533A5D80" w14:textId="77777777" w:rsidR="00A71D32" w:rsidRDefault="00A71D32" w:rsidP="005D07E4">
            <w:pPr>
              <w:pStyle w:val="TAL"/>
              <w:rPr>
                <w:rFonts w:ascii="Times New Roman" w:eastAsiaTheme="minorEastAsia" w:hAnsi="Times New Roman"/>
                <w:bCs/>
                <w:i/>
                <w:sz w:val="21"/>
                <w:szCs w:val="21"/>
                <w:lang w:eastAsia="zh-CN"/>
              </w:rPr>
            </w:pPr>
            <w:r w:rsidRPr="0077367C">
              <w:rPr>
                <w:rFonts w:ascii="Times New Roman" w:hAnsi="Times New Roman"/>
                <w:bCs/>
                <w:i/>
                <w:sz w:val="21"/>
                <w:szCs w:val="21"/>
              </w:rPr>
              <w:t>higherPowerLimit-r17</w:t>
            </w:r>
            <w:r>
              <w:rPr>
                <w:rFonts w:ascii="Times New Roman" w:eastAsiaTheme="minorEastAsia" w:hAnsi="Times New Roman" w:hint="eastAsia"/>
                <w:bCs/>
                <w:i/>
                <w:sz w:val="21"/>
                <w:szCs w:val="21"/>
                <w:lang w:eastAsia="zh-CN"/>
              </w:rPr>
              <w:t xml:space="preserve"> +</w:t>
            </w:r>
            <w:bookmarkStart w:id="4" w:name="OLE_LINK5"/>
            <w:r>
              <w:t xml:space="preserve"> </w:t>
            </w:r>
            <w:r w:rsidRPr="000A64A6">
              <w:rPr>
                <w:rFonts w:ascii="Times New Roman" w:eastAsiaTheme="minorEastAsia" w:hAnsi="Times New Roman"/>
                <w:bCs/>
                <w:i/>
                <w:sz w:val="21"/>
                <w:szCs w:val="21"/>
                <w:lang w:eastAsia="zh-CN"/>
              </w:rPr>
              <w:t>ue-PowerClassPerBandPerBC-r17</w:t>
            </w:r>
            <w:bookmarkEnd w:id="4"/>
          </w:p>
          <w:p w14:paraId="0121DCCF" w14:textId="77FCBE80" w:rsidR="00A71D32" w:rsidRPr="000A64A6" w:rsidRDefault="00A71D32" w:rsidP="005D07E4">
            <w:pPr>
              <w:pStyle w:val="TAL"/>
              <w:rPr>
                <w:rFonts w:eastAsiaTheme="minorEastAsia"/>
                <w:b/>
                <w:i/>
                <w:sz w:val="21"/>
                <w:szCs w:val="21"/>
                <w:lang w:eastAsia="zh-CN"/>
              </w:rPr>
            </w:pPr>
          </w:p>
        </w:tc>
        <w:tc>
          <w:tcPr>
            <w:tcW w:w="2226" w:type="dxa"/>
          </w:tcPr>
          <w:p w14:paraId="3664E4BF" w14:textId="03914BA5"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A:23 band B:26</w:t>
            </w:r>
          </w:p>
        </w:tc>
      </w:tr>
      <w:tr w:rsidR="00A71D32" w14:paraId="03E37143" w14:textId="57A85398" w:rsidTr="00FF2872">
        <w:tblPrEx>
          <w:jc w:val="left"/>
        </w:tblPrEx>
        <w:tc>
          <w:tcPr>
            <w:tcW w:w="2126" w:type="dxa"/>
          </w:tcPr>
          <w:p w14:paraId="7BED6E74" w14:textId="77777777" w:rsidR="00A71D32" w:rsidRDefault="00A71D32" w:rsidP="005D07E4">
            <w:pPr>
              <w:rPr>
                <w:rFonts w:ascii="Times New Roman" w:hAnsi="Times New Roman"/>
                <w:b/>
                <w:bCs/>
              </w:rPr>
            </w:pPr>
            <w:r>
              <w:rPr>
                <w:rFonts w:ascii="Times New Roman" w:hAnsi="Times New Roman" w:hint="eastAsia"/>
                <w:b/>
                <w:bCs/>
              </w:rPr>
              <w:t>23+26, PC2</w:t>
            </w:r>
          </w:p>
        </w:tc>
        <w:tc>
          <w:tcPr>
            <w:tcW w:w="2085" w:type="dxa"/>
          </w:tcPr>
          <w:p w14:paraId="5EB344D3" w14:textId="77777777" w:rsidR="00A71D32" w:rsidRPr="001745C3" w:rsidRDefault="00A71D32" w:rsidP="005D07E4">
            <w:pPr>
              <w:rPr>
                <w:rFonts w:ascii="Times New Roman" w:hAnsi="Times New Roman"/>
                <w:b/>
                <w:bCs/>
              </w:rPr>
            </w:pPr>
            <w:r w:rsidRPr="001745C3">
              <w:rPr>
                <w:rFonts w:ascii="Times New Roman" w:hAnsi="Times New Roman" w:hint="eastAsia"/>
                <w:b/>
                <w:bCs/>
              </w:rPr>
              <w:t>23, PC3</w:t>
            </w:r>
            <w:r>
              <w:rPr>
                <w:rFonts w:ascii="Times New Roman" w:hAnsi="Times New Roman" w:hint="eastAsia"/>
                <w:b/>
                <w:bCs/>
              </w:rPr>
              <w:t xml:space="preserve"> </w:t>
            </w:r>
          </w:p>
        </w:tc>
        <w:tc>
          <w:tcPr>
            <w:tcW w:w="3014" w:type="dxa"/>
          </w:tcPr>
          <w:p w14:paraId="1E642B72" w14:textId="2913D441" w:rsidR="00A71D32" w:rsidRPr="00E756A1"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p>
        </w:tc>
        <w:tc>
          <w:tcPr>
            <w:tcW w:w="2226" w:type="dxa"/>
          </w:tcPr>
          <w:p w14:paraId="6F9BD0BF" w14:textId="0F80CE39"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B:23</w:t>
            </w:r>
          </w:p>
        </w:tc>
      </w:tr>
      <w:tr w:rsidR="00A71D32" w14:paraId="56D204F6" w14:textId="47A42A1E" w:rsidTr="00FF2872">
        <w:tblPrEx>
          <w:jc w:val="left"/>
        </w:tblPrEx>
        <w:tc>
          <w:tcPr>
            <w:tcW w:w="2126" w:type="dxa"/>
          </w:tcPr>
          <w:p w14:paraId="477CB756" w14:textId="77777777" w:rsidR="00A71D32" w:rsidRDefault="00A71D32" w:rsidP="005D07E4">
            <w:pPr>
              <w:rPr>
                <w:rFonts w:ascii="Times New Roman" w:hAnsi="Times New Roman"/>
                <w:b/>
                <w:bCs/>
              </w:rPr>
            </w:pPr>
            <w:r>
              <w:rPr>
                <w:rFonts w:ascii="Times New Roman" w:hAnsi="Times New Roman" w:hint="eastAsia"/>
                <w:b/>
                <w:bCs/>
              </w:rPr>
              <w:t>23+26, PC2</w:t>
            </w:r>
          </w:p>
        </w:tc>
        <w:tc>
          <w:tcPr>
            <w:tcW w:w="2085" w:type="dxa"/>
          </w:tcPr>
          <w:p w14:paraId="1692273A" w14:textId="77777777" w:rsidR="00A71D32" w:rsidRPr="001745C3" w:rsidRDefault="00A71D32" w:rsidP="005D07E4">
            <w:pPr>
              <w:rPr>
                <w:rFonts w:ascii="Times New Roman" w:hAnsi="Times New Roman"/>
                <w:b/>
                <w:bCs/>
              </w:rPr>
            </w:pPr>
            <w:r w:rsidRPr="001745C3">
              <w:rPr>
                <w:rFonts w:ascii="Times New Roman" w:hAnsi="Times New Roman" w:hint="eastAsia"/>
                <w:b/>
                <w:bCs/>
              </w:rPr>
              <w:t>2</w:t>
            </w:r>
            <w:r>
              <w:rPr>
                <w:rFonts w:ascii="Times New Roman" w:hAnsi="Times New Roman" w:hint="eastAsia"/>
                <w:b/>
                <w:bCs/>
              </w:rPr>
              <w:t>6</w:t>
            </w:r>
            <w:r w:rsidRPr="001745C3">
              <w:rPr>
                <w:rFonts w:ascii="Times New Roman" w:hAnsi="Times New Roman" w:hint="eastAsia"/>
                <w:b/>
                <w:bCs/>
              </w:rPr>
              <w:t>, PC</w:t>
            </w:r>
            <w:r>
              <w:rPr>
                <w:rFonts w:ascii="Times New Roman" w:hAnsi="Times New Roman" w:hint="eastAsia"/>
                <w:b/>
                <w:bCs/>
              </w:rPr>
              <w:t xml:space="preserve">2 </w:t>
            </w:r>
          </w:p>
        </w:tc>
        <w:tc>
          <w:tcPr>
            <w:tcW w:w="3014" w:type="dxa"/>
          </w:tcPr>
          <w:p w14:paraId="7FF78C65" w14:textId="312B9794" w:rsidR="00A71D32" w:rsidRPr="00E756A1"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p>
        </w:tc>
        <w:tc>
          <w:tcPr>
            <w:tcW w:w="2226" w:type="dxa"/>
          </w:tcPr>
          <w:p w14:paraId="7FF0AF1D" w14:textId="3D1D7CA9"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B:26</w:t>
            </w:r>
          </w:p>
        </w:tc>
      </w:tr>
      <w:tr w:rsidR="00A71D32" w14:paraId="140740D2" w14:textId="4F7AF328" w:rsidTr="00FF2872">
        <w:tblPrEx>
          <w:jc w:val="left"/>
        </w:tblPrEx>
        <w:tc>
          <w:tcPr>
            <w:tcW w:w="7225" w:type="dxa"/>
            <w:gridSpan w:val="3"/>
          </w:tcPr>
          <w:p w14:paraId="52153E63" w14:textId="77777777" w:rsidR="00A71D32" w:rsidRPr="0077367C" w:rsidRDefault="00A71D32" w:rsidP="005D07E4">
            <w:pPr>
              <w:pStyle w:val="TAL"/>
              <w:rPr>
                <w:rFonts w:ascii="Times New Roman" w:hAnsi="Times New Roman"/>
                <w:bCs/>
                <w:i/>
                <w:sz w:val="21"/>
                <w:szCs w:val="21"/>
              </w:rPr>
            </w:pPr>
          </w:p>
        </w:tc>
        <w:tc>
          <w:tcPr>
            <w:tcW w:w="2226" w:type="dxa"/>
          </w:tcPr>
          <w:p w14:paraId="3ACF16AE" w14:textId="77777777" w:rsidR="00A71D32" w:rsidRPr="00FF2872" w:rsidRDefault="00A71D32" w:rsidP="005D07E4">
            <w:pPr>
              <w:pStyle w:val="TAL"/>
              <w:rPr>
                <w:rFonts w:ascii="Times New Roman" w:hAnsi="Times New Roman"/>
                <w:bCs/>
                <w:iCs/>
                <w:sz w:val="21"/>
                <w:szCs w:val="21"/>
              </w:rPr>
            </w:pPr>
          </w:p>
        </w:tc>
      </w:tr>
      <w:tr w:rsidR="00A71D32" w14:paraId="1FF8C91F" w14:textId="35A5E030" w:rsidTr="00FF2872">
        <w:tblPrEx>
          <w:jc w:val="left"/>
        </w:tblPrEx>
        <w:tc>
          <w:tcPr>
            <w:tcW w:w="2126" w:type="dxa"/>
          </w:tcPr>
          <w:p w14:paraId="754E7E7E" w14:textId="77777777" w:rsidR="00A71D32" w:rsidRDefault="00A71D32" w:rsidP="005D07E4">
            <w:pPr>
              <w:rPr>
                <w:rFonts w:ascii="Times New Roman" w:hAnsi="Times New Roman"/>
                <w:b/>
                <w:bCs/>
              </w:rPr>
            </w:pPr>
            <w:r>
              <w:rPr>
                <w:rFonts w:ascii="Times New Roman" w:hAnsi="Times New Roman" w:hint="eastAsia"/>
                <w:b/>
                <w:bCs/>
              </w:rPr>
              <w:t>26+26 PC2</w:t>
            </w:r>
          </w:p>
        </w:tc>
        <w:tc>
          <w:tcPr>
            <w:tcW w:w="2085" w:type="dxa"/>
          </w:tcPr>
          <w:p w14:paraId="5F57AF8B" w14:textId="77777777" w:rsidR="00A71D32" w:rsidRPr="001745C3" w:rsidRDefault="00A71D32" w:rsidP="005D07E4">
            <w:pPr>
              <w:rPr>
                <w:rFonts w:ascii="Times New Roman" w:hAnsi="Times New Roman"/>
                <w:b/>
                <w:bCs/>
              </w:rPr>
            </w:pPr>
            <w:r>
              <w:rPr>
                <w:rFonts w:ascii="Times New Roman" w:hAnsi="Times New Roman" w:hint="eastAsia"/>
                <w:b/>
                <w:bCs/>
              </w:rPr>
              <w:t>23 PC3</w:t>
            </w:r>
          </w:p>
        </w:tc>
        <w:tc>
          <w:tcPr>
            <w:tcW w:w="3014" w:type="dxa"/>
          </w:tcPr>
          <w:p w14:paraId="41F6466E" w14:textId="59738449" w:rsidR="00A71D32" w:rsidRPr="0077367C"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p>
        </w:tc>
        <w:tc>
          <w:tcPr>
            <w:tcW w:w="2226" w:type="dxa"/>
          </w:tcPr>
          <w:p w14:paraId="37965626" w14:textId="38A3B28E"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B:23</w:t>
            </w:r>
          </w:p>
        </w:tc>
      </w:tr>
      <w:tr w:rsidR="00A71D32" w14:paraId="3FEF5F43" w14:textId="1D73B8F0" w:rsidTr="00FF2872">
        <w:tblPrEx>
          <w:jc w:val="left"/>
        </w:tblPrEx>
        <w:tc>
          <w:tcPr>
            <w:tcW w:w="2126" w:type="dxa"/>
          </w:tcPr>
          <w:p w14:paraId="264877F7" w14:textId="77777777" w:rsidR="00A71D32" w:rsidRDefault="00A71D32" w:rsidP="005D07E4">
            <w:pPr>
              <w:rPr>
                <w:rFonts w:ascii="Times New Roman" w:hAnsi="Times New Roman"/>
                <w:b/>
                <w:bCs/>
              </w:rPr>
            </w:pPr>
            <w:r>
              <w:rPr>
                <w:rFonts w:ascii="Times New Roman" w:hAnsi="Times New Roman" w:hint="eastAsia"/>
                <w:b/>
                <w:bCs/>
              </w:rPr>
              <w:t>26+26 PC2</w:t>
            </w:r>
          </w:p>
        </w:tc>
        <w:tc>
          <w:tcPr>
            <w:tcW w:w="2085" w:type="dxa"/>
          </w:tcPr>
          <w:p w14:paraId="452F0011" w14:textId="77777777" w:rsidR="00A71D32" w:rsidRPr="001745C3" w:rsidRDefault="00A71D32" w:rsidP="005D07E4">
            <w:pPr>
              <w:rPr>
                <w:rFonts w:ascii="Times New Roman" w:hAnsi="Times New Roman"/>
                <w:b/>
                <w:bCs/>
              </w:rPr>
            </w:pPr>
            <w:r>
              <w:rPr>
                <w:rFonts w:ascii="Times New Roman" w:hAnsi="Times New Roman" w:hint="eastAsia"/>
                <w:b/>
                <w:bCs/>
              </w:rPr>
              <w:t>26 PC2</w:t>
            </w:r>
          </w:p>
        </w:tc>
        <w:tc>
          <w:tcPr>
            <w:tcW w:w="3014" w:type="dxa"/>
          </w:tcPr>
          <w:p w14:paraId="37227500" w14:textId="77777777" w:rsidR="00A71D32" w:rsidRPr="0077367C" w:rsidRDefault="00A71D32" w:rsidP="005D07E4">
            <w:pPr>
              <w:pStyle w:val="TAL"/>
              <w:rPr>
                <w:rFonts w:ascii="Times New Roman" w:hAnsi="Times New Roman"/>
                <w:bCs/>
                <w:i/>
                <w:sz w:val="21"/>
                <w:szCs w:val="21"/>
              </w:rPr>
            </w:pPr>
            <w:proofErr w:type="spellStart"/>
            <w:proofErr w:type="gramStart"/>
            <w:r w:rsidRPr="00E756A1">
              <w:rPr>
                <w:rFonts w:ascii="Times New Roman" w:hAnsi="Times New Roman"/>
                <w:bCs/>
                <w:i/>
                <w:sz w:val="21"/>
                <w:szCs w:val="21"/>
              </w:rPr>
              <w:t>powerClass</w:t>
            </w:r>
            <w:proofErr w:type="spellEnd"/>
            <w:r>
              <w:rPr>
                <w:rFonts w:ascii="Times New Roman" w:eastAsiaTheme="minorEastAsia" w:hAnsi="Times New Roman" w:hint="eastAsia"/>
                <w:bCs/>
                <w:i/>
                <w:sz w:val="21"/>
                <w:szCs w:val="21"/>
                <w:lang w:eastAsia="zh-CN"/>
              </w:rPr>
              <w:t>(</w:t>
            </w:r>
            <w:proofErr w:type="gramEnd"/>
            <w:r>
              <w:rPr>
                <w:rFonts w:ascii="Times New Roman" w:eastAsiaTheme="minorEastAsia" w:hAnsi="Times New Roman" w:hint="eastAsia"/>
                <w:bCs/>
                <w:i/>
                <w:sz w:val="21"/>
                <w:szCs w:val="21"/>
                <w:lang w:eastAsia="zh-CN"/>
              </w:rPr>
              <w:t>PC1.5)</w:t>
            </w:r>
          </w:p>
        </w:tc>
        <w:tc>
          <w:tcPr>
            <w:tcW w:w="2226" w:type="dxa"/>
          </w:tcPr>
          <w:p w14:paraId="7B8A8D73" w14:textId="77777777" w:rsidR="00A71D32" w:rsidRPr="00FF2872" w:rsidRDefault="00A71D32" w:rsidP="005D07E4">
            <w:pPr>
              <w:pStyle w:val="TAL"/>
              <w:rPr>
                <w:rFonts w:ascii="Times New Roman" w:hAnsi="Times New Roman"/>
                <w:bCs/>
                <w:iCs/>
                <w:sz w:val="21"/>
                <w:szCs w:val="21"/>
              </w:rPr>
            </w:pPr>
          </w:p>
        </w:tc>
      </w:tr>
      <w:tr w:rsidR="00A71D32" w14:paraId="15BB9C00" w14:textId="0D6172CF" w:rsidTr="00FF2872">
        <w:tblPrEx>
          <w:jc w:val="left"/>
        </w:tblPrEx>
        <w:tc>
          <w:tcPr>
            <w:tcW w:w="2126" w:type="dxa"/>
          </w:tcPr>
          <w:p w14:paraId="5D265425" w14:textId="77777777" w:rsidR="00A71D32" w:rsidRDefault="00A71D32" w:rsidP="005D07E4">
            <w:pPr>
              <w:rPr>
                <w:rFonts w:ascii="Times New Roman" w:hAnsi="Times New Roman"/>
                <w:b/>
                <w:bCs/>
              </w:rPr>
            </w:pPr>
            <w:r>
              <w:rPr>
                <w:rFonts w:ascii="Times New Roman" w:hAnsi="Times New Roman" w:hint="eastAsia"/>
                <w:b/>
                <w:bCs/>
              </w:rPr>
              <w:t>26+26 PC1.5</w:t>
            </w:r>
          </w:p>
        </w:tc>
        <w:tc>
          <w:tcPr>
            <w:tcW w:w="2085" w:type="dxa"/>
          </w:tcPr>
          <w:p w14:paraId="2277023C" w14:textId="77777777" w:rsidR="00A71D32" w:rsidRDefault="00A71D32" w:rsidP="005D07E4">
            <w:pPr>
              <w:rPr>
                <w:rFonts w:ascii="Times New Roman" w:hAnsi="Times New Roman"/>
                <w:b/>
                <w:bCs/>
              </w:rPr>
            </w:pPr>
            <w:r>
              <w:rPr>
                <w:rFonts w:ascii="Times New Roman" w:hAnsi="Times New Roman" w:hint="eastAsia"/>
                <w:b/>
                <w:bCs/>
              </w:rPr>
              <w:t>23 PC3</w:t>
            </w:r>
          </w:p>
        </w:tc>
        <w:tc>
          <w:tcPr>
            <w:tcW w:w="3014" w:type="dxa"/>
          </w:tcPr>
          <w:p w14:paraId="4A9D75C3" w14:textId="166D4C7B" w:rsidR="00A71D32" w:rsidRPr="00E756A1"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p>
        </w:tc>
        <w:tc>
          <w:tcPr>
            <w:tcW w:w="2226" w:type="dxa"/>
          </w:tcPr>
          <w:p w14:paraId="6E7E36C1" w14:textId="25212142"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A:29 band B:23</w:t>
            </w:r>
          </w:p>
        </w:tc>
      </w:tr>
      <w:tr w:rsidR="00A71D32" w14:paraId="536043B6" w14:textId="7B0775DB" w:rsidTr="00FF2872">
        <w:tblPrEx>
          <w:jc w:val="left"/>
        </w:tblPrEx>
        <w:tc>
          <w:tcPr>
            <w:tcW w:w="2126" w:type="dxa"/>
          </w:tcPr>
          <w:p w14:paraId="595C5D87" w14:textId="77777777" w:rsidR="00A71D32" w:rsidRDefault="00A71D32" w:rsidP="005D07E4">
            <w:pPr>
              <w:rPr>
                <w:rFonts w:ascii="Times New Roman" w:hAnsi="Times New Roman"/>
                <w:b/>
                <w:bCs/>
              </w:rPr>
            </w:pPr>
            <w:r>
              <w:rPr>
                <w:rFonts w:ascii="Times New Roman" w:hAnsi="Times New Roman" w:hint="eastAsia"/>
                <w:b/>
                <w:bCs/>
              </w:rPr>
              <w:t>26+26 PC1.5</w:t>
            </w:r>
          </w:p>
        </w:tc>
        <w:tc>
          <w:tcPr>
            <w:tcW w:w="2085" w:type="dxa"/>
          </w:tcPr>
          <w:p w14:paraId="477CE05B" w14:textId="77777777" w:rsidR="00A71D32" w:rsidRPr="001745C3" w:rsidRDefault="00A71D32" w:rsidP="005D07E4">
            <w:pPr>
              <w:rPr>
                <w:rFonts w:ascii="Times New Roman" w:hAnsi="Times New Roman"/>
                <w:b/>
                <w:bCs/>
              </w:rPr>
            </w:pPr>
            <w:r>
              <w:rPr>
                <w:rFonts w:ascii="Times New Roman" w:hAnsi="Times New Roman" w:hint="eastAsia"/>
                <w:b/>
                <w:bCs/>
              </w:rPr>
              <w:t>26 PC2</w:t>
            </w:r>
          </w:p>
        </w:tc>
        <w:tc>
          <w:tcPr>
            <w:tcW w:w="3014" w:type="dxa"/>
          </w:tcPr>
          <w:p w14:paraId="1CB7D482" w14:textId="1572B297" w:rsidR="00A71D32" w:rsidRPr="0077367C" w:rsidRDefault="00A71D32" w:rsidP="005D07E4">
            <w:pPr>
              <w:pStyle w:val="TAL"/>
              <w:rPr>
                <w:rFonts w:ascii="Times New Roman" w:hAnsi="Times New Roman"/>
                <w:bCs/>
                <w:i/>
                <w:sz w:val="21"/>
                <w:szCs w:val="21"/>
              </w:rPr>
            </w:pPr>
            <w:r w:rsidRPr="0077367C">
              <w:rPr>
                <w:rFonts w:ascii="Times New Roman" w:hAnsi="Times New Roman"/>
                <w:bCs/>
                <w:i/>
                <w:sz w:val="21"/>
                <w:szCs w:val="21"/>
              </w:rPr>
              <w:t>higherPowerLimit-r17</w:t>
            </w:r>
          </w:p>
        </w:tc>
        <w:tc>
          <w:tcPr>
            <w:tcW w:w="2226" w:type="dxa"/>
          </w:tcPr>
          <w:p w14:paraId="68415A8D" w14:textId="48DEDE17"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A:29 band B:26</w:t>
            </w:r>
          </w:p>
        </w:tc>
      </w:tr>
      <w:tr w:rsidR="00A71D32" w14:paraId="0FAF4948" w14:textId="2E3BC723" w:rsidTr="00FF2872">
        <w:tblPrEx>
          <w:jc w:val="left"/>
        </w:tblPrEx>
        <w:tc>
          <w:tcPr>
            <w:tcW w:w="2126" w:type="dxa"/>
          </w:tcPr>
          <w:p w14:paraId="2F1277B5" w14:textId="77777777" w:rsidR="00A71D32" w:rsidRDefault="00A71D32" w:rsidP="005D07E4">
            <w:pPr>
              <w:rPr>
                <w:rFonts w:ascii="Times New Roman" w:hAnsi="Times New Roman"/>
                <w:b/>
                <w:bCs/>
              </w:rPr>
            </w:pPr>
            <w:r>
              <w:rPr>
                <w:rFonts w:ascii="Times New Roman" w:hAnsi="Times New Roman" w:hint="eastAsia"/>
                <w:b/>
                <w:bCs/>
              </w:rPr>
              <w:t>26+26 PC1.5</w:t>
            </w:r>
          </w:p>
        </w:tc>
        <w:tc>
          <w:tcPr>
            <w:tcW w:w="2085" w:type="dxa"/>
          </w:tcPr>
          <w:p w14:paraId="72872561" w14:textId="77777777" w:rsidR="00A71D32" w:rsidRDefault="00A71D32" w:rsidP="005D07E4">
            <w:pPr>
              <w:rPr>
                <w:rFonts w:ascii="Times New Roman" w:hAnsi="Times New Roman"/>
                <w:b/>
                <w:bCs/>
              </w:rPr>
            </w:pPr>
            <w:r>
              <w:rPr>
                <w:rFonts w:ascii="Times New Roman" w:hAnsi="Times New Roman" w:hint="eastAsia"/>
                <w:b/>
                <w:bCs/>
              </w:rPr>
              <w:t>26 PC2 (shared)</w:t>
            </w:r>
          </w:p>
        </w:tc>
        <w:tc>
          <w:tcPr>
            <w:tcW w:w="3014" w:type="dxa"/>
          </w:tcPr>
          <w:p w14:paraId="5763187D" w14:textId="206AE27B" w:rsidR="00A71D32" w:rsidRPr="0074769C" w:rsidRDefault="00A71D32" w:rsidP="005D07E4">
            <w:pPr>
              <w:pStyle w:val="TAL"/>
              <w:rPr>
                <w:rFonts w:ascii="Times New Roman" w:eastAsiaTheme="minorEastAsia" w:hAnsi="Times New Roman"/>
                <w:bCs/>
                <w:i/>
                <w:sz w:val="21"/>
                <w:szCs w:val="21"/>
                <w:lang w:eastAsia="zh-CN"/>
              </w:rPr>
            </w:pPr>
            <w:r w:rsidRPr="0077367C">
              <w:rPr>
                <w:rFonts w:ascii="Times New Roman" w:hAnsi="Times New Roman"/>
                <w:bCs/>
                <w:i/>
                <w:sz w:val="21"/>
                <w:szCs w:val="21"/>
              </w:rPr>
              <w:t>higherPowerLimit-r17</w:t>
            </w:r>
            <w:r>
              <w:rPr>
                <w:rFonts w:ascii="Times New Roman" w:eastAsiaTheme="minorEastAsia" w:hAnsi="Times New Roman" w:hint="eastAsia"/>
                <w:bCs/>
                <w:i/>
                <w:sz w:val="21"/>
                <w:szCs w:val="21"/>
                <w:lang w:eastAsia="zh-CN"/>
              </w:rPr>
              <w:t>+</w:t>
            </w:r>
            <w:r>
              <w:t xml:space="preserve"> </w:t>
            </w:r>
            <w:r w:rsidRPr="000A64A6">
              <w:rPr>
                <w:rFonts w:ascii="Times New Roman" w:eastAsiaTheme="minorEastAsia" w:hAnsi="Times New Roman"/>
                <w:bCs/>
                <w:i/>
                <w:sz w:val="21"/>
                <w:szCs w:val="21"/>
                <w:lang w:eastAsia="zh-CN"/>
              </w:rPr>
              <w:t>ue-PowerClassPerBandPerBC-r17</w:t>
            </w:r>
          </w:p>
        </w:tc>
        <w:tc>
          <w:tcPr>
            <w:tcW w:w="2226" w:type="dxa"/>
          </w:tcPr>
          <w:p w14:paraId="4653637B" w14:textId="3C66EE24" w:rsidR="00A71D32" w:rsidRPr="00FF2872" w:rsidRDefault="00A71D32" w:rsidP="005D07E4">
            <w:pPr>
              <w:pStyle w:val="TAL"/>
              <w:rPr>
                <w:rFonts w:ascii="Times New Roman" w:hAnsi="Times New Roman"/>
                <w:bCs/>
                <w:iCs/>
                <w:sz w:val="21"/>
                <w:szCs w:val="21"/>
              </w:rPr>
            </w:pPr>
            <w:r w:rsidRPr="00FF2872">
              <w:rPr>
                <w:rFonts w:ascii="Times New Roman" w:eastAsiaTheme="minorEastAsia" w:hAnsi="Times New Roman" w:hint="eastAsia"/>
                <w:bCs/>
                <w:iCs/>
                <w:sz w:val="21"/>
                <w:szCs w:val="21"/>
                <w:lang w:eastAsia="zh-CN"/>
              </w:rPr>
              <w:t>band A:26 band B:26</w:t>
            </w:r>
          </w:p>
        </w:tc>
      </w:tr>
    </w:tbl>
    <w:p w14:paraId="7BC0789C" w14:textId="77777777" w:rsidR="00A71D32" w:rsidRPr="00A71D32" w:rsidRDefault="00A71D32" w:rsidP="00572E11">
      <w:pPr>
        <w:rPr>
          <w:rFonts w:ascii="Times New Roman" w:hAnsi="Times New Roman" w:cs="Times New Roman"/>
        </w:rPr>
      </w:pPr>
    </w:p>
    <w:p w14:paraId="30195AD4" w14:textId="20C4C53F" w:rsidR="00E062B5" w:rsidRDefault="00B627D9" w:rsidP="00572E11">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 xml:space="preserve">n addition, the MIMO power class is also </w:t>
      </w:r>
      <w:r>
        <w:rPr>
          <w:rFonts w:ascii="Times New Roman" w:hAnsi="Times New Roman" w:cs="Times New Roman"/>
        </w:rPr>
        <w:t>complicated</w:t>
      </w:r>
      <w:r>
        <w:rPr>
          <w:rFonts w:ascii="Times New Roman" w:hAnsi="Times New Roman" w:cs="Times New Roman" w:hint="eastAsia"/>
        </w:rPr>
        <w:t xml:space="preserve"> since RAN4 define the power class for MIMO without explicit capability indication, which lead to a long discussion for </w:t>
      </w:r>
      <w:r w:rsidR="00E062B5">
        <w:rPr>
          <w:rFonts w:ascii="Times New Roman" w:hAnsi="Times New Roman" w:cs="Times New Roman" w:hint="eastAsia"/>
        </w:rPr>
        <w:t>power</w:t>
      </w:r>
      <w:r w:rsidR="00E062B5">
        <w:rPr>
          <w:rFonts w:ascii="Times New Roman" w:hAnsi="Times New Roman" w:cs="Times New Roman"/>
        </w:rPr>
        <w:t xml:space="preserve"> scaling mode and </w:t>
      </w:r>
      <w:r>
        <w:rPr>
          <w:rFonts w:ascii="Times New Roman" w:hAnsi="Times New Roman" w:cs="Times New Roman" w:hint="eastAsia"/>
        </w:rPr>
        <w:t xml:space="preserve">full power mode in 3GPP. </w:t>
      </w:r>
      <w:r w:rsidR="00E062B5">
        <w:rPr>
          <w:rFonts w:ascii="Times New Roman" w:hAnsi="Times New Roman" w:cs="Times New Roman"/>
        </w:rPr>
        <w:t>This also need to be considered.</w:t>
      </w:r>
    </w:p>
    <w:p w14:paraId="7741B656" w14:textId="37CFBAE8" w:rsidR="00402E08" w:rsidRPr="00402E08" w:rsidRDefault="00402E08" w:rsidP="00572E11">
      <w:pPr>
        <w:rPr>
          <w:rFonts w:ascii="Times New Roman" w:hAnsi="Times New Roman" w:cs="Times New Roman"/>
        </w:rPr>
      </w:pPr>
      <w:r w:rsidRPr="00402E08">
        <w:rPr>
          <w:rFonts w:ascii="Times New Roman" w:hAnsi="Times New Roman" w:cs="Times New Roman"/>
        </w:rPr>
        <w:t>B</w:t>
      </w:r>
      <w:r w:rsidRPr="00402E08">
        <w:rPr>
          <w:rFonts w:ascii="Times New Roman" w:hAnsi="Times New Roman" w:cs="Times New Roman" w:hint="eastAsia"/>
        </w:rPr>
        <w:t xml:space="preserve">ased on the </w:t>
      </w:r>
      <w:r w:rsidR="00B627D9">
        <w:rPr>
          <w:rFonts w:ascii="Times New Roman" w:hAnsi="Times New Roman" w:cs="Times New Roman" w:hint="eastAsia"/>
        </w:rPr>
        <w:t>analysis above</w:t>
      </w:r>
      <w:r w:rsidRPr="00402E08">
        <w:rPr>
          <w:rFonts w:ascii="Times New Roman" w:hAnsi="Times New Roman" w:cs="Times New Roman" w:hint="eastAsia"/>
        </w:rPr>
        <w:t>, we can get the following observations:</w:t>
      </w:r>
    </w:p>
    <w:p w14:paraId="2A8A496B" w14:textId="77777777" w:rsidR="00402E08" w:rsidRDefault="00402E08" w:rsidP="00572E11">
      <w:pPr>
        <w:rPr>
          <w:rFonts w:ascii="Times New Roman" w:hAnsi="Times New Roman" w:cs="Times New Roman"/>
          <w:b/>
          <w:bCs/>
        </w:rPr>
      </w:pPr>
    </w:p>
    <w:p w14:paraId="2C730D1C" w14:textId="3CA7AB9E" w:rsidR="00DD3967" w:rsidRPr="00DD3967" w:rsidRDefault="00805CF1" w:rsidP="00DD3967">
      <w:pPr>
        <w:rPr>
          <w:rFonts w:ascii="Times New Roman" w:hAnsi="Times New Roman" w:cs="Times New Roman"/>
          <w:b/>
          <w:bCs/>
        </w:rPr>
      </w:pPr>
      <w:r w:rsidRPr="007057C9">
        <w:rPr>
          <w:rFonts w:ascii="Times New Roman" w:hAnsi="Times New Roman" w:cs="Times New Roman"/>
          <w:b/>
          <w:bCs/>
        </w:rPr>
        <w:t>Observation</w:t>
      </w:r>
      <w:r w:rsidR="00402E08">
        <w:rPr>
          <w:rFonts w:ascii="Times New Roman" w:hAnsi="Times New Roman" w:cs="Times New Roman" w:hint="eastAsia"/>
          <w:b/>
          <w:bCs/>
        </w:rPr>
        <w:t xml:space="preserve"> 1</w:t>
      </w:r>
      <w:r w:rsidRPr="007057C9">
        <w:rPr>
          <w:rFonts w:ascii="Times New Roman" w:hAnsi="Times New Roman" w:cs="Times New Roman" w:hint="eastAsia"/>
          <w:b/>
          <w:bCs/>
        </w:rPr>
        <w:t xml:space="preserve">: </w:t>
      </w:r>
    </w:p>
    <w:p w14:paraId="06801FBB" w14:textId="402A28FB" w:rsidR="00402E08" w:rsidRDefault="00402E08" w:rsidP="00402E08">
      <w:pPr>
        <w:pStyle w:val="ac"/>
        <w:numPr>
          <w:ilvl w:val="0"/>
          <w:numId w:val="42"/>
        </w:numPr>
        <w:rPr>
          <w:rFonts w:ascii="Times New Roman" w:hAnsi="Times New Roman" w:cs="Times New Roman"/>
          <w:b/>
          <w:bCs/>
        </w:rPr>
      </w:pPr>
      <w:r>
        <w:rPr>
          <w:rFonts w:ascii="Times New Roman" w:hAnsi="Times New Roman" w:cs="Times New Roman" w:hint="eastAsia"/>
          <w:b/>
          <w:bCs/>
        </w:rPr>
        <w:t xml:space="preserve">For the combined power of multiple Tx is </w:t>
      </w:r>
      <w:r w:rsidR="00AD6754">
        <w:rPr>
          <w:rFonts w:ascii="Times New Roman" w:hAnsi="Times New Roman" w:cs="Times New Roman" w:hint="eastAsia"/>
          <w:b/>
          <w:bCs/>
        </w:rPr>
        <w:t xml:space="preserve">between two power class level, power loss </w:t>
      </w:r>
      <w:r w:rsidR="00AD6754">
        <w:rPr>
          <w:rFonts w:ascii="Times New Roman" w:hAnsi="Times New Roman" w:cs="Times New Roman"/>
          <w:b/>
          <w:bCs/>
        </w:rPr>
        <w:t>exists</w:t>
      </w:r>
      <w:r w:rsidR="00AD6754">
        <w:rPr>
          <w:rFonts w:ascii="Times New Roman" w:hAnsi="Times New Roman" w:cs="Times New Roman" w:hint="eastAsia"/>
          <w:b/>
          <w:bCs/>
        </w:rPr>
        <w:t xml:space="preserve"> (e.g., 23+26)</w:t>
      </w:r>
    </w:p>
    <w:p w14:paraId="7772B24C" w14:textId="1EAD3E7B" w:rsidR="008D524D" w:rsidRPr="008D524D" w:rsidRDefault="002C208E" w:rsidP="00402E08">
      <w:pPr>
        <w:pStyle w:val="ac"/>
        <w:numPr>
          <w:ilvl w:val="0"/>
          <w:numId w:val="42"/>
        </w:numPr>
        <w:rPr>
          <w:rFonts w:ascii="Times New Roman" w:hAnsi="Times New Roman" w:cs="Times New Roman"/>
          <w:b/>
        </w:rPr>
      </w:pPr>
      <w:proofErr w:type="spellStart"/>
      <w:r w:rsidRPr="002C208E">
        <w:rPr>
          <w:rFonts w:ascii="Times New Roman" w:hAnsi="Times New Roman"/>
          <w:b/>
          <w:i/>
          <w:szCs w:val="21"/>
        </w:rPr>
        <w:t>powerClass</w:t>
      </w:r>
      <w:proofErr w:type="spellEnd"/>
      <w:r w:rsidRPr="002C208E">
        <w:rPr>
          <w:rFonts w:ascii="Times New Roman" w:hAnsi="Times New Roman" w:hint="eastAsia"/>
          <w:b/>
          <w:i/>
          <w:szCs w:val="21"/>
        </w:rPr>
        <w:t xml:space="preserve"> </w:t>
      </w:r>
      <w:r w:rsidR="008D524D">
        <w:rPr>
          <w:rFonts w:ascii="Times New Roman" w:hAnsi="Times New Roman" w:hint="eastAsia"/>
          <w:b/>
          <w:iCs/>
          <w:szCs w:val="21"/>
        </w:rPr>
        <w:t>and</w:t>
      </w:r>
      <w:r w:rsidRPr="002C208E">
        <w:rPr>
          <w:rFonts w:ascii="Times New Roman" w:hAnsi="Times New Roman" w:hint="eastAsia"/>
          <w:b/>
          <w:i/>
          <w:szCs w:val="21"/>
        </w:rPr>
        <w:t xml:space="preserve"> </w:t>
      </w:r>
      <w:r w:rsidRPr="002C208E">
        <w:rPr>
          <w:rFonts w:ascii="Times New Roman" w:hAnsi="Times New Roman"/>
          <w:b/>
          <w:i/>
          <w:szCs w:val="21"/>
        </w:rPr>
        <w:t>higherPowerLimit-r17</w:t>
      </w:r>
      <w:r w:rsidR="008D524D">
        <w:rPr>
          <w:rFonts w:ascii="Times New Roman" w:hAnsi="Times New Roman" w:hint="eastAsia"/>
          <w:b/>
          <w:i/>
          <w:szCs w:val="21"/>
        </w:rPr>
        <w:t xml:space="preserve"> </w:t>
      </w:r>
      <w:r w:rsidR="008D524D" w:rsidRPr="008D524D">
        <w:rPr>
          <w:rFonts w:ascii="Times New Roman" w:hAnsi="Times New Roman" w:hint="eastAsia"/>
          <w:b/>
          <w:iCs/>
          <w:szCs w:val="21"/>
        </w:rPr>
        <w:t>have</w:t>
      </w:r>
      <w:r w:rsidR="008D524D">
        <w:rPr>
          <w:rFonts w:ascii="Times New Roman" w:hAnsi="Times New Roman" w:hint="eastAsia"/>
          <w:b/>
          <w:iCs/>
          <w:szCs w:val="21"/>
        </w:rPr>
        <w:t xml:space="preserve"> similar function which may cause ambiguity if </w:t>
      </w:r>
      <w:r w:rsidR="00DE069E">
        <w:rPr>
          <w:rFonts w:ascii="Times New Roman" w:hAnsi="Times New Roman"/>
          <w:b/>
          <w:iCs/>
          <w:szCs w:val="21"/>
        </w:rPr>
        <w:t>both</w:t>
      </w:r>
      <w:r w:rsidR="008D524D">
        <w:rPr>
          <w:rFonts w:ascii="Times New Roman" w:hAnsi="Times New Roman" w:hint="eastAsia"/>
          <w:b/>
          <w:iCs/>
          <w:szCs w:val="21"/>
        </w:rPr>
        <w:t xml:space="preserve"> are indicated</w:t>
      </w:r>
    </w:p>
    <w:p w14:paraId="65C63917" w14:textId="418A4501" w:rsidR="00656FD4" w:rsidRDefault="00656FD4" w:rsidP="00656FD4">
      <w:pPr>
        <w:pStyle w:val="ac"/>
        <w:numPr>
          <w:ilvl w:val="0"/>
          <w:numId w:val="42"/>
        </w:numPr>
        <w:rPr>
          <w:rFonts w:ascii="Times New Roman" w:hAnsi="Times New Roman" w:cs="Times New Roman"/>
          <w:b/>
          <w:bCs/>
        </w:rPr>
      </w:pPr>
      <w:r w:rsidRPr="00656FD4">
        <w:rPr>
          <w:rFonts w:ascii="Times New Roman" w:hAnsi="Times New Roman" w:cs="Times New Roman"/>
          <w:b/>
          <w:bCs/>
        </w:rPr>
        <w:t>HPUE enhancement always begin with single band before CA in standardization, and single band has higher power capability than CA is usual case</w:t>
      </w:r>
      <w:r w:rsidRPr="00656FD4">
        <w:rPr>
          <w:rFonts w:ascii="Times New Roman" w:hAnsi="Times New Roman" w:cs="Times New Roman" w:hint="eastAsia"/>
          <w:b/>
          <w:bCs/>
        </w:rPr>
        <w:t xml:space="preserve">, </w:t>
      </w:r>
      <w:r w:rsidRPr="00656FD4">
        <w:rPr>
          <w:rFonts w:ascii="Times New Roman" w:hAnsi="Times New Roman" w:cs="Times New Roman"/>
          <w:b/>
          <w:bCs/>
        </w:rPr>
        <w:t>which</w:t>
      </w:r>
      <w:r w:rsidRPr="00656FD4">
        <w:rPr>
          <w:rFonts w:ascii="Times New Roman" w:hAnsi="Times New Roman" w:cs="Times New Roman" w:hint="eastAsia"/>
          <w:b/>
          <w:bCs/>
        </w:rPr>
        <w:t xml:space="preserve"> make the UE </w:t>
      </w:r>
      <w:r w:rsidRPr="00656FD4">
        <w:rPr>
          <w:rFonts w:ascii="Times New Roman" w:hAnsi="Times New Roman" w:cs="Times New Roman"/>
          <w:b/>
          <w:bCs/>
        </w:rPr>
        <w:t>power</w:t>
      </w:r>
      <w:r w:rsidRPr="00656FD4">
        <w:rPr>
          <w:rFonts w:ascii="Times New Roman" w:hAnsi="Times New Roman" w:cs="Times New Roman" w:hint="eastAsia"/>
          <w:b/>
          <w:bCs/>
        </w:rPr>
        <w:t xml:space="preserve"> in CA could be restricted.</w:t>
      </w:r>
    </w:p>
    <w:p w14:paraId="6331DF58" w14:textId="46C5153C" w:rsidR="00656FD4" w:rsidRPr="00656FD4" w:rsidRDefault="00656FD4" w:rsidP="00656FD4">
      <w:pPr>
        <w:pStyle w:val="ac"/>
        <w:numPr>
          <w:ilvl w:val="1"/>
          <w:numId w:val="42"/>
        </w:numPr>
        <w:rPr>
          <w:rFonts w:ascii="Times New Roman" w:hAnsi="Times New Roman" w:cs="Times New Roman"/>
          <w:b/>
          <w:bCs/>
        </w:rPr>
      </w:pPr>
      <w:r w:rsidRPr="002C208E">
        <w:rPr>
          <w:rFonts w:ascii="Times New Roman" w:hAnsi="Times New Roman"/>
          <w:b/>
          <w:i/>
          <w:szCs w:val="21"/>
        </w:rPr>
        <w:t>higherPowerLimit-r17</w:t>
      </w:r>
      <w:r>
        <w:rPr>
          <w:rFonts w:ascii="Times New Roman" w:hAnsi="Times New Roman" w:hint="eastAsia"/>
          <w:b/>
          <w:iCs/>
          <w:szCs w:val="21"/>
        </w:rPr>
        <w:t xml:space="preserve"> can help on this issue.</w:t>
      </w:r>
    </w:p>
    <w:p w14:paraId="785FDDF4" w14:textId="33A4F1BD" w:rsidR="00656FD4" w:rsidRPr="00656FD4" w:rsidRDefault="00656FD4" w:rsidP="00656FD4">
      <w:pPr>
        <w:pStyle w:val="ac"/>
        <w:numPr>
          <w:ilvl w:val="1"/>
          <w:numId w:val="42"/>
        </w:numPr>
        <w:rPr>
          <w:rFonts w:ascii="Times New Roman" w:hAnsi="Times New Roman" w:cs="Times New Roman"/>
          <w:b/>
          <w:bCs/>
        </w:rPr>
      </w:pPr>
      <w:r w:rsidRPr="00656FD4">
        <w:rPr>
          <w:rFonts w:ascii="Times New Roman" w:hAnsi="Times New Roman" w:cs="Times New Roman"/>
          <w:b/>
          <w:bCs/>
        </w:rPr>
        <w:t xml:space="preserve">Signaling can </w:t>
      </w:r>
      <w:r>
        <w:rPr>
          <w:rFonts w:ascii="Times New Roman" w:hAnsi="Times New Roman" w:cs="Times New Roman" w:hint="eastAsia"/>
          <w:b/>
          <w:bCs/>
        </w:rPr>
        <w:t xml:space="preserve">also </w:t>
      </w:r>
      <w:r w:rsidRPr="00656FD4">
        <w:rPr>
          <w:rFonts w:ascii="Times New Roman" w:hAnsi="Times New Roman" w:cs="Times New Roman"/>
          <w:b/>
          <w:bCs/>
        </w:rPr>
        <w:t>be simplified if higherPowerLimit-r17 is the default assumption in 6G</w:t>
      </w:r>
    </w:p>
    <w:p w14:paraId="28A92040" w14:textId="56A08CFC" w:rsidR="002C208E" w:rsidRPr="00DD3967" w:rsidRDefault="00DD3967" w:rsidP="00402E08">
      <w:pPr>
        <w:pStyle w:val="ac"/>
        <w:numPr>
          <w:ilvl w:val="0"/>
          <w:numId w:val="42"/>
        </w:numPr>
        <w:rPr>
          <w:rFonts w:ascii="Times New Roman" w:hAnsi="Times New Roman" w:cs="Times New Roman"/>
          <w:b/>
        </w:rPr>
      </w:pPr>
      <w:r>
        <w:rPr>
          <w:rFonts w:ascii="Times New Roman" w:hAnsi="Times New Roman" w:cs="Times New Roman" w:hint="eastAsia"/>
          <w:b/>
        </w:rPr>
        <w:t>If</w:t>
      </w:r>
      <w:r w:rsidR="002C208E" w:rsidRPr="002C208E">
        <w:rPr>
          <w:rFonts w:ascii="Times New Roman" w:hAnsi="Times New Roman" w:cs="Times New Roman"/>
          <w:b/>
        </w:rPr>
        <w:t xml:space="preserve"> </w:t>
      </w:r>
      <w:r w:rsidR="002C208E">
        <w:rPr>
          <w:rFonts w:ascii="Times New Roman" w:hAnsi="Times New Roman" w:cs="Times New Roman" w:hint="eastAsia"/>
          <w:b/>
        </w:rPr>
        <w:t>the power of each band under band combination</w:t>
      </w:r>
      <w:r w:rsidR="002C208E" w:rsidRPr="002C208E">
        <w:rPr>
          <w:rFonts w:ascii="Times New Roman" w:hAnsi="Times New Roman" w:cs="Times New Roman"/>
          <w:b/>
        </w:rPr>
        <w:t xml:space="preserve"> still </w:t>
      </w:r>
      <w:r w:rsidRPr="002C208E">
        <w:rPr>
          <w:rFonts w:ascii="Times New Roman" w:hAnsi="Times New Roman" w:cs="Times New Roman"/>
          <w:b/>
        </w:rPr>
        <w:t xml:space="preserve">can </w:t>
      </w:r>
      <w:r w:rsidR="002C208E" w:rsidRPr="002C208E">
        <w:rPr>
          <w:rFonts w:ascii="Times New Roman" w:hAnsi="Times New Roman" w:cs="Times New Roman"/>
          <w:b/>
        </w:rPr>
        <w:t xml:space="preserve">reach the power level reported per band, it can be clearly reported </w:t>
      </w:r>
      <w:r w:rsidR="002C208E">
        <w:rPr>
          <w:rFonts w:ascii="Times New Roman" w:hAnsi="Times New Roman" w:cs="Times New Roman" w:hint="eastAsia"/>
          <w:b/>
        </w:rPr>
        <w:t xml:space="preserve">by </w:t>
      </w:r>
      <w:r w:rsidR="002C208E" w:rsidRPr="002C208E">
        <w:rPr>
          <w:rFonts w:ascii="Times New Roman" w:hAnsi="Times New Roman" w:cs="Times New Roman"/>
          <w:b/>
        </w:rPr>
        <w:t>using</w:t>
      </w:r>
      <w:r w:rsidR="002C208E" w:rsidRPr="002C208E">
        <w:rPr>
          <w:rFonts w:ascii="Times New Roman" w:hAnsi="Times New Roman" w:cs="Times New Roman"/>
          <w:b/>
          <w:i/>
          <w:iCs/>
        </w:rPr>
        <w:t xml:space="preserve"> </w:t>
      </w:r>
      <w:proofErr w:type="spellStart"/>
      <w:r w:rsidR="002C208E" w:rsidRPr="002C208E">
        <w:rPr>
          <w:rFonts w:ascii="Times New Roman" w:hAnsi="Times New Roman" w:cs="Times New Roman"/>
          <w:b/>
          <w:i/>
          <w:iCs/>
        </w:rPr>
        <w:t>powerclass</w:t>
      </w:r>
      <w:proofErr w:type="spellEnd"/>
      <w:r w:rsidR="002C208E" w:rsidRPr="002C208E">
        <w:rPr>
          <w:rFonts w:ascii="Times New Roman" w:hAnsi="Times New Roman" w:cs="Times New Roman"/>
          <w:b/>
        </w:rPr>
        <w:t xml:space="preserve"> or </w:t>
      </w:r>
      <w:r w:rsidR="002C208E" w:rsidRPr="002C208E">
        <w:rPr>
          <w:rFonts w:ascii="Times New Roman" w:hAnsi="Times New Roman" w:cs="Times New Roman"/>
          <w:b/>
          <w:i/>
          <w:iCs/>
        </w:rPr>
        <w:t>higherPowerLimit-r17</w:t>
      </w:r>
    </w:p>
    <w:p w14:paraId="0195FA09" w14:textId="22A0E5A0" w:rsidR="00DD3967" w:rsidRPr="00DD3967" w:rsidRDefault="00DD3967" w:rsidP="00DD3967">
      <w:pPr>
        <w:pStyle w:val="ac"/>
        <w:numPr>
          <w:ilvl w:val="1"/>
          <w:numId w:val="42"/>
        </w:numPr>
        <w:rPr>
          <w:rFonts w:ascii="Times New Roman" w:hAnsi="Times New Roman" w:cs="Times New Roman"/>
          <w:b/>
        </w:rPr>
      </w:pPr>
      <w:r w:rsidRPr="00DD3967">
        <w:rPr>
          <w:rFonts w:ascii="Times New Roman" w:hAnsi="Times New Roman" w:cs="Times New Roman"/>
          <w:b/>
        </w:rPr>
        <w:t>O</w:t>
      </w:r>
      <w:r w:rsidRPr="00DD3967">
        <w:rPr>
          <w:rFonts w:ascii="Times New Roman" w:hAnsi="Times New Roman" w:cs="Times New Roman" w:hint="eastAsia"/>
          <w:b/>
        </w:rPr>
        <w:t xml:space="preserve">therwise </w:t>
      </w:r>
      <w:r w:rsidRPr="00DD3967">
        <w:rPr>
          <w:rFonts w:ascii="Times New Roman" w:hAnsi="Times New Roman"/>
          <w:b/>
          <w:i/>
          <w:szCs w:val="21"/>
        </w:rPr>
        <w:t xml:space="preserve">PowerClassPerBandPerBC-r17 </w:t>
      </w:r>
      <w:r w:rsidRPr="00DD3967">
        <w:rPr>
          <w:rFonts w:ascii="Times New Roman" w:hAnsi="Times New Roman"/>
          <w:b/>
          <w:iCs/>
          <w:szCs w:val="21"/>
        </w:rPr>
        <w:t>needs</w:t>
      </w:r>
      <w:r w:rsidRPr="00DD3967">
        <w:rPr>
          <w:rFonts w:ascii="Times New Roman" w:hAnsi="Times New Roman" w:hint="eastAsia"/>
          <w:b/>
          <w:iCs/>
          <w:szCs w:val="21"/>
        </w:rPr>
        <w:t xml:space="preserve"> to be reported</w:t>
      </w:r>
    </w:p>
    <w:p w14:paraId="3942E023" w14:textId="71B4380B" w:rsidR="00DE069E" w:rsidRDefault="00B627D9" w:rsidP="00B627D9">
      <w:pPr>
        <w:pStyle w:val="ac"/>
        <w:numPr>
          <w:ilvl w:val="0"/>
          <w:numId w:val="42"/>
        </w:numPr>
        <w:rPr>
          <w:rFonts w:ascii="Times New Roman" w:hAnsi="Times New Roman" w:cs="Times New Roman"/>
          <w:b/>
        </w:rPr>
      </w:pPr>
      <w:r w:rsidRPr="00B627D9">
        <w:rPr>
          <w:rFonts w:ascii="Times New Roman" w:hAnsi="Times New Roman" w:cs="Times New Roman" w:hint="eastAsia"/>
          <w:b/>
        </w:rPr>
        <w:t xml:space="preserve">RAN4 define the power class for MIMO without explicit capability indication, which lead to </w:t>
      </w:r>
      <w:r>
        <w:rPr>
          <w:rFonts w:ascii="Times New Roman" w:hAnsi="Times New Roman" w:cs="Times New Roman" w:hint="eastAsia"/>
          <w:b/>
        </w:rPr>
        <w:t xml:space="preserve">complicated </w:t>
      </w:r>
      <w:r w:rsidRPr="00B627D9">
        <w:rPr>
          <w:rFonts w:ascii="Times New Roman" w:hAnsi="Times New Roman" w:cs="Times New Roman" w:hint="eastAsia"/>
          <w:b/>
        </w:rPr>
        <w:t xml:space="preserve">discussion for </w:t>
      </w:r>
      <w:r w:rsidR="00E062B5">
        <w:rPr>
          <w:rFonts w:ascii="Times New Roman" w:hAnsi="Times New Roman" w:cs="Times New Roman"/>
          <w:b/>
        </w:rPr>
        <w:t xml:space="preserve">power scaling and </w:t>
      </w:r>
      <w:r w:rsidRPr="00B627D9">
        <w:rPr>
          <w:rFonts w:ascii="Times New Roman" w:hAnsi="Times New Roman" w:cs="Times New Roman" w:hint="eastAsia"/>
          <w:b/>
        </w:rPr>
        <w:t>full power mode</w:t>
      </w:r>
    </w:p>
    <w:p w14:paraId="563A399F" w14:textId="77777777" w:rsidR="00B627D9" w:rsidRPr="00B627D9" w:rsidRDefault="00B627D9" w:rsidP="00B627D9">
      <w:pPr>
        <w:pStyle w:val="ac"/>
        <w:ind w:left="440"/>
        <w:rPr>
          <w:rFonts w:ascii="Times New Roman" w:hAnsi="Times New Roman" w:cs="Times New Roman"/>
          <w:b/>
        </w:rPr>
      </w:pPr>
    </w:p>
    <w:p w14:paraId="1D7A673C" w14:textId="0015A3FB" w:rsidR="0040646C" w:rsidRDefault="00EB2F51" w:rsidP="00572E11">
      <w:pPr>
        <w:rPr>
          <w:rFonts w:ascii="Times New Roman" w:hAnsi="Times New Roman" w:cs="Times New Roman"/>
        </w:rPr>
      </w:pPr>
      <w:r w:rsidRPr="00EB2F51">
        <w:rPr>
          <w:rFonts w:ascii="Times New Roman" w:hAnsi="Times New Roman" w:cs="Times New Roman"/>
        </w:rPr>
        <w:t xml:space="preserve">One of the sources that leads to the complexity of </w:t>
      </w:r>
      <w:r>
        <w:rPr>
          <w:rFonts w:ascii="Times New Roman" w:hAnsi="Times New Roman" w:cs="Times New Roman" w:hint="eastAsia"/>
        </w:rPr>
        <w:t xml:space="preserve">power class is the TxD, which UE can report a power class higher than any of the power </w:t>
      </w:r>
      <w:r>
        <w:rPr>
          <w:rFonts w:ascii="Times New Roman" w:hAnsi="Times New Roman" w:cs="Times New Roman"/>
        </w:rPr>
        <w:t>ability</w:t>
      </w:r>
      <w:r>
        <w:rPr>
          <w:rFonts w:ascii="Times New Roman" w:hAnsi="Times New Roman" w:cs="Times New Roman" w:hint="eastAsia"/>
        </w:rPr>
        <w:t xml:space="preserve"> of its RF chain, and when RF chain sharing happens, such UE has to fallback to lower power class. In 6G, we expect the power class can be decouple with UE implementation, and one possible way is </w:t>
      </w:r>
      <w:r>
        <w:rPr>
          <w:rFonts w:ascii="Times New Roman" w:hAnsi="Times New Roman" w:cs="Times New Roman"/>
        </w:rPr>
        <w:t>that</w:t>
      </w:r>
      <w:r>
        <w:rPr>
          <w:rFonts w:ascii="Times New Roman" w:hAnsi="Times New Roman" w:cs="Times New Roman" w:hint="eastAsia"/>
        </w:rPr>
        <w:t xml:space="preserve"> the power class is always the maximum power of </w:t>
      </w:r>
      <w:r w:rsidR="0040646C">
        <w:rPr>
          <w:rFonts w:ascii="Times New Roman" w:hAnsi="Times New Roman" w:cs="Times New Roman" w:hint="eastAsia"/>
        </w:rPr>
        <w:t xml:space="preserve">UE can be </w:t>
      </w:r>
      <w:r w:rsidR="0040646C">
        <w:rPr>
          <w:rFonts w:ascii="Times New Roman" w:hAnsi="Times New Roman" w:cs="Times New Roman"/>
        </w:rPr>
        <w:t>achieved</w:t>
      </w:r>
      <w:r w:rsidR="0040646C">
        <w:rPr>
          <w:rFonts w:ascii="Times New Roman" w:hAnsi="Times New Roman" w:cs="Times New Roman" w:hint="eastAsia"/>
        </w:rPr>
        <w:t xml:space="preserve"> via </w:t>
      </w:r>
      <w:r>
        <w:rPr>
          <w:rFonts w:ascii="Times New Roman" w:hAnsi="Times New Roman" w:cs="Times New Roman" w:hint="eastAsia"/>
        </w:rPr>
        <w:t xml:space="preserve">single Tx. For </w:t>
      </w:r>
      <w:r>
        <w:rPr>
          <w:rFonts w:ascii="Times New Roman" w:hAnsi="Times New Roman" w:cs="Times New Roman"/>
        </w:rPr>
        <w:t>example</w:t>
      </w:r>
      <w:r>
        <w:rPr>
          <w:rFonts w:ascii="Times New Roman" w:hAnsi="Times New Roman" w:cs="Times New Roman" w:hint="eastAsia"/>
        </w:rPr>
        <w:t xml:space="preserve">, </w:t>
      </w:r>
      <w:r w:rsidR="0040646C">
        <w:rPr>
          <w:rFonts w:ascii="Times New Roman" w:hAnsi="Times New Roman" w:cs="Times New Roman" w:hint="eastAsia"/>
        </w:rPr>
        <w:t xml:space="preserve">in a certain band, the UE with </w:t>
      </w:r>
      <w:r>
        <w:rPr>
          <w:rFonts w:ascii="Times New Roman" w:hAnsi="Times New Roman" w:cs="Times New Roman" w:hint="eastAsia"/>
        </w:rPr>
        <w:t>1Tx 26 dBm, 2</w:t>
      </w:r>
      <w:r w:rsidR="0040646C">
        <w:rPr>
          <w:rFonts w:ascii="Times New Roman" w:hAnsi="Times New Roman" w:cs="Times New Roman" w:hint="eastAsia"/>
        </w:rPr>
        <w:t>6+</w:t>
      </w:r>
      <w:r>
        <w:rPr>
          <w:rFonts w:ascii="Times New Roman" w:hAnsi="Times New Roman" w:cs="Times New Roman" w:hint="eastAsia"/>
        </w:rPr>
        <w:t>26 dBm, 23+26 dBm</w:t>
      </w:r>
      <w:r w:rsidR="0040646C">
        <w:rPr>
          <w:rFonts w:ascii="Times New Roman" w:hAnsi="Times New Roman" w:cs="Times New Roman" w:hint="eastAsia"/>
        </w:rPr>
        <w:t>, the maximum power for single Tx is 26 dBm, so all these UE can only report PC2. For UE wants to enable higher power by TxD, power boosting approach can be used.</w:t>
      </w:r>
    </w:p>
    <w:p w14:paraId="2A322F58" w14:textId="77777777" w:rsidR="00EB2F51" w:rsidRPr="00160F95" w:rsidRDefault="00EB2F51" w:rsidP="00572E11">
      <w:pPr>
        <w:rPr>
          <w:rFonts w:ascii="Times New Roman" w:hAnsi="Times New Roman" w:cs="Times New Roman"/>
        </w:rPr>
      </w:pPr>
    </w:p>
    <w:p w14:paraId="361B24A0" w14:textId="226EC46D" w:rsidR="00540FFA" w:rsidRPr="0040646C" w:rsidRDefault="00C40D23" w:rsidP="00572E11">
      <w:pPr>
        <w:rPr>
          <w:rFonts w:ascii="Times New Roman" w:hAnsi="Times New Roman" w:cs="Times New Roman"/>
          <w:b/>
          <w:bCs/>
        </w:rPr>
      </w:pPr>
      <w:r w:rsidRPr="0040646C">
        <w:rPr>
          <w:rFonts w:ascii="Times New Roman" w:hAnsi="Times New Roman" w:cs="Times New Roman"/>
          <w:b/>
          <w:bCs/>
        </w:rPr>
        <w:t>P</w:t>
      </w:r>
      <w:r w:rsidRPr="0040646C">
        <w:rPr>
          <w:rFonts w:ascii="Times New Roman" w:hAnsi="Times New Roman" w:cs="Times New Roman" w:hint="eastAsia"/>
          <w:b/>
          <w:bCs/>
        </w:rPr>
        <w:t xml:space="preserve">roposal </w:t>
      </w:r>
      <w:r w:rsidR="0040646C">
        <w:rPr>
          <w:rFonts w:ascii="Times New Roman" w:hAnsi="Times New Roman" w:cs="Times New Roman" w:hint="eastAsia"/>
          <w:b/>
          <w:bCs/>
        </w:rPr>
        <w:t>1</w:t>
      </w:r>
      <w:r w:rsidRPr="0040646C">
        <w:rPr>
          <w:rFonts w:ascii="Times New Roman" w:hAnsi="Times New Roman" w:cs="Times New Roman" w:hint="eastAsia"/>
          <w:b/>
          <w:bCs/>
        </w:rPr>
        <w:t>: Study a proper way to decouple the power class and UE implementation</w:t>
      </w:r>
      <w:r w:rsidR="0040646C">
        <w:rPr>
          <w:rFonts w:ascii="Times New Roman" w:hAnsi="Times New Roman" w:cs="Times New Roman" w:hint="eastAsia"/>
          <w:b/>
          <w:bCs/>
        </w:rPr>
        <w:t xml:space="preserve"> in 6G</w:t>
      </w:r>
      <w:r w:rsidRPr="0040646C">
        <w:rPr>
          <w:rFonts w:ascii="Times New Roman" w:hAnsi="Times New Roman" w:cs="Times New Roman" w:hint="eastAsia"/>
          <w:b/>
          <w:bCs/>
        </w:rPr>
        <w:t>,</w:t>
      </w:r>
      <w:r w:rsidR="00540FFA" w:rsidRPr="0040646C">
        <w:rPr>
          <w:rFonts w:ascii="Times New Roman" w:hAnsi="Times New Roman" w:cs="Times New Roman" w:hint="eastAsia"/>
          <w:b/>
          <w:bCs/>
        </w:rPr>
        <w:t xml:space="preserve"> and the following approach can be considered:</w:t>
      </w:r>
    </w:p>
    <w:p w14:paraId="2824C825" w14:textId="08E9D82D" w:rsidR="002A3E10" w:rsidRPr="0040646C" w:rsidRDefault="002A3E10" w:rsidP="00540FFA">
      <w:pPr>
        <w:pStyle w:val="ac"/>
        <w:numPr>
          <w:ilvl w:val="0"/>
          <w:numId w:val="40"/>
        </w:numPr>
        <w:rPr>
          <w:rFonts w:ascii="Times New Roman" w:hAnsi="Times New Roman" w:cs="Times New Roman"/>
          <w:b/>
          <w:bCs/>
        </w:rPr>
      </w:pPr>
      <w:r w:rsidRPr="0040646C">
        <w:rPr>
          <w:rFonts w:ascii="Times New Roman" w:hAnsi="Times New Roman" w:cs="Times New Roman" w:hint="eastAsia"/>
          <w:b/>
          <w:bCs/>
        </w:rPr>
        <w:t>UE</w:t>
      </w:r>
      <w:r w:rsidR="009F576F" w:rsidRPr="0040646C">
        <w:rPr>
          <w:rFonts w:ascii="Times New Roman" w:hAnsi="Times New Roman" w:cs="Times New Roman" w:hint="eastAsia"/>
          <w:b/>
          <w:bCs/>
        </w:rPr>
        <w:t xml:space="preserve"> per band</w:t>
      </w:r>
      <w:r w:rsidRPr="0040646C">
        <w:rPr>
          <w:rFonts w:ascii="Times New Roman" w:hAnsi="Times New Roman" w:cs="Times New Roman" w:hint="eastAsia"/>
          <w:b/>
          <w:bCs/>
        </w:rPr>
        <w:t xml:space="preserve"> power class defined as the maximum output power via single Tx</w:t>
      </w:r>
    </w:p>
    <w:p w14:paraId="212B3057" w14:textId="065C207C" w:rsidR="00697F82" w:rsidRPr="0040646C" w:rsidRDefault="002A3E10" w:rsidP="00540FFA">
      <w:pPr>
        <w:pStyle w:val="ac"/>
        <w:numPr>
          <w:ilvl w:val="0"/>
          <w:numId w:val="40"/>
        </w:numPr>
        <w:rPr>
          <w:rFonts w:ascii="Times New Roman" w:hAnsi="Times New Roman" w:cs="Times New Roman"/>
          <w:b/>
          <w:bCs/>
        </w:rPr>
      </w:pPr>
      <w:r w:rsidRPr="0040646C">
        <w:rPr>
          <w:rFonts w:ascii="Times New Roman" w:hAnsi="Times New Roman" w:cs="Times New Roman" w:hint="eastAsia"/>
          <w:b/>
          <w:bCs/>
        </w:rPr>
        <w:t xml:space="preserve">For UE </w:t>
      </w:r>
      <w:r w:rsidRPr="0040646C">
        <w:rPr>
          <w:rFonts w:ascii="Times New Roman" w:hAnsi="Times New Roman" w:cs="Times New Roman"/>
          <w:b/>
          <w:bCs/>
        </w:rPr>
        <w:t>equip</w:t>
      </w:r>
      <w:r w:rsidRPr="0040646C">
        <w:rPr>
          <w:rFonts w:ascii="Times New Roman" w:hAnsi="Times New Roman" w:cs="Times New Roman" w:hint="eastAsia"/>
          <w:b/>
          <w:bCs/>
        </w:rPr>
        <w:t xml:space="preserve"> with multiple Tx, higher power can be </w:t>
      </w:r>
      <w:r w:rsidRPr="0040646C">
        <w:rPr>
          <w:rFonts w:ascii="Times New Roman" w:hAnsi="Times New Roman" w:cs="Times New Roman"/>
          <w:b/>
          <w:bCs/>
        </w:rPr>
        <w:t>achieved</w:t>
      </w:r>
      <w:r w:rsidRPr="0040646C">
        <w:rPr>
          <w:rFonts w:ascii="Times New Roman" w:hAnsi="Times New Roman" w:cs="Times New Roman" w:hint="eastAsia"/>
          <w:b/>
          <w:bCs/>
        </w:rPr>
        <w:t xml:space="preserve"> by </w:t>
      </w:r>
      <w:r w:rsidR="00697F82" w:rsidRPr="0040646C">
        <w:rPr>
          <w:rFonts w:ascii="Times New Roman" w:hAnsi="Times New Roman" w:cs="Times New Roman" w:hint="eastAsia"/>
          <w:b/>
          <w:bCs/>
        </w:rPr>
        <w:t xml:space="preserve">power boosting approach </w:t>
      </w:r>
    </w:p>
    <w:p w14:paraId="75C539E3" w14:textId="27C95A45" w:rsidR="009F576F" w:rsidRPr="0040646C" w:rsidRDefault="009F576F" w:rsidP="00540FFA">
      <w:pPr>
        <w:pStyle w:val="ac"/>
        <w:numPr>
          <w:ilvl w:val="0"/>
          <w:numId w:val="40"/>
        </w:numPr>
        <w:rPr>
          <w:rFonts w:ascii="Times New Roman" w:hAnsi="Times New Roman" w:cs="Times New Roman"/>
          <w:b/>
          <w:bCs/>
        </w:rPr>
      </w:pPr>
      <w:r w:rsidRPr="0040646C">
        <w:rPr>
          <w:rFonts w:ascii="Times New Roman" w:hAnsi="Times New Roman"/>
          <w:b/>
          <w:bCs/>
          <w:i/>
          <w:szCs w:val="21"/>
        </w:rPr>
        <w:t>higherPowerLimit-r17</w:t>
      </w:r>
      <w:r w:rsidRPr="0040646C">
        <w:rPr>
          <w:rFonts w:ascii="Times New Roman" w:hAnsi="Times New Roman" w:hint="eastAsia"/>
          <w:b/>
          <w:bCs/>
          <w:iCs/>
          <w:szCs w:val="21"/>
        </w:rPr>
        <w:t xml:space="preserve"> in NR can be the baseline assumption in 6G</w:t>
      </w:r>
    </w:p>
    <w:p w14:paraId="06357ECA" w14:textId="77777777" w:rsidR="007112A9" w:rsidRDefault="007112A9" w:rsidP="00572E11">
      <w:pPr>
        <w:rPr>
          <w:rFonts w:ascii="Times New Roman" w:hAnsi="Times New Roman" w:cs="Times New Roman"/>
        </w:rPr>
      </w:pPr>
    </w:p>
    <w:p w14:paraId="1823DE29" w14:textId="77777777" w:rsidR="0087004B" w:rsidRDefault="0040646C" w:rsidP="00572E11">
      <w:pPr>
        <w:rPr>
          <w:rFonts w:ascii="Times New Roman" w:hAnsi="Times New Roman" w:cs="Times New Roman"/>
        </w:rPr>
      </w:pPr>
      <w:r>
        <w:rPr>
          <w:rFonts w:ascii="Times New Roman" w:hAnsi="Times New Roman" w:cs="Times New Roman" w:hint="eastAsia"/>
        </w:rPr>
        <w:t>Another pain point in NR is</w:t>
      </w:r>
      <w:r w:rsidR="00656FD4">
        <w:rPr>
          <w:rFonts w:ascii="Times New Roman" w:hAnsi="Times New Roman" w:cs="Times New Roman" w:hint="eastAsia"/>
        </w:rPr>
        <w:t xml:space="preserve"> how to </w:t>
      </w:r>
      <w:r w:rsidR="00D31C86" w:rsidRPr="00D31C86">
        <w:rPr>
          <w:rFonts w:ascii="Times New Roman" w:hAnsi="Times New Roman" w:cs="Times New Roman"/>
        </w:rPr>
        <w:t>maximize the utilization of the power</w:t>
      </w:r>
      <w:r w:rsidR="00656FD4">
        <w:rPr>
          <w:rFonts w:ascii="Times New Roman" w:hAnsi="Times New Roman" w:cs="Times New Roman" w:hint="eastAsia"/>
        </w:rPr>
        <w:t xml:space="preserve"> </w:t>
      </w:r>
      <w:r w:rsidR="00656FD4">
        <w:rPr>
          <w:rFonts w:ascii="Times New Roman" w:hAnsi="Times New Roman" w:cs="Times New Roman"/>
        </w:rPr>
        <w:t>ability</w:t>
      </w:r>
      <w:r w:rsidR="00656FD4">
        <w:rPr>
          <w:rFonts w:ascii="Times New Roman" w:hAnsi="Times New Roman" w:cs="Times New Roman" w:hint="eastAsia"/>
        </w:rPr>
        <w:t xml:space="preserve"> </w:t>
      </w:r>
      <w:r w:rsidR="00D31C86">
        <w:rPr>
          <w:rFonts w:ascii="Times New Roman" w:hAnsi="Times New Roman" w:cs="Times New Roman" w:hint="eastAsia"/>
        </w:rPr>
        <w:t>of UE.</w:t>
      </w:r>
      <w:r w:rsidR="0087004B">
        <w:rPr>
          <w:rFonts w:ascii="Times New Roman" w:hAnsi="Times New Roman" w:cs="Times New Roman" w:hint="eastAsia"/>
        </w:rPr>
        <w:t xml:space="preserve"> </w:t>
      </w:r>
      <w:r w:rsidR="0087004B">
        <w:rPr>
          <w:rFonts w:ascii="Times New Roman" w:hAnsi="Times New Roman" w:cs="Times New Roman"/>
        </w:rPr>
        <w:t>For</w:t>
      </w:r>
      <w:r w:rsidR="0087004B">
        <w:rPr>
          <w:rFonts w:ascii="Times New Roman" w:hAnsi="Times New Roman" w:cs="Times New Roman" w:hint="eastAsia"/>
        </w:rPr>
        <w:t xml:space="preserve"> CA, a UE may in </w:t>
      </w:r>
      <w:r w:rsidR="0087004B">
        <w:rPr>
          <w:rFonts w:ascii="Times New Roman" w:hAnsi="Times New Roman" w:cs="Times New Roman" w:hint="eastAsia"/>
        </w:rPr>
        <w:lastRenderedPageBreak/>
        <w:t>following status:</w:t>
      </w:r>
    </w:p>
    <w:p w14:paraId="30FACBD8" w14:textId="77777777" w:rsidR="0074769C" w:rsidRDefault="0074769C" w:rsidP="00572E11">
      <w:pPr>
        <w:rPr>
          <w:rFonts w:ascii="Times New Roman" w:hAnsi="Times New Roman" w:cs="Times New Roman"/>
        </w:rPr>
      </w:pPr>
    </w:p>
    <w:p w14:paraId="03B39D34" w14:textId="77777777" w:rsidR="0087004B" w:rsidRDefault="0087004B" w:rsidP="0087004B">
      <w:pPr>
        <w:pStyle w:val="ac"/>
        <w:numPr>
          <w:ilvl w:val="0"/>
          <w:numId w:val="44"/>
        </w:numPr>
        <w:rPr>
          <w:rFonts w:ascii="Times New Roman" w:hAnsi="Times New Roman" w:cs="Times New Roman"/>
        </w:rPr>
      </w:pPr>
      <w:r>
        <w:rPr>
          <w:rFonts w:ascii="Times New Roman" w:hAnsi="Times New Roman" w:cs="Times New Roman" w:hint="eastAsia"/>
        </w:rPr>
        <w:t>UE is configured with DL CA, but no UL CA</w:t>
      </w:r>
    </w:p>
    <w:p w14:paraId="53C563B9" w14:textId="48C1C98C" w:rsidR="0040646C" w:rsidRDefault="0087004B" w:rsidP="0087004B">
      <w:pPr>
        <w:pStyle w:val="ac"/>
        <w:numPr>
          <w:ilvl w:val="0"/>
          <w:numId w:val="44"/>
        </w:numPr>
        <w:rPr>
          <w:rFonts w:ascii="Times New Roman" w:hAnsi="Times New Roman" w:cs="Times New Roman"/>
        </w:rPr>
      </w:pPr>
      <w:r>
        <w:rPr>
          <w:rFonts w:ascii="Times New Roman" w:hAnsi="Times New Roman" w:cs="Times New Roman" w:hint="eastAsia"/>
        </w:rPr>
        <w:t xml:space="preserve">UE is configured with UL CA, but the </w:t>
      </w:r>
      <w:proofErr w:type="spellStart"/>
      <w:r>
        <w:rPr>
          <w:rFonts w:ascii="Times New Roman" w:hAnsi="Times New Roman" w:cs="Times New Roman" w:hint="eastAsia"/>
        </w:rPr>
        <w:t>Scell</w:t>
      </w:r>
      <w:proofErr w:type="spellEnd"/>
      <w:r>
        <w:rPr>
          <w:rFonts w:ascii="Times New Roman" w:hAnsi="Times New Roman" w:cs="Times New Roman" w:hint="eastAsia"/>
        </w:rPr>
        <w:t xml:space="preserve"> is deactivated.</w:t>
      </w:r>
    </w:p>
    <w:p w14:paraId="4789D6FD" w14:textId="6D7F7658" w:rsidR="0087004B" w:rsidRDefault="0087004B" w:rsidP="0087004B">
      <w:pPr>
        <w:pStyle w:val="ac"/>
        <w:numPr>
          <w:ilvl w:val="0"/>
          <w:numId w:val="44"/>
        </w:numPr>
        <w:rPr>
          <w:rFonts w:ascii="Times New Roman" w:hAnsi="Times New Roman" w:cs="Times New Roman"/>
        </w:rPr>
      </w:pPr>
      <w:r>
        <w:rPr>
          <w:rFonts w:ascii="Times New Roman" w:hAnsi="Times New Roman" w:cs="Times New Roman" w:hint="eastAsia"/>
        </w:rPr>
        <w:t xml:space="preserve">UE is configured with UL CA and </w:t>
      </w:r>
      <w:proofErr w:type="spellStart"/>
      <w:r>
        <w:rPr>
          <w:rFonts w:ascii="Times New Roman" w:hAnsi="Times New Roman" w:cs="Times New Roman" w:hint="eastAsia"/>
        </w:rPr>
        <w:t>Scell</w:t>
      </w:r>
      <w:proofErr w:type="spellEnd"/>
      <w:r>
        <w:rPr>
          <w:rFonts w:ascii="Times New Roman" w:hAnsi="Times New Roman" w:cs="Times New Roman" w:hint="eastAsia"/>
        </w:rPr>
        <w:t xml:space="preserve"> is activated, but no scheduling in </w:t>
      </w:r>
      <w:proofErr w:type="spellStart"/>
      <w:r>
        <w:rPr>
          <w:rFonts w:ascii="Times New Roman" w:hAnsi="Times New Roman" w:cs="Times New Roman" w:hint="eastAsia"/>
        </w:rPr>
        <w:t>Scell</w:t>
      </w:r>
      <w:proofErr w:type="spellEnd"/>
    </w:p>
    <w:p w14:paraId="2772174D" w14:textId="5B067561" w:rsidR="0087004B" w:rsidRPr="0087004B" w:rsidRDefault="0087004B" w:rsidP="0087004B">
      <w:pPr>
        <w:pStyle w:val="ac"/>
        <w:numPr>
          <w:ilvl w:val="0"/>
          <w:numId w:val="44"/>
        </w:numPr>
        <w:rPr>
          <w:rFonts w:ascii="Times New Roman" w:hAnsi="Times New Roman" w:cs="Times New Roman"/>
        </w:rPr>
      </w:pPr>
      <w:r>
        <w:rPr>
          <w:rFonts w:ascii="Times New Roman" w:hAnsi="Times New Roman" w:cs="Times New Roman" w:hint="eastAsia"/>
        </w:rPr>
        <w:t xml:space="preserve">UE is configured with UL CA and </w:t>
      </w:r>
      <w:proofErr w:type="spellStart"/>
      <w:r>
        <w:rPr>
          <w:rFonts w:ascii="Times New Roman" w:hAnsi="Times New Roman" w:cs="Times New Roman" w:hint="eastAsia"/>
        </w:rPr>
        <w:t>Scell</w:t>
      </w:r>
      <w:proofErr w:type="spellEnd"/>
      <w:r>
        <w:rPr>
          <w:rFonts w:ascii="Times New Roman" w:hAnsi="Times New Roman" w:cs="Times New Roman" w:hint="eastAsia"/>
        </w:rPr>
        <w:t xml:space="preserve"> is activated, and scheduling exists in </w:t>
      </w:r>
      <w:proofErr w:type="spellStart"/>
      <w:r>
        <w:rPr>
          <w:rFonts w:ascii="Times New Roman" w:hAnsi="Times New Roman" w:cs="Times New Roman" w:hint="eastAsia"/>
        </w:rPr>
        <w:t>Scell</w:t>
      </w:r>
      <w:proofErr w:type="spellEnd"/>
    </w:p>
    <w:p w14:paraId="5D142FFE" w14:textId="77777777" w:rsidR="0040646C" w:rsidRDefault="0040646C" w:rsidP="00572E11">
      <w:pPr>
        <w:rPr>
          <w:rFonts w:ascii="Times New Roman" w:hAnsi="Times New Roman" w:cs="Times New Roman"/>
        </w:rPr>
      </w:pPr>
    </w:p>
    <w:p w14:paraId="1BAF26FB" w14:textId="62E3D6BF" w:rsidR="0040646C" w:rsidRPr="0087004B" w:rsidRDefault="0087004B" w:rsidP="00572E11">
      <w:pPr>
        <w:rPr>
          <w:rFonts w:ascii="Times New Roman" w:hAnsi="Times New Roman" w:cs="Times New Roman"/>
        </w:rPr>
      </w:pPr>
      <w:r>
        <w:rPr>
          <w:rFonts w:ascii="Times New Roman" w:hAnsi="Times New Roman" w:cs="Times New Roman" w:hint="eastAsia"/>
        </w:rPr>
        <w:t xml:space="preserve">In NR, only status a and d are </w:t>
      </w:r>
      <w:r>
        <w:rPr>
          <w:rFonts w:ascii="Times New Roman" w:hAnsi="Times New Roman" w:cs="Times New Roman"/>
        </w:rPr>
        <w:t>clear</w:t>
      </w:r>
      <w:r>
        <w:rPr>
          <w:rFonts w:ascii="Times New Roman" w:hAnsi="Times New Roman" w:cs="Times New Roman" w:hint="eastAsia"/>
        </w:rPr>
        <w:t xml:space="preserve">, b </w:t>
      </w:r>
      <w:r>
        <w:rPr>
          <w:rFonts w:ascii="Times New Roman" w:hAnsi="Times New Roman" w:cs="Times New Roman"/>
        </w:rPr>
        <w:t>and</w:t>
      </w:r>
      <w:r>
        <w:rPr>
          <w:rFonts w:ascii="Times New Roman" w:hAnsi="Times New Roman" w:cs="Times New Roman" w:hint="eastAsia"/>
        </w:rPr>
        <w:t xml:space="preserve"> </w:t>
      </w:r>
      <w:r w:rsidR="000A1901">
        <w:rPr>
          <w:rFonts w:ascii="Times New Roman" w:hAnsi="Times New Roman" w:cs="Times New Roman"/>
        </w:rPr>
        <w:t>c</w:t>
      </w:r>
      <w:r>
        <w:rPr>
          <w:rFonts w:ascii="Times New Roman" w:hAnsi="Times New Roman" w:cs="Times New Roman" w:hint="eastAsia"/>
        </w:rPr>
        <w:t xml:space="preserve"> have a long </w:t>
      </w:r>
      <w:r>
        <w:rPr>
          <w:rFonts w:ascii="Times New Roman" w:hAnsi="Times New Roman" w:cs="Times New Roman"/>
        </w:rPr>
        <w:t>discussion</w:t>
      </w:r>
      <w:r>
        <w:rPr>
          <w:rFonts w:ascii="Times New Roman" w:hAnsi="Times New Roman" w:cs="Times New Roman" w:hint="eastAsia"/>
        </w:rPr>
        <w:t xml:space="preserve"> but no </w:t>
      </w:r>
      <w:r>
        <w:rPr>
          <w:rFonts w:ascii="Times New Roman" w:hAnsi="Times New Roman" w:cs="Times New Roman"/>
        </w:rPr>
        <w:t>consensus</w:t>
      </w:r>
      <w:r>
        <w:rPr>
          <w:rFonts w:ascii="Times New Roman" w:hAnsi="Times New Roman" w:cs="Times New Roman" w:hint="eastAsia"/>
        </w:rPr>
        <w:t xml:space="preserve"> achieved. The reason behind could in the later release the UE implementation </w:t>
      </w:r>
      <w:r w:rsidR="0074769C">
        <w:rPr>
          <w:rFonts w:ascii="Times New Roman" w:hAnsi="Times New Roman" w:cs="Times New Roman" w:hint="eastAsia"/>
        </w:rPr>
        <w:t>is already</w:t>
      </w:r>
      <w:r>
        <w:rPr>
          <w:rFonts w:ascii="Times New Roman" w:hAnsi="Times New Roman" w:cs="Times New Roman" w:hint="eastAsia"/>
        </w:rPr>
        <w:t xml:space="preserve"> different for vendors</w:t>
      </w:r>
      <w:r w:rsidR="0074769C">
        <w:rPr>
          <w:rFonts w:ascii="Times New Roman" w:hAnsi="Times New Roman" w:cs="Times New Roman" w:hint="eastAsia"/>
        </w:rPr>
        <w:t xml:space="preserve">. In 6G, it is a chance to revisit </w:t>
      </w:r>
      <w:r w:rsidR="0074769C">
        <w:rPr>
          <w:rFonts w:ascii="Times New Roman" w:hAnsi="Times New Roman" w:cs="Times New Roman"/>
        </w:rPr>
        <w:t>th</w:t>
      </w:r>
      <w:r w:rsidR="0074769C">
        <w:rPr>
          <w:rFonts w:ascii="Times New Roman" w:hAnsi="Times New Roman" w:cs="Times New Roman" w:hint="eastAsia"/>
        </w:rPr>
        <w:t xml:space="preserve">ese </w:t>
      </w:r>
      <w:r w:rsidR="0074769C">
        <w:rPr>
          <w:rFonts w:ascii="Times New Roman" w:hAnsi="Times New Roman" w:cs="Times New Roman"/>
        </w:rPr>
        <w:t>issue</w:t>
      </w:r>
      <w:r w:rsidR="0074769C">
        <w:rPr>
          <w:rFonts w:ascii="Times New Roman" w:hAnsi="Times New Roman" w:cs="Times New Roman" w:hint="eastAsia"/>
        </w:rPr>
        <w:t xml:space="preserve">s and find a way to make the power </w:t>
      </w:r>
      <w:r w:rsidR="0074769C">
        <w:rPr>
          <w:rFonts w:ascii="Times New Roman" w:hAnsi="Times New Roman" w:cs="Times New Roman"/>
        </w:rPr>
        <w:t>ability</w:t>
      </w:r>
      <w:r w:rsidR="0074769C">
        <w:rPr>
          <w:rFonts w:ascii="Times New Roman" w:hAnsi="Times New Roman" w:cs="Times New Roman" w:hint="eastAsia"/>
        </w:rPr>
        <w:t xml:space="preserve"> become </w:t>
      </w:r>
      <w:r w:rsidR="0074769C">
        <w:rPr>
          <w:rFonts w:ascii="Times New Roman" w:hAnsi="Times New Roman" w:cs="Times New Roman"/>
        </w:rPr>
        <w:t>clearer</w:t>
      </w:r>
      <w:r w:rsidR="0074769C">
        <w:rPr>
          <w:rFonts w:ascii="Times New Roman" w:hAnsi="Times New Roman" w:cs="Times New Roman" w:hint="eastAsia"/>
        </w:rPr>
        <w:t>.</w:t>
      </w:r>
    </w:p>
    <w:p w14:paraId="2E26E77D" w14:textId="77777777" w:rsidR="0040646C" w:rsidRDefault="0040646C" w:rsidP="00572E11">
      <w:pPr>
        <w:rPr>
          <w:rFonts w:ascii="Times New Roman" w:hAnsi="Times New Roman" w:cs="Times New Roman"/>
        </w:rPr>
      </w:pPr>
    </w:p>
    <w:p w14:paraId="7D5619D6" w14:textId="728C7235" w:rsidR="00975E3C" w:rsidRPr="0074769C" w:rsidRDefault="00975E3C" w:rsidP="00572E11">
      <w:pPr>
        <w:rPr>
          <w:rFonts w:ascii="Times New Roman" w:hAnsi="Times New Roman" w:cs="Times New Roman"/>
          <w:b/>
          <w:bCs/>
        </w:rPr>
      </w:pPr>
      <w:r w:rsidRPr="0074769C">
        <w:rPr>
          <w:rFonts w:ascii="Times New Roman" w:hAnsi="Times New Roman" w:cs="Times New Roman"/>
          <w:b/>
          <w:bCs/>
        </w:rPr>
        <w:t>P</w:t>
      </w:r>
      <w:r w:rsidRPr="0074769C">
        <w:rPr>
          <w:rFonts w:ascii="Times New Roman" w:hAnsi="Times New Roman" w:cs="Times New Roman" w:hint="eastAsia"/>
          <w:b/>
          <w:bCs/>
        </w:rPr>
        <w:t>roposal</w:t>
      </w:r>
      <w:r w:rsidR="0074769C">
        <w:rPr>
          <w:rFonts w:ascii="Times New Roman" w:hAnsi="Times New Roman" w:cs="Times New Roman" w:hint="eastAsia"/>
          <w:b/>
          <w:bCs/>
        </w:rPr>
        <w:t xml:space="preserve"> 2</w:t>
      </w:r>
      <w:r w:rsidRPr="0074769C">
        <w:rPr>
          <w:rFonts w:ascii="Times New Roman" w:hAnsi="Times New Roman" w:cs="Times New Roman" w:hint="eastAsia"/>
          <w:b/>
          <w:bCs/>
        </w:rPr>
        <w:t xml:space="preserve">: </w:t>
      </w:r>
      <w:r w:rsidR="00B627D9">
        <w:rPr>
          <w:rFonts w:ascii="Times New Roman" w:hAnsi="Times New Roman" w:cs="Times New Roman" w:hint="eastAsia"/>
          <w:b/>
          <w:bCs/>
        </w:rPr>
        <w:t xml:space="preserve">The power ability under </w:t>
      </w:r>
      <w:r w:rsidR="00B627D9">
        <w:rPr>
          <w:rFonts w:ascii="Times New Roman" w:hAnsi="Times New Roman" w:cs="Times New Roman"/>
          <w:b/>
          <w:bCs/>
        </w:rPr>
        <w:t>different</w:t>
      </w:r>
      <w:r w:rsidR="00B627D9">
        <w:rPr>
          <w:rFonts w:ascii="Times New Roman" w:hAnsi="Times New Roman" w:cs="Times New Roman" w:hint="eastAsia"/>
          <w:b/>
          <w:bCs/>
        </w:rPr>
        <w:t xml:space="preserve"> UE condition is expected to be clarified clearly </w:t>
      </w:r>
      <w:r w:rsidRPr="0074769C">
        <w:rPr>
          <w:rFonts w:ascii="Times New Roman" w:hAnsi="Times New Roman" w:cs="Times New Roman" w:hint="eastAsia"/>
          <w:b/>
          <w:bCs/>
        </w:rPr>
        <w:t>in 6G.</w:t>
      </w:r>
    </w:p>
    <w:p w14:paraId="2D48C5AD" w14:textId="77777777" w:rsidR="007112A9" w:rsidRDefault="007112A9" w:rsidP="00572E11">
      <w:pPr>
        <w:rPr>
          <w:rFonts w:ascii="Times New Roman" w:hAnsi="Times New Roman" w:cs="Times New Roman"/>
        </w:rPr>
      </w:pPr>
    </w:p>
    <w:p w14:paraId="4A1B5A52" w14:textId="588D3B6F" w:rsidR="002A0E0E" w:rsidRPr="00525FF5" w:rsidRDefault="00F95511" w:rsidP="002A0E0E">
      <w:pPr>
        <w:rPr>
          <w:rFonts w:ascii="Times New Roman" w:hAnsi="Times New Roman" w:cs="Times New Roman"/>
        </w:rPr>
      </w:pPr>
      <w:r>
        <w:rPr>
          <w:rFonts w:ascii="Times New Roman" w:hAnsi="Times New Roman" w:cs="Times New Roman"/>
        </w:rPr>
        <w:t>The</w:t>
      </w:r>
      <w:r>
        <w:rPr>
          <w:rFonts w:ascii="Times New Roman" w:hAnsi="Times New Roman" w:cs="Times New Roman" w:hint="eastAsia"/>
        </w:rPr>
        <w:t xml:space="preserve"> last point we want to discuss here is the default power class.</w:t>
      </w:r>
      <w:r w:rsidR="002A0E0E">
        <w:rPr>
          <w:rFonts w:ascii="Times New Roman" w:hAnsi="Times New Roman" w:cs="Times New Roman" w:hint="eastAsia"/>
        </w:rPr>
        <w:t xml:space="preserve"> The PC3 23dBm was used as default power class in NR, but</w:t>
      </w:r>
      <w:r w:rsidR="002A0E0E" w:rsidRPr="002A0E0E">
        <w:rPr>
          <w:rFonts w:ascii="Times New Roman" w:hAnsi="Times New Roman" w:cs="Times New Roman"/>
        </w:rPr>
        <w:t xml:space="preserve"> it could be seen that enhanced uplink coverage capability is </w:t>
      </w:r>
      <w:r w:rsidR="002A0E0E">
        <w:rPr>
          <w:rFonts w:ascii="Times New Roman" w:hAnsi="Times New Roman" w:cs="Times New Roman" w:hint="eastAsia"/>
        </w:rPr>
        <w:t>expected in 6G</w:t>
      </w:r>
      <w:r w:rsidR="002A0E0E" w:rsidRPr="002A0E0E">
        <w:rPr>
          <w:rFonts w:ascii="Times New Roman" w:hAnsi="Times New Roman" w:cs="Times New Roman"/>
        </w:rPr>
        <w:t>. Currently, especially in the TDD frequency band, the uplink coverage capability is insufficient, mainly due to the limitation of the total uplink transmission power and the relatively limited uplink time resources of TDD bands. Moreover, the demand for higher uplink rates would grow significantly with the increase in AI services. For 6G, considering the introduction of new spectrum like ‘FR3’ which is higher than the current FR1 range, the high-frequency path losses need to be compensated, enhancing the default power class could be considered.</w:t>
      </w:r>
      <w:r w:rsidR="00525FF5">
        <w:rPr>
          <w:rFonts w:ascii="Times New Roman" w:hAnsi="Times New Roman" w:cs="Times New Roman" w:hint="eastAsia"/>
        </w:rPr>
        <w:t xml:space="preserve"> </w:t>
      </w:r>
      <w:r w:rsidR="002A0E0E">
        <w:rPr>
          <w:rFonts w:ascii="Times New Roman" w:hAnsi="Times New Roman" w:cs="Times New Roman" w:hint="eastAsia"/>
        </w:rPr>
        <w:t>C</w:t>
      </w:r>
      <w:r w:rsidR="002A0E0E">
        <w:rPr>
          <w:rFonts w:ascii="Times New Roman" w:hAnsi="Times New Roman" w:cs="Times New Roman"/>
        </w:rPr>
        <w:t>omparing to PC3, PC2 could increase the uplink coverage radius by more than 20</w:t>
      </w:r>
      <w:r w:rsidR="00525FF5">
        <w:rPr>
          <w:rFonts w:ascii="Times New Roman" w:hAnsi="Times New Roman" w:cs="Times New Roman"/>
        </w:rPr>
        <w:t>%, and</w:t>
      </w:r>
      <w:r w:rsidR="002A0E0E">
        <w:rPr>
          <w:rFonts w:ascii="Times New Roman" w:hAnsi="Times New Roman" w:cs="Times New Roman"/>
        </w:rPr>
        <w:t xml:space="preserve"> users at the edge of the cell could enjoy a better experience.</w:t>
      </w:r>
    </w:p>
    <w:p w14:paraId="4123D2ED" w14:textId="69EA48AB" w:rsidR="00F95511" w:rsidRPr="00525FF5" w:rsidRDefault="00525FF5" w:rsidP="00525FF5">
      <w:pPr>
        <w:spacing w:before="120" w:after="120"/>
        <w:rPr>
          <w:rFonts w:ascii="Times New Roman" w:hAnsi="Times New Roman" w:cs="Times New Roman"/>
          <w:b/>
        </w:rPr>
      </w:pPr>
      <w:r>
        <w:rPr>
          <w:rFonts w:ascii="Times New Roman" w:hAnsi="Times New Roman" w:cs="Times New Roman"/>
          <w:b/>
        </w:rPr>
        <w:t xml:space="preserve">Observation </w:t>
      </w:r>
      <w:r>
        <w:rPr>
          <w:rFonts w:ascii="Times New Roman" w:hAnsi="Times New Roman" w:cs="Times New Roman" w:hint="eastAsia"/>
          <w:b/>
        </w:rPr>
        <w:t>2</w:t>
      </w:r>
      <w:r>
        <w:rPr>
          <w:rFonts w:ascii="Times New Roman" w:hAnsi="Times New Roman" w:cs="Times New Roman"/>
          <w:b/>
        </w:rPr>
        <w:t>: Increasing the default power class level would effectively expand the coverage radius and improve the uplink rates, significantly improving the users’ experience.</w:t>
      </w:r>
    </w:p>
    <w:p w14:paraId="09E1A380" w14:textId="1F61527A" w:rsidR="00F95511" w:rsidRPr="002A0E0E" w:rsidRDefault="00F95511" w:rsidP="00572E11">
      <w:pPr>
        <w:rPr>
          <w:rFonts w:ascii="Times New Roman" w:hAnsi="Times New Roman" w:cs="Times New Roman"/>
          <w:b/>
          <w:bCs/>
        </w:rPr>
      </w:pPr>
      <w:r w:rsidRPr="002A0E0E">
        <w:rPr>
          <w:rFonts w:ascii="Times New Roman" w:hAnsi="Times New Roman" w:cs="Times New Roman"/>
          <w:b/>
          <w:bCs/>
        </w:rPr>
        <w:t>Proposal</w:t>
      </w:r>
      <w:r w:rsidRPr="002A0E0E">
        <w:rPr>
          <w:rFonts w:ascii="Times New Roman" w:hAnsi="Times New Roman" w:cs="Times New Roman" w:hint="eastAsia"/>
          <w:b/>
          <w:bCs/>
        </w:rPr>
        <w:t xml:space="preserve"> 3: The </w:t>
      </w:r>
      <w:r w:rsidRPr="002A0E0E">
        <w:rPr>
          <w:rFonts w:ascii="Times New Roman" w:hAnsi="Times New Roman" w:cs="Times New Roman"/>
          <w:b/>
          <w:bCs/>
        </w:rPr>
        <w:t>default</w:t>
      </w:r>
      <w:r w:rsidRPr="002A0E0E">
        <w:rPr>
          <w:rFonts w:ascii="Times New Roman" w:hAnsi="Times New Roman" w:cs="Times New Roman" w:hint="eastAsia"/>
          <w:b/>
          <w:bCs/>
        </w:rPr>
        <w:t xml:space="preserve"> power class in 6G can be </w:t>
      </w:r>
      <w:r w:rsidR="002A0E0E" w:rsidRPr="002A0E0E">
        <w:rPr>
          <w:rFonts w:ascii="Times New Roman" w:hAnsi="Times New Roman" w:cs="Times New Roman" w:hint="eastAsia"/>
          <w:b/>
          <w:bCs/>
        </w:rPr>
        <w:t>considered set to PC2 26 dBm.</w:t>
      </w:r>
      <w:r w:rsidRPr="002A0E0E">
        <w:rPr>
          <w:rFonts w:ascii="Times New Roman" w:hAnsi="Times New Roman" w:cs="Times New Roman" w:hint="eastAsia"/>
          <w:b/>
          <w:bCs/>
        </w:rPr>
        <w:t xml:space="preserve"> </w:t>
      </w:r>
    </w:p>
    <w:p w14:paraId="259BC145" w14:textId="77777777" w:rsidR="00F95511" w:rsidRDefault="00F95511" w:rsidP="00572E11">
      <w:pPr>
        <w:rPr>
          <w:rFonts w:ascii="Times New Roman" w:hAnsi="Times New Roman" w:cs="Times New Roman"/>
        </w:rPr>
      </w:pPr>
    </w:p>
    <w:p w14:paraId="33F3F64F" w14:textId="77777777" w:rsidR="00B627D9" w:rsidRDefault="00B627D9" w:rsidP="00572E11">
      <w:pPr>
        <w:rPr>
          <w:rFonts w:ascii="Times New Roman" w:hAnsi="Times New Roman" w:cs="Times New Roman"/>
        </w:rPr>
      </w:pPr>
    </w:p>
    <w:p w14:paraId="0C193031" w14:textId="63285042" w:rsidR="00B627D9" w:rsidRPr="00B627D9" w:rsidRDefault="00B627D9" w:rsidP="00264344">
      <w:pPr>
        <w:pStyle w:val="ac"/>
        <w:numPr>
          <w:ilvl w:val="0"/>
          <w:numId w:val="27"/>
        </w:numPr>
        <w:spacing w:after="120"/>
        <w:outlineLvl w:val="2"/>
        <w:rPr>
          <w:rFonts w:ascii="Times New Roman" w:hAnsi="Times New Roman" w:cs="Times New Roman"/>
          <w:b/>
          <w:bCs/>
        </w:rPr>
      </w:pPr>
      <w:r w:rsidRPr="00B627D9">
        <w:rPr>
          <w:rFonts w:ascii="Times New Roman" w:hAnsi="Times New Roman" w:cs="Times New Roman" w:hint="eastAsia"/>
          <w:b/>
          <w:bCs/>
        </w:rPr>
        <w:t>Duty cycle</w:t>
      </w:r>
    </w:p>
    <w:p w14:paraId="4215C177" w14:textId="3F7E0BEF" w:rsidR="00B627D9" w:rsidRDefault="00B627D9" w:rsidP="00572E11">
      <w:pPr>
        <w:rPr>
          <w:rFonts w:ascii="Times New Roman" w:hAnsi="Times New Roman" w:cs="Times New Roman"/>
        </w:rPr>
      </w:pPr>
      <w:r>
        <w:rPr>
          <w:rFonts w:ascii="Times New Roman" w:hAnsi="Times New Roman" w:cs="Times New Roman" w:hint="eastAsia"/>
        </w:rPr>
        <w:t xml:space="preserve">The duty </w:t>
      </w:r>
      <w:r>
        <w:rPr>
          <w:rFonts w:ascii="Times New Roman" w:hAnsi="Times New Roman" w:cs="Times New Roman"/>
        </w:rPr>
        <w:t>cycle</w:t>
      </w:r>
      <w:r>
        <w:rPr>
          <w:rFonts w:ascii="Times New Roman" w:hAnsi="Times New Roman" w:cs="Times New Roman" w:hint="eastAsia"/>
        </w:rPr>
        <w:t xml:space="preserve"> was introduced in NR as a possible SAR solution. </w:t>
      </w:r>
      <w:r w:rsidR="006235F0">
        <w:rPr>
          <w:rFonts w:ascii="Times New Roman" w:hAnsi="Times New Roman" w:cs="Times New Roman" w:hint="eastAsia"/>
        </w:rPr>
        <w:t xml:space="preserve">However, in RAN4, the P-MPR serve as similar function from LTE to solve the SAR </w:t>
      </w:r>
      <w:r w:rsidR="006235F0">
        <w:rPr>
          <w:rFonts w:ascii="Times New Roman" w:hAnsi="Times New Roman" w:cs="Times New Roman"/>
        </w:rPr>
        <w:t>related</w:t>
      </w:r>
      <w:r w:rsidR="006235F0">
        <w:rPr>
          <w:rFonts w:ascii="Times New Roman" w:hAnsi="Times New Roman" w:cs="Times New Roman" w:hint="eastAsia"/>
        </w:rPr>
        <w:t xml:space="preserve"> issue which is </w:t>
      </w:r>
      <w:r w:rsidR="006235F0">
        <w:rPr>
          <w:rFonts w:ascii="Times New Roman" w:hAnsi="Times New Roman" w:cs="Times New Roman"/>
        </w:rPr>
        <w:t>universally</w:t>
      </w:r>
      <w:r w:rsidR="006235F0">
        <w:rPr>
          <w:rFonts w:ascii="Times New Roman" w:hAnsi="Times New Roman" w:cs="Times New Roman" w:hint="eastAsia"/>
        </w:rPr>
        <w:t xml:space="preserve"> used for handheld UE, and the relationship </w:t>
      </w:r>
      <w:r w:rsidR="006235F0">
        <w:rPr>
          <w:rFonts w:ascii="Times New Roman" w:hAnsi="Times New Roman" w:cs="Times New Roman"/>
        </w:rPr>
        <w:t>between</w:t>
      </w:r>
      <w:r w:rsidR="006235F0">
        <w:rPr>
          <w:rFonts w:ascii="Times New Roman" w:hAnsi="Times New Roman" w:cs="Times New Roman" w:hint="eastAsia"/>
        </w:rPr>
        <w:t xml:space="preserve"> P-MPR and duty cycle is not clear at least for FR1 which may cause unnecessary power restriction on UE. Besides, the duty cycle for TDD band is understandable but for FDD band whether it </w:t>
      </w:r>
      <w:r w:rsidR="006235F0">
        <w:rPr>
          <w:rFonts w:ascii="Times New Roman" w:hAnsi="Times New Roman" w:cs="Times New Roman"/>
        </w:rPr>
        <w:t>still</w:t>
      </w:r>
      <w:r w:rsidR="006235F0">
        <w:rPr>
          <w:rFonts w:ascii="Times New Roman" w:hAnsi="Times New Roman" w:cs="Times New Roman" w:hint="eastAsia"/>
        </w:rPr>
        <w:t xml:space="preserve"> can be used is not clear. </w:t>
      </w:r>
      <w:r w:rsidR="00E062B5">
        <w:rPr>
          <w:rFonts w:ascii="Times New Roman" w:hAnsi="Times New Roman" w:cs="Times New Roman"/>
        </w:rPr>
        <w:t>A maintenance discussion is also on-going in 5G NR on the FDD duty cycle issue.</w:t>
      </w:r>
    </w:p>
    <w:p w14:paraId="03DE71DA" w14:textId="77777777" w:rsidR="00B627D9" w:rsidRPr="006235F0" w:rsidRDefault="00B627D9" w:rsidP="00572E11">
      <w:pPr>
        <w:rPr>
          <w:rFonts w:ascii="Times New Roman" w:hAnsi="Times New Roman" w:cs="Times New Roman"/>
        </w:rPr>
      </w:pPr>
    </w:p>
    <w:p w14:paraId="52AF70E4" w14:textId="619C962E" w:rsidR="00B627D9" w:rsidRDefault="006235F0" w:rsidP="00572E11">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 xml:space="preserve">n addition, </w:t>
      </w:r>
      <w:r w:rsidR="001D53D2">
        <w:rPr>
          <w:rFonts w:ascii="Times New Roman" w:hAnsi="Times New Roman" w:cs="Times New Roman" w:hint="eastAsia"/>
        </w:rPr>
        <w:t xml:space="preserve">the duty </w:t>
      </w:r>
      <w:proofErr w:type="gramStart"/>
      <w:r w:rsidR="001D53D2">
        <w:rPr>
          <w:rFonts w:ascii="Times New Roman" w:hAnsi="Times New Roman" w:cs="Times New Roman" w:hint="eastAsia"/>
        </w:rPr>
        <w:t>cycle based</w:t>
      </w:r>
      <w:proofErr w:type="gramEnd"/>
      <w:r w:rsidR="001D53D2">
        <w:rPr>
          <w:rFonts w:ascii="Times New Roman" w:hAnsi="Times New Roman" w:cs="Times New Roman" w:hint="eastAsia"/>
        </w:rPr>
        <w:t xml:space="preserve"> SAR solution </w:t>
      </w:r>
      <w:r w:rsidR="001D53D2">
        <w:rPr>
          <w:rFonts w:ascii="Times New Roman" w:hAnsi="Times New Roman" w:cs="Times New Roman"/>
        </w:rPr>
        <w:t>makes</w:t>
      </w:r>
      <w:r w:rsidR="001D53D2">
        <w:rPr>
          <w:rFonts w:ascii="Times New Roman" w:hAnsi="Times New Roman" w:cs="Times New Roman" w:hint="eastAsia"/>
        </w:rPr>
        <w:t xml:space="preserve"> the UE behavior quite complicated due the possible power class fallback</w:t>
      </w:r>
      <w:r w:rsidR="00E062B5">
        <w:rPr>
          <w:rFonts w:ascii="Times New Roman" w:hAnsi="Times New Roman" w:cs="Times New Roman"/>
        </w:rPr>
        <w:t>,</w:t>
      </w:r>
      <w:r w:rsidR="001D53D2">
        <w:rPr>
          <w:rFonts w:ascii="Times New Roman" w:hAnsi="Times New Roman" w:cs="Times New Roman" w:hint="eastAsia"/>
        </w:rPr>
        <w:t xml:space="preserve"> but </w:t>
      </w:r>
      <w:r>
        <w:rPr>
          <w:rFonts w:ascii="Times New Roman" w:hAnsi="Times New Roman" w:cs="Times New Roman" w:hint="eastAsia"/>
        </w:rPr>
        <w:t xml:space="preserve">the SAR test </w:t>
      </w:r>
      <w:r>
        <w:rPr>
          <w:rFonts w:ascii="Times New Roman" w:hAnsi="Times New Roman" w:cs="Times New Roman"/>
        </w:rPr>
        <w:t>normally</w:t>
      </w:r>
      <w:r>
        <w:rPr>
          <w:rFonts w:ascii="Times New Roman" w:hAnsi="Times New Roman" w:cs="Times New Roman" w:hint="eastAsia"/>
        </w:rPr>
        <w:t xml:space="preserve"> will keep a long time which is typically larger than </w:t>
      </w:r>
      <w:r w:rsidR="001D53D2">
        <w:rPr>
          <w:rFonts w:ascii="Times New Roman" w:hAnsi="Times New Roman" w:cs="Times New Roman" w:hint="eastAsia"/>
        </w:rPr>
        <w:t xml:space="preserve">a real </w:t>
      </w:r>
      <w:r>
        <w:rPr>
          <w:rFonts w:ascii="Times New Roman" w:hAnsi="Times New Roman" w:cs="Times New Roman" w:hint="eastAsia"/>
        </w:rPr>
        <w:t>UE uplink</w:t>
      </w:r>
      <w:r w:rsidR="001D53D2">
        <w:rPr>
          <w:rFonts w:ascii="Times New Roman" w:hAnsi="Times New Roman" w:cs="Times New Roman" w:hint="eastAsia"/>
        </w:rPr>
        <w:t xml:space="preserve"> scheduling. </w:t>
      </w:r>
      <w:r w:rsidR="001D53D2">
        <w:rPr>
          <w:rFonts w:ascii="Times New Roman" w:hAnsi="Times New Roman" w:cs="Times New Roman"/>
        </w:rPr>
        <w:t>I</w:t>
      </w:r>
      <w:r w:rsidR="001D53D2">
        <w:rPr>
          <w:rFonts w:ascii="Times New Roman" w:hAnsi="Times New Roman" w:cs="Times New Roman" w:hint="eastAsia"/>
        </w:rPr>
        <w:t xml:space="preserve">t is </w:t>
      </w:r>
      <w:r w:rsidR="001D53D2">
        <w:rPr>
          <w:rFonts w:ascii="Times New Roman" w:hAnsi="Times New Roman" w:cs="Times New Roman"/>
        </w:rPr>
        <w:t>also</w:t>
      </w:r>
      <w:r w:rsidR="001D53D2">
        <w:rPr>
          <w:rFonts w:ascii="Times New Roman" w:hAnsi="Times New Roman" w:cs="Times New Roman" w:hint="eastAsia"/>
        </w:rPr>
        <w:t xml:space="preserve"> </w:t>
      </w:r>
      <w:r w:rsidR="001D53D2">
        <w:rPr>
          <w:rFonts w:ascii="Times New Roman" w:hAnsi="Times New Roman" w:cs="Times New Roman"/>
        </w:rPr>
        <w:t>doubtful whether</w:t>
      </w:r>
      <w:r w:rsidR="001D53D2">
        <w:rPr>
          <w:rFonts w:ascii="Times New Roman" w:hAnsi="Times New Roman" w:cs="Times New Roman" w:hint="eastAsia"/>
        </w:rPr>
        <w:t xml:space="preserve"> such operation can really help UE in the field.</w:t>
      </w:r>
      <w:r w:rsidR="00E062B5">
        <w:rPr>
          <w:rFonts w:ascii="Times New Roman" w:hAnsi="Times New Roman" w:cs="Times New Roman"/>
        </w:rPr>
        <w:t xml:space="preserve"> </w:t>
      </w:r>
    </w:p>
    <w:p w14:paraId="5E6983D6" w14:textId="77777777" w:rsidR="001D53D2" w:rsidRDefault="001D53D2" w:rsidP="00572E11">
      <w:pPr>
        <w:rPr>
          <w:rFonts w:ascii="Times New Roman" w:hAnsi="Times New Roman" w:cs="Times New Roman"/>
        </w:rPr>
      </w:pPr>
    </w:p>
    <w:p w14:paraId="789AC645" w14:textId="322124CF" w:rsidR="00B627D9" w:rsidRPr="00CB4DE2" w:rsidRDefault="00B627D9" w:rsidP="00572E11">
      <w:pPr>
        <w:rPr>
          <w:rFonts w:ascii="Times New Roman" w:hAnsi="Times New Roman" w:cs="Times New Roman"/>
          <w:b/>
          <w:bCs/>
        </w:rPr>
      </w:pPr>
      <w:r w:rsidRPr="00CB4DE2">
        <w:rPr>
          <w:rFonts w:ascii="Times New Roman" w:hAnsi="Times New Roman" w:cs="Times New Roman"/>
          <w:b/>
          <w:bCs/>
        </w:rPr>
        <w:t>O</w:t>
      </w:r>
      <w:r w:rsidRPr="00CB4DE2">
        <w:rPr>
          <w:rFonts w:ascii="Times New Roman" w:hAnsi="Times New Roman" w:cs="Times New Roman" w:hint="eastAsia"/>
          <w:b/>
          <w:bCs/>
        </w:rPr>
        <w:t>bservation</w:t>
      </w:r>
      <w:r w:rsidR="001D53D2">
        <w:rPr>
          <w:rFonts w:ascii="Times New Roman" w:hAnsi="Times New Roman" w:cs="Times New Roman" w:hint="eastAsia"/>
          <w:b/>
          <w:bCs/>
        </w:rPr>
        <w:t xml:space="preserve"> 3</w:t>
      </w:r>
      <w:r w:rsidRPr="00CB4DE2">
        <w:rPr>
          <w:rFonts w:ascii="Times New Roman" w:hAnsi="Times New Roman" w:cs="Times New Roman" w:hint="eastAsia"/>
          <w:b/>
          <w:bCs/>
        </w:rPr>
        <w:t xml:space="preserve">: The duty </w:t>
      </w:r>
      <w:proofErr w:type="gramStart"/>
      <w:r w:rsidRPr="00CB4DE2">
        <w:rPr>
          <w:rFonts w:ascii="Times New Roman" w:hAnsi="Times New Roman" w:cs="Times New Roman" w:hint="eastAsia"/>
          <w:b/>
          <w:bCs/>
        </w:rPr>
        <w:t>cycle based</w:t>
      </w:r>
      <w:proofErr w:type="gramEnd"/>
      <w:r w:rsidRPr="00CB4DE2">
        <w:rPr>
          <w:rFonts w:ascii="Times New Roman" w:hAnsi="Times New Roman" w:cs="Times New Roman" w:hint="eastAsia"/>
          <w:b/>
          <w:bCs/>
        </w:rPr>
        <w:t xml:space="preserve"> SAR solution in NR </w:t>
      </w:r>
      <w:r w:rsidRPr="00CB4DE2">
        <w:rPr>
          <w:rFonts w:ascii="Times New Roman" w:hAnsi="Times New Roman" w:cs="Times New Roman"/>
          <w:b/>
          <w:bCs/>
        </w:rPr>
        <w:t>causes</w:t>
      </w:r>
      <w:r w:rsidRPr="00CB4DE2">
        <w:rPr>
          <w:rFonts w:ascii="Times New Roman" w:hAnsi="Times New Roman" w:cs="Times New Roman" w:hint="eastAsia"/>
          <w:b/>
          <w:bCs/>
        </w:rPr>
        <w:t xml:space="preserve"> complicated UE behavior and it is also </w:t>
      </w:r>
      <w:r w:rsidRPr="00CB4DE2">
        <w:rPr>
          <w:rFonts w:ascii="Times New Roman" w:hAnsi="Times New Roman" w:cs="Times New Roman"/>
          <w:b/>
          <w:bCs/>
        </w:rPr>
        <w:t>doubtful</w:t>
      </w:r>
      <w:r w:rsidRPr="00CB4DE2">
        <w:rPr>
          <w:rFonts w:ascii="Times New Roman" w:hAnsi="Times New Roman" w:cs="Times New Roman" w:hint="eastAsia"/>
          <w:b/>
          <w:bCs/>
        </w:rPr>
        <w:t xml:space="preserve"> whether the UE in the field can be benefit from such operation.</w:t>
      </w:r>
    </w:p>
    <w:p w14:paraId="19BEF359" w14:textId="77777777" w:rsidR="00B627D9" w:rsidRDefault="00B627D9" w:rsidP="00572E11">
      <w:pPr>
        <w:rPr>
          <w:rFonts w:ascii="Times New Roman" w:hAnsi="Times New Roman" w:cs="Times New Roman"/>
        </w:rPr>
      </w:pPr>
    </w:p>
    <w:p w14:paraId="6DC994F4" w14:textId="6D50FBAC" w:rsidR="00B627D9" w:rsidRDefault="00B627D9" w:rsidP="00572E11">
      <w:pPr>
        <w:rPr>
          <w:rFonts w:ascii="Times New Roman" w:hAnsi="Times New Roman" w:cs="Times New Roman"/>
          <w:b/>
          <w:bCs/>
        </w:rPr>
      </w:pPr>
      <w:r w:rsidRPr="006235F0">
        <w:rPr>
          <w:rFonts w:ascii="Times New Roman" w:hAnsi="Times New Roman" w:cs="Times New Roman"/>
          <w:b/>
          <w:bCs/>
        </w:rPr>
        <w:t>P</w:t>
      </w:r>
      <w:r w:rsidRPr="006235F0">
        <w:rPr>
          <w:rFonts w:ascii="Times New Roman" w:hAnsi="Times New Roman" w:cs="Times New Roman" w:hint="eastAsia"/>
          <w:b/>
          <w:bCs/>
        </w:rPr>
        <w:t>roposal 4: RAN4 to check</w:t>
      </w:r>
      <w:r w:rsidR="006235F0">
        <w:rPr>
          <w:rFonts w:ascii="Times New Roman" w:hAnsi="Times New Roman" w:cs="Times New Roman" w:hint="eastAsia"/>
          <w:b/>
          <w:bCs/>
        </w:rPr>
        <w:t xml:space="preserve"> the necessity or </w:t>
      </w:r>
      <w:r w:rsidR="006235F0">
        <w:rPr>
          <w:rFonts w:ascii="Times New Roman" w:hAnsi="Times New Roman" w:cs="Times New Roman"/>
          <w:b/>
          <w:bCs/>
        </w:rPr>
        <w:t>possible</w:t>
      </w:r>
      <w:r w:rsidR="006235F0">
        <w:rPr>
          <w:rFonts w:ascii="Times New Roman" w:hAnsi="Times New Roman" w:cs="Times New Roman" w:hint="eastAsia"/>
          <w:b/>
          <w:bCs/>
        </w:rPr>
        <w:t xml:space="preserve"> improvement of NR</w:t>
      </w:r>
      <w:r w:rsidRPr="006235F0">
        <w:rPr>
          <w:rFonts w:ascii="Times New Roman" w:hAnsi="Times New Roman" w:cs="Times New Roman" w:hint="eastAsia"/>
          <w:b/>
          <w:bCs/>
        </w:rPr>
        <w:t xml:space="preserve"> duty </w:t>
      </w:r>
      <w:proofErr w:type="gramStart"/>
      <w:r w:rsidRPr="006235F0">
        <w:rPr>
          <w:rFonts w:ascii="Times New Roman" w:hAnsi="Times New Roman" w:cs="Times New Roman" w:hint="eastAsia"/>
          <w:b/>
          <w:bCs/>
        </w:rPr>
        <w:t>cycle based</w:t>
      </w:r>
      <w:proofErr w:type="gramEnd"/>
      <w:r w:rsidRPr="006235F0">
        <w:rPr>
          <w:rFonts w:ascii="Times New Roman" w:hAnsi="Times New Roman" w:cs="Times New Roman" w:hint="eastAsia"/>
          <w:b/>
          <w:bCs/>
        </w:rPr>
        <w:t xml:space="preserve"> SAR solution in 6G. </w:t>
      </w:r>
    </w:p>
    <w:p w14:paraId="56D3D46B" w14:textId="1788EC1C" w:rsidR="00E062B5" w:rsidRDefault="00E062B5" w:rsidP="00572E11">
      <w:pPr>
        <w:rPr>
          <w:rFonts w:ascii="Times New Roman" w:hAnsi="Times New Roman" w:cs="Times New Roman"/>
          <w:b/>
          <w:bCs/>
        </w:rPr>
      </w:pPr>
    </w:p>
    <w:p w14:paraId="7AD69C79" w14:textId="77777777" w:rsidR="00E062B5" w:rsidRPr="006235F0" w:rsidRDefault="00E062B5" w:rsidP="00572E11">
      <w:pPr>
        <w:rPr>
          <w:rFonts w:ascii="Times New Roman" w:hAnsi="Times New Roman" w:cs="Times New Roman"/>
          <w:b/>
          <w:bCs/>
        </w:rPr>
      </w:pPr>
    </w:p>
    <w:p w14:paraId="07EB88E5" w14:textId="7E6B58E7" w:rsidR="002D26BD" w:rsidRPr="00E059F8" w:rsidRDefault="008636E1" w:rsidP="00264344">
      <w:pPr>
        <w:pStyle w:val="ac"/>
        <w:numPr>
          <w:ilvl w:val="0"/>
          <w:numId w:val="27"/>
        </w:numPr>
        <w:spacing w:after="120"/>
        <w:outlineLvl w:val="2"/>
        <w:rPr>
          <w:rFonts w:ascii="Times New Roman" w:hAnsi="Times New Roman" w:cs="Times New Roman"/>
          <w:b/>
          <w:bCs/>
        </w:rPr>
      </w:pPr>
      <w:r w:rsidRPr="00E059F8">
        <w:rPr>
          <w:rFonts w:ascii="Times New Roman" w:hAnsi="Times New Roman" w:cs="Times New Roman" w:hint="eastAsia"/>
          <w:b/>
          <w:bCs/>
        </w:rPr>
        <w:t>RF requirement design</w:t>
      </w:r>
      <w:r w:rsidR="002A3F4B">
        <w:rPr>
          <w:rFonts w:ascii="Times New Roman" w:hAnsi="Times New Roman" w:cs="Times New Roman" w:hint="eastAsia"/>
          <w:b/>
          <w:bCs/>
        </w:rPr>
        <w:t xml:space="preserve"> in FR3</w:t>
      </w:r>
    </w:p>
    <w:p w14:paraId="5D2D864C" w14:textId="3B8D699C" w:rsidR="00D10D7B" w:rsidRDefault="00E059F8" w:rsidP="00572E11">
      <w:pPr>
        <w:rPr>
          <w:rFonts w:ascii="Times New Roman" w:hAnsi="Times New Roman" w:cs="Times New Roman"/>
        </w:rPr>
      </w:pPr>
      <w:r>
        <w:rPr>
          <w:rFonts w:ascii="Times New Roman" w:hAnsi="Times New Roman" w:cs="Times New Roman" w:hint="eastAsia"/>
        </w:rPr>
        <w:t xml:space="preserve">During NR, </w:t>
      </w:r>
      <w:r w:rsidR="002C44DA">
        <w:rPr>
          <w:rFonts w:ascii="Times New Roman" w:hAnsi="Times New Roman" w:cs="Times New Roman" w:hint="eastAsia"/>
        </w:rPr>
        <w:t xml:space="preserve">the UE architecture in FR3 was </w:t>
      </w:r>
      <w:r w:rsidR="002C44DA">
        <w:rPr>
          <w:rFonts w:ascii="Times New Roman" w:hAnsi="Times New Roman" w:cs="Times New Roman"/>
        </w:rPr>
        <w:t>discussed</w:t>
      </w:r>
      <w:r w:rsidR="002C44DA">
        <w:rPr>
          <w:rFonts w:ascii="Times New Roman" w:hAnsi="Times New Roman" w:cs="Times New Roman" w:hint="eastAsia"/>
        </w:rPr>
        <w:t xml:space="preserve"> for several time</w:t>
      </w:r>
      <w:r w:rsidR="00672A00">
        <w:rPr>
          <w:rFonts w:ascii="Times New Roman" w:hAnsi="Times New Roman" w:cs="Times New Roman" w:hint="eastAsia"/>
        </w:rPr>
        <w:t>s, but unfortunately it is hard to determine the final decision.</w:t>
      </w:r>
    </w:p>
    <w:p w14:paraId="7CAF16D4" w14:textId="762998EB" w:rsidR="003F0E28" w:rsidRPr="002C44DA" w:rsidRDefault="003F0E28" w:rsidP="00572E11">
      <w:pPr>
        <w:rPr>
          <w:rFonts w:ascii="Times New Roman" w:hAnsi="Times New Roman" w:cs="Times New Roman"/>
        </w:rPr>
      </w:pPr>
      <w:r w:rsidRPr="00516666">
        <w:rPr>
          <w:rFonts w:ascii="Times New Roman" w:hAnsi="Times New Roman" w:cs="Times New Roman"/>
          <w:noProof/>
        </w:rPr>
        <w:lastRenderedPageBreak/>
        <mc:AlternateContent>
          <mc:Choice Requires="wps">
            <w:drawing>
              <wp:inline distT="0" distB="0" distL="0" distR="0" wp14:anchorId="34DC55B9" wp14:editId="330C6451">
                <wp:extent cx="6122035" cy="1581785"/>
                <wp:effectExtent l="0" t="0" r="12065" b="18415"/>
                <wp:docPr id="186479006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581785"/>
                        </a:xfrm>
                        <a:prstGeom prst="rect">
                          <a:avLst/>
                        </a:prstGeom>
                        <a:solidFill>
                          <a:srgbClr val="FFFFFF"/>
                        </a:solidFill>
                        <a:ln w="9525">
                          <a:solidFill>
                            <a:schemeClr val="accent1"/>
                          </a:solidFill>
                          <a:miter lim="800000"/>
                          <a:headEnd/>
                          <a:tailEnd/>
                        </a:ln>
                      </wps:spPr>
                      <wps:txbx>
                        <w:txbxContent>
                          <w:p w14:paraId="22A2C3EB" w14:textId="77777777" w:rsidR="003F0E28" w:rsidRPr="00516666" w:rsidRDefault="003F0E28" w:rsidP="003F0E28">
                            <w:pPr>
                              <w:pStyle w:val="B1"/>
                              <w:spacing w:after="0"/>
                              <w:ind w:left="0" w:firstLine="0"/>
                              <w:rPr>
                                <w:rFonts w:ascii="Times New Roman" w:eastAsia="宋体" w:hAnsi="Times New Roman" w:cs="Times New Roman"/>
                                <w:b/>
                                <w:bCs/>
                                <w:color w:val="000000" w:themeColor="text1"/>
                                <w:u w:val="single"/>
                                <w:lang w:eastAsia="zh-CN"/>
                              </w:rPr>
                            </w:pPr>
                            <w:r w:rsidRPr="00516666">
                              <w:rPr>
                                <w:rFonts w:ascii="Times New Roman" w:eastAsia="宋体" w:hAnsi="Times New Roman" w:cs="Times New Roman"/>
                                <w:b/>
                                <w:bCs/>
                                <w:color w:val="000000" w:themeColor="text1"/>
                                <w:u w:val="single"/>
                                <w:lang w:eastAsia="zh-CN"/>
                              </w:rPr>
                              <w:t>TR 38.</w:t>
                            </w:r>
                            <w:r>
                              <w:rPr>
                                <w:rFonts w:ascii="Times New Roman" w:eastAsia="宋体" w:hAnsi="Times New Roman" w:cs="Times New Roman" w:hint="eastAsia"/>
                                <w:b/>
                                <w:bCs/>
                                <w:color w:val="000000" w:themeColor="text1"/>
                                <w:u w:val="single"/>
                                <w:lang w:eastAsia="zh-CN"/>
                              </w:rPr>
                              <w:t>922:</w:t>
                            </w:r>
                          </w:p>
                          <w:p w14:paraId="5942E3CA" w14:textId="77777777" w:rsidR="003F0E28" w:rsidRPr="009C0646" w:rsidRDefault="003F0E28" w:rsidP="003F0E28">
                            <w:pPr>
                              <w:widowControl/>
                              <w:spacing w:after="180"/>
                              <w:ind w:firstLine="420"/>
                              <w:jc w:val="left"/>
                              <w:rPr>
                                <w:rFonts w:ascii="Times New Roman" w:eastAsia="等线" w:hAnsi="Times New Roman" w:cs="Times New Roman"/>
                                <w:kern w:val="0"/>
                                <w:sz w:val="20"/>
                                <w:szCs w:val="20"/>
                                <w:lang w:val="en-GB" w:eastAsia="en-US"/>
                              </w:rPr>
                            </w:pPr>
                            <w:r w:rsidRPr="009C0646">
                              <w:rPr>
                                <w:rFonts w:ascii="Times New Roman" w:eastAsia="等线" w:hAnsi="Times New Roman" w:cs="Times New Roman"/>
                                <w:kern w:val="0"/>
                                <w:sz w:val="20"/>
                                <w:szCs w:val="20"/>
                                <w:lang w:val="en-GB" w:eastAsia="en-US"/>
                              </w:rPr>
                              <w:t xml:space="preserve">One of the key issues for this range is the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A choice for a particular UE RF architecture at these frequency ranges should consider implementation feasibility, e.g. physical constraints in case of handheld devices, and anticipated performance, such as coverage. </w:t>
                            </w:r>
                            <w:r w:rsidRPr="009C0646">
                              <w:rPr>
                                <w:rFonts w:ascii="Times New Roman" w:eastAsia="等线" w:hAnsi="Times New Roman" w:cs="Times New Roman"/>
                                <w:kern w:val="0"/>
                                <w:sz w:val="20"/>
                                <w:szCs w:val="20"/>
                                <w:highlight w:val="yellow"/>
                                <w:lang w:val="en-GB" w:eastAsia="en-US"/>
                              </w:rPr>
                              <w:t xml:space="preserve">The capabilities of PA technology in the FR2 frequency range motivated 3GPP to consider a UE architecture which relies on panels performing </w:t>
                            </w:r>
                            <w:proofErr w:type="spellStart"/>
                            <w:r w:rsidRPr="009C0646">
                              <w:rPr>
                                <w:rFonts w:ascii="Times New Roman" w:eastAsia="等线" w:hAnsi="Times New Roman" w:cs="Times New Roman"/>
                                <w:kern w:val="0"/>
                                <w:sz w:val="20"/>
                                <w:szCs w:val="20"/>
                                <w:highlight w:val="yellow"/>
                                <w:lang w:val="en-GB" w:eastAsia="en-US"/>
                              </w:rPr>
                              <w:t>analog</w:t>
                            </w:r>
                            <w:proofErr w:type="spellEnd"/>
                            <w:r w:rsidRPr="009C0646">
                              <w:rPr>
                                <w:rFonts w:ascii="Times New Roman" w:eastAsia="等线" w:hAnsi="Times New Roman" w:cs="Times New Roman"/>
                                <w:kern w:val="0"/>
                                <w:sz w:val="20"/>
                                <w:szCs w:val="20"/>
                                <w:highlight w:val="yellow"/>
                                <w:lang w:val="en-GB" w:eastAsia="en-US"/>
                              </w:rPr>
                              <w:t xml:space="preserve"> beam-forming, which was also considered as a feasible option from the handheld device implementation perspective.</w:t>
                            </w:r>
                            <w:r w:rsidRPr="009C0646">
                              <w:rPr>
                                <w:rFonts w:ascii="Times New Roman" w:eastAsia="等线" w:hAnsi="Times New Roman" w:cs="Times New Roman"/>
                                <w:kern w:val="0"/>
                                <w:sz w:val="20"/>
                                <w:szCs w:val="20"/>
                                <w:lang w:val="en-GB" w:eastAsia="en-US"/>
                              </w:rPr>
                              <w:t xml:space="preserve"> In contrast, panels and </w:t>
                            </w:r>
                            <w:proofErr w:type="spellStart"/>
                            <w:r w:rsidRPr="009C0646">
                              <w:rPr>
                                <w:rFonts w:ascii="Times New Roman" w:eastAsia="等线" w:hAnsi="Times New Roman" w:cs="Times New Roman"/>
                                <w:kern w:val="0"/>
                                <w:sz w:val="20"/>
                                <w:szCs w:val="20"/>
                                <w:lang w:val="en-GB" w:eastAsia="en-US"/>
                              </w:rPr>
                              <w:t>analog</w:t>
                            </w:r>
                            <w:proofErr w:type="spellEnd"/>
                            <w:r w:rsidRPr="009C0646">
                              <w:rPr>
                                <w:rFonts w:ascii="Times New Roman" w:eastAsia="等线" w:hAnsi="Times New Roman" w:cs="Times New Roman"/>
                                <w:kern w:val="0"/>
                                <w:sz w:val="20"/>
                                <w:szCs w:val="20"/>
                                <w:lang w:val="en-GB" w:eastAsia="en-US"/>
                              </w:rPr>
                              <w:t xml:space="preserve"> beam-forming are not feasible for lower FR1 frequencies. </w:t>
                            </w:r>
                          </w:p>
                        </w:txbxContent>
                      </wps:txbx>
                      <wps:bodyPr rot="0" vert="horz" wrap="square" lIns="91440" tIns="45720" rIns="91440" bIns="45720" anchor="t" anchorCtr="0">
                        <a:noAutofit/>
                      </wps:bodyPr>
                    </wps:wsp>
                  </a:graphicData>
                </a:graphic>
              </wp:inline>
            </w:drawing>
          </mc:Choice>
          <mc:Fallback>
            <w:pict>
              <v:shapetype w14:anchorId="34DC55B9" id="_x0000_t202" coordsize="21600,21600" o:spt="202" path="m,l,21600r21600,l21600,xe">
                <v:stroke joinstyle="miter"/>
                <v:path gradientshapeok="t" o:connecttype="rect"/>
              </v:shapetype>
              <v:shape id="文本框 2" o:spid="_x0000_s1026" type="#_x0000_t202" style="width:482.05pt;height:124.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" strokecolor="#4472c4 [3204]">
                <v:textbox>
                  <w:txbxContent>
                    <w:p w14:paraId="22A2C3EB" w14:textId="77777777" w:rsidR="003F0E28" w:rsidRPr="00516666" w:rsidRDefault="003F0E28" w:rsidP="003F0E28">
                      <w:pPr>
                        <w:pStyle w:val="B1"/>
                        <w:spacing w:after="0"/>
                        <w:ind w:left="0" w:firstLine="0"/>
                        <w:rPr>
                          <w:rFonts w:ascii="Times New Roman" w:eastAsia="宋体" w:hAnsi="Times New Roman" w:cs="Times New Roman"/>
                          <w:b/>
                          <w:bCs/>
                          <w:color w:val="000000" w:themeColor="text1"/>
                          <w:u w:val="single"/>
                          <w:lang w:eastAsia="zh-CN"/>
                        </w:rPr>
                      </w:pPr>
                      <w:r w:rsidRPr="00516666">
                        <w:rPr>
                          <w:rFonts w:ascii="Times New Roman" w:eastAsia="宋体" w:hAnsi="Times New Roman" w:cs="Times New Roman"/>
                          <w:b/>
                          <w:bCs/>
                          <w:color w:val="000000" w:themeColor="text1"/>
                          <w:u w:val="single"/>
                          <w:lang w:eastAsia="zh-CN"/>
                        </w:rPr>
                        <w:t>TR 38.</w:t>
                      </w:r>
                      <w:r>
                        <w:rPr>
                          <w:rFonts w:ascii="Times New Roman" w:eastAsia="宋体" w:hAnsi="Times New Roman" w:cs="Times New Roman" w:hint="eastAsia"/>
                          <w:b/>
                          <w:bCs/>
                          <w:color w:val="000000" w:themeColor="text1"/>
                          <w:u w:val="single"/>
                          <w:lang w:eastAsia="zh-CN"/>
                        </w:rPr>
                        <w:t>922:</w:t>
                      </w:r>
                    </w:p>
                    <w:p w14:paraId="5942E3CA" w14:textId="77777777" w:rsidR="003F0E28" w:rsidRPr="009C0646" w:rsidRDefault="003F0E28" w:rsidP="003F0E28">
                      <w:pPr>
                        <w:widowControl/>
                        <w:spacing w:after="180"/>
                        <w:ind w:firstLine="420"/>
                        <w:jc w:val="left"/>
                        <w:rPr>
                          <w:rFonts w:ascii="Times New Roman" w:eastAsia="等线" w:hAnsi="Times New Roman" w:cs="Times New Roman"/>
                          <w:kern w:val="0"/>
                          <w:sz w:val="20"/>
                          <w:szCs w:val="20"/>
                          <w:lang w:val="en-GB" w:eastAsia="en-US"/>
                        </w:rPr>
                      </w:pPr>
                      <w:r w:rsidRPr="009C0646">
                        <w:rPr>
                          <w:rFonts w:ascii="Times New Roman" w:eastAsia="等线" w:hAnsi="Times New Roman" w:cs="Times New Roman"/>
                          <w:kern w:val="0"/>
                          <w:sz w:val="20"/>
                          <w:szCs w:val="20"/>
                          <w:lang w:val="en-GB" w:eastAsia="en-US"/>
                        </w:rPr>
                        <w:t xml:space="preserve">One of the key issues for this range is the UE RF architecture. While existing FR1 system parameters are defined for frequencies up to 7.1GHz, same FR1 principles are already assumed for e.g. 7.1-8.4GHz, which is however below the considered range of 14.8-15.3GHz. At the same time, the lower bound for the FR2 starts at 24.25GHz, which is notably higher than 15.3GHz. A choice for a particular UE RF architecture at these frequency ranges should consider implementation feasibility, e.g. physical constraints in case of handheld devices, and anticipated performance, such as coverage. </w:t>
                      </w:r>
                      <w:r w:rsidRPr="009C0646">
                        <w:rPr>
                          <w:rFonts w:ascii="Times New Roman" w:eastAsia="等线" w:hAnsi="Times New Roman" w:cs="Times New Roman"/>
                          <w:kern w:val="0"/>
                          <w:sz w:val="20"/>
                          <w:szCs w:val="20"/>
                          <w:highlight w:val="yellow"/>
                          <w:lang w:val="en-GB" w:eastAsia="en-US"/>
                        </w:rPr>
                        <w:t>The capabilities of PA technology in the FR2 frequency range motivated 3GPP to consider a UE architecture which relies on panels performing analog beam-forming, which was also considered as a feasible option from the handheld device implementation perspective.</w:t>
                      </w:r>
                      <w:r w:rsidRPr="009C0646">
                        <w:rPr>
                          <w:rFonts w:ascii="Times New Roman" w:eastAsia="等线" w:hAnsi="Times New Roman" w:cs="Times New Roman"/>
                          <w:kern w:val="0"/>
                          <w:sz w:val="20"/>
                          <w:szCs w:val="20"/>
                          <w:lang w:val="en-GB" w:eastAsia="en-US"/>
                        </w:rPr>
                        <w:t xml:space="preserve"> In contrast, panels and analog beam-forming are not feasible for lower FR1 frequencies. </w:t>
                      </w:r>
                    </w:p>
                  </w:txbxContent>
                </v:textbox>
                <w10:anchorlock/>
              </v:shape>
            </w:pict>
          </mc:Fallback>
        </mc:AlternateContent>
      </w:r>
    </w:p>
    <w:p w14:paraId="3F2E37F7" w14:textId="0C97B2B9" w:rsidR="00E059F8" w:rsidRDefault="00516666" w:rsidP="00572E11">
      <w:pPr>
        <w:rPr>
          <w:rFonts w:ascii="Times New Roman" w:hAnsi="Times New Roman" w:cs="Times New Roman"/>
        </w:rPr>
      </w:pPr>
      <w:r w:rsidRPr="00516666">
        <w:rPr>
          <w:rFonts w:ascii="Times New Roman" w:hAnsi="Times New Roman" w:cs="Times New Roman"/>
          <w:noProof/>
        </w:rPr>
        <mc:AlternateContent>
          <mc:Choice Requires="wps">
            <w:drawing>
              <wp:inline distT="0" distB="0" distL="0" distR="0" wp14:anchorId="31E35E4B" wp14:editId="1F613D74">
                <wp:extent cx="6148359" cy="1404620"/>
                <wp:effectExtent l="0" t="0" r="24130" b="20955"/>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48359" cy="1404620"/>
                        </a:xfrm>
                        <a:prstGeom prst="rect">
                          <a:avLst/>
                        </a:prstGeom>
                        <a:solidFill>
                          <a:srgbClr val="FFFFFF"/>
                        </a:solidFill>
                        <a:ln w="9525">
                          <a:solidFill>
                            <a:schemeClr val="accent1"/>
                          </a:solidFill>
                          <a:miter lim="800000"/>
                          <a:headEnd/>
                          <a:tailEnd/>
                        </a:ln>
                      </wps:spPr>
                      <wps:txbx>
                        <w:txbxContent>
                          <w:p w14:paraId="5C7EA33E" w14:textId="51B0214F" w:rsidR="00516666" w:rsidRPr="00516666" w:rsidRDefault="00516666" w:rsidP="00516666">
                            <w:pPr>
                              <w:pStyle w:val="B1"/>
                              <w:spacing w:after="0"/>
                              <w:ind w:left="0" w:firstLine="0"/>
                              <w:rPr>
                                <w:rFonts w:ascii="Times New Roman" w:eastAsia="宋体" w:hAnsi="Times New Roman" w:cs="Times New Roman"/>
                                <w:b/>
                                <w:bCs/>
                                <w:color w:val="000000" w:themeColor="text1"/>
                                <w:u w:val="single"/>
                                <w:lang w:eastAsia="zh-CN"/>
                              </w:rPr>
                            </w:pPr>
                            <w:r w:rsidRPr="00516666">
                              <w:rPr>
                                <w:rFonts w:ascii="Times New Roman" w:eastAsia="宋体" w:hAnsi="Times New Roman" w:cs="Times New Roman"/>
                                <w:b/>
                                <w:bCs/>
                                <w:color w:val="000000" w:themeColor="text1"/>
                                <w:u w:val="single"/>
                                <w:lang w:eastAsia="zh-CN"/>
                              </w:rPr>
                              <w:t>TR 38.820</w:t>
                            </w:r>
                            <w:r>
                              <w:rPr>
                                <w:rFonts w:ascii="Times New Roman" w:eastAsia="宋体" w:hAnsi="Times New Roman" w:cs="Times New Roman" w:hint="eastAsia"/>
                                <w:b/>
                                <w:bCs/>
                                <w:color w:val="000000" w:themeColor="text1"/>
                                <w:u w:val="single"/>
                                <w:lang w:eastAsia="zh-CN"/>
                              </w:rPr>
                              <w:t>:</w:t>
                            </w:r>
                          </w:p>
                          <w:p w14:paraId="33F85A92" w14:textId="456205A0" w:rsidR="00516666" w:rsidRPr="00516666" w:rsidRDefault="00516666" w:rsidP="00516666">
                            <w:pPr>
                              <w:pStyle w:val="B1"/>
                              <w:rPr>
                                <w:rFonts w:ascii="Times New Roman" w:eastAsia="宋体" w:hAnsi="Times New Roman" w:cs="Times New Roman"/>
                              </w:rPr>
                            </w:pPr>
                            <w:r w:rsidRPr="00516666">
                              <w:rPr>
                                <w:rFonts w:ascii="Times New Roman" w:eastAsia="宋体" w:hAnsi="Times New Roman" w:cs="Times New Roman"/>
                              </w:rPr>
                              <w:t xml:space="preserve">For the sub-range 2 (i.e. </w:t>
                            </w:r>
                            <w:proofErr w:type="spellStart"/>
                            <w:r w:rsidRPr="00516666">
                              <w:rPr>
                                <w:rFonts w:ascii="Times New Roman" w:eastAsia="宋体" w:hAnsi="Times New Roman" w:cs="Times New Roman"/>
                                <w:sz w:val="18"/>
                                <w:szCs w:val="18"/>
                              </w:rPr>
                              <w:t>f</w:t>
                            </w:r>
                            <w:r w:rsidRPr="00516666">
                              <w:rPr>
                                <w:rFonts w:ascii="Times New Roman" w:eastAsia="宋体" w:hAnsi="Times New Roman" w:cs="Times New Roman"/>
                                <w:sz w:val="18"/>
                                <w:szCs w:val="18"/>
                                <w:vertAlign w:val="subscript"/>
                              </w:rPr>
                              <w:t>boundary</w:t>
                            </w:r>
                            <w:proofErr w:type="spellEnd"/>
                            <w:r w:rsidRPr="00516666">
                              <w:rPr>
                                <w:rFonts w:ascii="Times New Roman" w:eastAsia="宋体" w:hAnsi="Times New Roman" w:cs="Times New Roman"/>
                                <w:sz w:val="18"/>
                                <w:szCs w:val="18"/>
                                <w:vertAlign w:val="subscript"/>
                              </w:rPr>
                              <w:t>, low</w:t>
                            </w:r>
                            <w:r w:rsidRPr="00516666">
                              <w:rPr>
                                <w:rFonts w:ascii="Times New Roman" w:eastAsia="宋体" w:hAnsi="Times New Roman" w:cs="Times New Roman"/>
                                <w:sz w:val="18"/>
                                <w:lang w:eastAsia="x-none"/>
                              </w:rPr>
                              <w:t xml:space="preserve"> - </w:t>
                            </w:r>
                            <w:proofErr w:type="spellStart"/>
                            <w:r w:rsidRPr="00516666">
                              <w:rPr>
                                <w:rFonts w:ascii="Times New Roman" w:eastAsia="宋体" w:hAnsi="Times New Roman" w:cs="Times New Roman"/>
                                <w:sz w:val="18"/>
                                <w:szCs w:val="18"/>
                              </w:rPr>
                              <w:t>f</w:t>
                            </w:r>
                            <w:r w:rsidRPr="00516666">
                              <w:rPr>
                                <w:rFonts w:ascii="Times New Roman" w:eastAsia="宋体" w:hAnsi="Times New Roman" w:cs="Times New Roman"/>
                                <w:sz w:val="18"/>
                                <w:szCs w:val="18"/>
                                <w:vertAlign w:val="subscript"/>
                              </w:rPr>
                              <w:t>boundary</w:t>
                            </w:r>
                            <w:proofErr w:type="spellEnd"/>
                            <w:r w:rsidRPr="00516666">
                              <w:rPr>
                                <w:rFonts w:ascii="Times New Roman" w:eastAsia="宋体" w:hAnsi="Times New Roman" w:cs="Times New Roman"/>
                                <w:sz w:val="18"/>
                                <w:szCs w:val="18"/>
                                <w:vertAlign w:val="subscript"/>
                              </w:rPr>
                              <w:t>, high</w:t>
                            </w:r>
                            <w:r w:rsidRPr="00516666">
                              <w:rPr>
                                <w:rFonts w:ascii="Times New Roman" w:eastAsia="宋体" w:hAnsi="Times New Roman" w:cs="Times New Roman"/>
                              </w:rPr>
                              <w:t xml:space="preserve">; where </w:t>
                            </w:r>
                            <w:proofErr w:type="spellStart"/>
                            <w:r w:rsidRPr="00516666">
                              <w:rPr>
                                <w:rFonts w:ascii="Times New Roman" w:eastAsia="宋体" w:hAnsi="Times New Roman" w:cs="Times New Roman"/>
                                <w:szCs w:val="18"/>
                              </w:rPr>
                              <w:t>f</w:t>
                            </w:r>
                            <w:r w:rsidRPr="00516666">
                              <w:rPr>
                                <w:rFonts w:ascii="Times New Roman" w:eastAsia="宋体" w:hAnsi="Times New Roman" w:cs="Times New Roman"/>
                                <w:szCs w:val="18"/>
                                <w:vertAlign w:val="subscript"/>
                              </w:rPr>
                              <w:t>boundary</w:t>
                            </w:r>
                            <w:proofErr w:type="spellEnd"/>
                            <w:r w:rsidRPr="00516666">
                              <w:rPr>
                                <w:rFonts w:ascii="Times New Roman" w:eastAsia="宋体" w:hAnsi="Times New Roman" w:cs="Times New Roman"/>
                                <w:szCs w:val="18"/>
                                <w:vertAlign w:val="subscript"/>
                              </w:rPr>
                              <w:t>, low</w:t>
                            </w:r>
                            <w:r w:rsidRPr="00516666">
                              <w:rPr>
                                <w:rFonts w:ascii="Times New Roman" w:eastAsia="宋体" w:hAnsi="Times New Roman" w:cs="Times New Roman"/>
                              </w:rPr>
                              <w:t xml:space="preserve"> is within the frequency range 10 - 13 GHz and </w:t>
                            </w:r>
                            <w:proofErr w:type="spellStart"/>
                            <w:r w:rsidRPr="00516666">
                              <w:rPr>
                                <w:rFonts w:ascii="Times New Roman" w:eastAsia="宋体" w:hAnsi="Times New Roman" w:cs="Times New Roman"/>
                                <w:szCs w:val="18"/>
                              </w:rPr>
                              <w:t>f</w:t>
                            </w:r>
                            <w:r w:rsidRPr="00516666">
                              <w:rPr>
                                <w:rFonts w:ascii="Times New Roman" w:eastAsia="宋体" w:hAnsi="Times New Roman" w:cs="Times New Roman"/>
                                <w:szCs w:val="18"/>
                                <w:vertAlign w:val="subscript"/>
                              </w:rPr>
                              <w:t>boundary</w:t>
                            </w:r>
                            <w:proofErr w:type="spellEnd"/>
                            <w:r w:rsidRPr="00516666">
                              <w:rPr>
                                <w:rFonts w:ascii="Times New Roman" w:eastAsia="宋体" w:hAnsi="Times New Roman" w:cs="Times New Roman"/>
                                <w:szCs w:val="18"/>
                                <w:vertAlign w:val="subscript"/>
                              </w:rPr>
                              <w:t>, high</w:t>
                            </w:r>
                            <w:r w:rsidRPr="00516666">
                              <w:rPr>
                                <w:rFonts w:ascii="Times New Roman" w:eastAsia="宋体" w:hAnsi="Times New Roman" w:cs="Times New Roman"/>
                              </w:rPr>
                              <w:t xml:space="preserve"> is within the frequency range 16 - 18 GHz</w:t>
                            </w:r>
                            <w:proofErr w:type="gramStart"/>
                            <w:r w:rsidRPr="00516666">
                              <w:rPr>
                                <w:rFonts w:ascii="Times New Roman" w:eastAsia="宋体" w:hAnsi="Times New Roman" w:cs="Times New Roman"/>
                              </w:rPr>
                              <w:t>, ,</w:t>
                            </w:r>
                            <w:proofErr w:type="gramEnd"/>
                            <w:r w:rsidRPr="00516666">
                              <w:rPr>
                                <w:rFonts w:ascii="Times New Roman" w:eastAsia="宋体" w:hAnsi="Times New Roman" w:cs="Times New Roman"/>
                              </w:rPr>
                              <w:t xml:space="preserve"> as in table 5.2-1), PAs could have the considerable performance as for the frequency sub-range 1 with advanced IC process, and there is limited space for UE to place more antenna elements. Depending on the frequency boundaries of the frequency sub-range 2, more flexibility is envisioned: </w:t>
                            </w:r>
                          </w:p>
                          <w:p w14:paraId="59B75546" w14:textId="77777777" w:rsidR="00516666" w:rsidRPr="00516666" w:rsidRDefault="00516666" w:rsidP="00516666">
                            <w:pPr>
                              <w:widowControl/>
                              <w:spacing w:after="180"/>
                              <w:ind w:left="851" w:hanging="284"/>
                              <w:jc w:val="left"/>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t xml:space="preserve">If frequency sub-range 2 reaches to 16 GHz, the </w:t>
                            </w:r>
                            <w:r w:rsidRPr="00516666">
                              <w:rPr>
                                <w:rFonts w:ascii="Times New Roman" w:eastAsia="宋体" w:hAnsi="Times New Roman" w:cs="Times New Roman"/>
                                <w:kern w:val="0"/>
                                <w:sz w:val="20"/>
                                <w:szCs w:val="20"/>
                                <w:lang w:val="x-none" w:eastAsia="en-US"/>
                              </w:rPr>
                              <w:t>conducted RF requirement</w:t>
                            </w:r>
                            <w:r w:rsidRPr="00516666">
                              <w:rPr>
                                <w:rFonts w:ascii="Times New Roman" w:eastAsia="宋体" w:hAnsi="Times New Roman" w:cs="Times New Roman"/>
                                <w:kern w:val="0"/>
                                <w:sz w:val="20"/>
                                <w:szCs w:val="20"/>
                                <w:lang w:eastAsia="en-US"/>
                              </w:rPr>
                              <w:t xml:space="preserve">s </w:t>
                            </w:r>
                            <w:r w:rsidRPr="00516666">
                              <w:rPr>
                                <w:rFonts w:ascii="Times New Roman" w:eastAsia="宋体" w:hAnsi="Times New Roman" w:cs="Times New Roman"/>
                                <w:kern w:val="0"/>
                                <w:sz w:val="20"/>
                                <w:szCs w:val="20"/>
                                <w:lang w:val="x-none" w:eastAsia="en-US"/>
                              </w:rPr>
                              <w:t>(FR1-like)</w:t>
                            </w:r>
                            <w:r w:rsidRPr="00516666">
                              <w:rPr>
                                <w:rFonts w:ascii="Times New Roman" w:eastAsia="宋体" w:hAnsi="Times New Roman" w:cs="Times New Roman"/>
                                <w:kern w:val="0"/>
                                <w:sz w:val="20"/>
                                <w:szCs w:val="20"/>
                                <w:lang w:val="en-GB" w:eastAsia="en-US"/>
                              </w:rPr>
                              <w:t xml:space="preserve"> can be considered,</w:t>
                            </w:r>
                          </w:p>
                          <w:p w14:paraId="694F4E25" w14:textId="77777777" w:rsidR="00516666" w:rsidRPr="00516666" w:rsidRDefault="00516666" w:rsidP="00516666">
                            <w:pPr>
                              <w:widowControl/>
                              <w:spacing w:after="180"/>
                              <w:ind w:left="851" w:hanging="284"/>
                              <w:jc w:val="left"/>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t>If frequency sub-range 2 reaches up to 18 GHz, the radiated RF requirements (FR2-like) can be considered,</w:t>
                            </w:r>
                          </w:p>
                          <w:p w14:paraId="3BA3280B" w14:textId="3C0403B7" w:rsidR="00516666" w:rsidRDefault="00516666" w:rsidP="00516666">
                            <w:pPr>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r>
                            <w:r w:rsidRPr="00516666">
                              <w:rPr>
                                <w:rFonts w:ascii="Times New Roman" w:eastAsia="宋体" w:hAnsi="Times New Roman" w:cs="Times New Roman"/>
                                <w:kern w:val="0"/>
                                <w:sz w:val="20"/>
                                <w:szCs w:val="20"/>
                                <w:highlight w:val="yellow"/>
                                <w:lang w:val="en-GB" w:eastAsia="en-US"/>
                              </w:rPr>
                              <w:t>Some combination of both approaches is not precluded.</w:t>
                            </w:r>
                          </w:p>
                          <w:p w14:paraId="78B5F31A" w14:textId="2A5697C8" w:rsidR="003F0E28" w:rsidRPr="00516666" w:rsidRDefault="003F0E28" w:rsidP="00516666">
                            <w:pPr>
                              <w:rPr>
                                <w:rFonts w:ascii="Times New Roman" w:hAnsi="Times New Roman" w:cs="Times New Roman"/>
                              </w:rPr>
                            </w:pPr>
                            <w:r>
                              <w:rPr>
                                <w:noProof/>
                              </w:rPr>
                              <w:drawing>
                                <wp:inline distT="0" distB="0" distL="0" distR="0" wp14:anchorId="57099ECF" wp14:editId="0168DF4E">
                                  <wp:extent cx="4583220" cy="1163395"/>
                                  <wp:effectExtent l="0" t="0" r="8255" b="0"/>
                                  <wp:docPr id="115628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8404" name=""/>
                                          <pic:cNvPicPr/>
                                        </pic:nvPicPr>
                                        <pic:blipFill>
                                          <a:blip r:embed="rId12"/>
                                          <a:stretch>
                                            <a:fillRect/>
                                          </a:stretch>
                                        </pic:blipFill>
                                        <pic:spPr>
                                          <a:xfrm>
                                            <a:off x="0" y="0"/>
                                            <a:ext cx="4668961" cy="1185159"/>
                                          </a:xfrm>
                                          <a:prstGeom prst="rect">
                                            <a:avLst/>
                                          </a:prstGeom>
                                        </pic:spPr>
                                      </pic:pic>
                                    </a:graphicData>
                                  </a:graphic>
                                </wp:inline>
                              </w:drawing>
                            </w:r>
                          </w:p>
                        </w:txbxContent>
                      </wps:txbx>
                      <wps:bodyPr rot="0" vert="horz" wrap="square" lIns="91440" tIns="45720" rIns="91440" bIns="45720" anchor="t" anchorCtr="0">
                        <a:spAutoFit/>
                      </wps:bodyPr>
                    </wps:wsp>
                  </a:graphicData>
                </a:graphic>
              </wp:inline>
            </w:drawing>
          </mc:Choice>
          <mc:Fallback>
            <w:pict>
              <v:shape w14:anchorId="31E35E4B" id="_x0000_s1027" type="#_x0000_t202" style="width:484.1pt;height:110.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" strokecolor="#4472c4 [3204]">
                <v:textbox style="mso-fit-shape-to-text:t">
                  <w:txbxContent>
                    <w:p w14:paraId="5C7EA33E" w14:textId="51B0214F" w:rsidR="00516666" w:rsidRPr="00516666" w:rsidRDefault="00516666" w:rsidP="00516666">
                      <w:pPr>
                        <w:pStyle w:val="B1"/>
                        <w:spacing w:after="0"/>
                        <w:ind w:left="0" w:firstLine="0"/>
                        <w:rPr>
                          <w:rFonts w:ascii="Times New Roman" w:eastAsia="宋体" w:hAnsi="Times New Roman" w:cs="Times New Roman"/>
                          <w:b/>
                          <w:bCs/>
                          <w:color w:val="000000" w:themeColor="text1"/>
                          <w:u w:val="single"/>
                          <w:lang w:eastAsia="zh-CN"/>
                        </w:rPr>
                      </w:pPr>
                      <w:r w:rsidRPr="00516666">
                        <w:rPr>
                          <w:rFonts w:ascii="Times New Roman" w:eastAsia="宋体" w:hAnsi="Times New Roman" w:cs="Times New Roman"/>
                          <w:b/>
                          <w:bCs/>
                          <w:color w:val="000000" w:themeColor="text1"/>
                          <w:u w:val="single"/>
                          <w:lang w:eastAsia="zh-CN"/>
                        </w:rPr>
                        <w:t>TR 38.820</w:t>
                      </w:r>
                      <w:r>
                        <w:rPr>
                          <w:rFonts w:ascii="Times New Roman" w:eastAsia="宋体" w:hAnsi="Times New Roman" w:cs="Times New Roman" w:hint="eastAsia"/>
                          <w:b/>
                          <w:bCs/>
                          <w:color w:val="000000" w:themeColor="text1"/>
                          <w:u w:val="single"/>
                          <w:lang w:eastAsia="zh-CN"/>
                        </w:rPr>
                        <w:t>:</w:t>
                      </w:r>
                    </w:p>
                    <w:p w14:paraId="33F85A92" w14:textId="456205A0" w:rsidR="00516666" w:rsidRPr="00516666" w:rsidRDefault="00516666" w:rsidP="00516666">
                      <w:pPr>
                        <w:pStyle w:val="B1"/>
                        <w:rPr>
                          <w:rFonts w:ascii="Times New Roman" w:eastAsia="宋体" w:hAnsi="Times New Roman" w:cs="Times New Roman"/>
                        </w:rPr>
                      </w:pPr>
                      <w:r w:rsidRPr="00516666">
                        <w:rPr>
                          <w:rFonts w:ascii="Times New Roman" w:eastAsia="宋体" w:hAnsi="Times New Roman" w:cs="Times New Roman"/>
                        </w:rPr>
                        <w:t xml:space="preserve">For the sub-range 2 (i.e. </w:t>
                      </w:r>
                      <w:r w:rsidRPr="00516666">
                        <w:rPr>
                          <w:rFonts w:ascii="Times New Roman" w:eastAsia="宋体" w:hAnsi="Times New Roman" w:cs="Times New Roman"/>
                          <w:sz w:val="18"/>
                          <w:szCs w:val="18"/>
                        </w:rPr>
                        <w:t>f</w:t>
                      </w:r>
                      <w:r w:rsidRPr="00516666">
                        <w:rPr>
                          <w:rFonts w:ascii="Times New Roman" w:eastAsia="宋体" w:hAnsi="Times New Roman" w:cs="Times New Roman"/>
                          <w:sz w:val="18"/>
                          <w:szCs w:val="18"/>
                          <w:vertAlign w:val="subscript"/>
                        </w:rPr>
                        <w:t>boundary, low</w:t>
                      </w:r>
                      <w:r w:rsidRPr="00516666">
                        <w:rPr>
                          <w:rFonts w:ascii="Times New Roman" w:eastAsia="宋体" w:hAnsi="Times New Roman" w:cs="Times New Roman"/>
                          <w:sz w:val="18"/>
                          <w:lang w:eastAsia="x-none"/>
                        </w:rPr>
                        <w:t xml:space="preserve"> - </w:t>
                      </w:r>
                      <w:r w:rsidRPr="00516666">
                        <w:rPr>
                          <w:rFonts w:ascii="Times New Roman" w:eastAsia="宋体" w:hAnsi="Times New Roman" w:cs="Times New Roman"/>
                          <w:sz w:val="18"/>
                          <w:szCs w:val="18"/>
                        </w:rPr>
                        <w:t>f</w:t>
                      </w:r>
                      <w:r w:rsidRPr="00516666">
                        <w:rPr>
                          <w:rFonts w:ascii="Times New Roman" w:eastAsia="宋体" w:hAnsi="Times New Roman" w:cs="Times New Roman"/>
                          <w:sz w:val="18"/>
                          <w:szCs w:val="18"/>
                          <w:vertAlign w:val="subscript"/>
                        </w:rPr>
                        <w:t>boundary, high</w:t>
                      </w:r>
                      <w:r w:rsidRPr="00516666">
                        <w:rPr>
                          <w:rFonts w:ascii="Times New Roman" w:eastAsia="宋体" w:hAnsi="Times New Roman" w:cs="Times New Roman"/>
                        </w:rPr>
                        <w:t xml:space="preserve">; where </w:t>
                      </w:r>
                      <w:r w:rsidRPr="00516666">
                        <w:rPr>
                          <w:rFonts w:ascii="Times New Roman" w:eastAsia="宋体" w:hAnsi="Times New Roman" w:cs="Times New Roman"/>
                          <w:szCs w:val="18"/>
                        </w:rPr>
                        <w:t>f</w:t>
                      </w:r>
                      <w:r w:rsidRPr="00516666">
                        <w:rPr>
                          <w:rFonts w:ascii="Times New Roman" w:eastAsia="宋体" w:hAnsi="Times New Roman" w:cs="Times New Roman"/>
                          <w:szCs w:val="18"/>
                          <w:vertAlign w:val="subscript"/>
                        </w:rPr>
                        <w:t>boundary, low</w:t>
                      </w:r>
                      <w:r w:rsidRPr="00516666">
                        <w:rPr>
                          <w:rFonts w:ascii="Times New Roman" w:eastAsia="宋体" w:hAnsi="Times New Roman" w:cs="Times New Roman"/>
                        </w:rPr>
                        <w:t xml:space="preserve"> is within the frequency range 10 - 13 GHz and </w:t>
                      </w:r>
                      <w:r w:rsidRPr="00516666">
                        <w:rPr>
                          <w:rFonts w:ascii="Times New Roman" w:eastAsia="宋体" w:hAnsi="Times New Roman" w:cs="Times New Roman"/>
                          <w:szCs w:val="18"/>
                        </w:rPr>
                        <w:t>f</w:t>
                      </w:r>
                      <w:r w:rsidRPr="00516666">
                        <w:rPr>
                          <w:rFonts w:ascii="Times New Roman" w:eastAsia="宋体" w:hAnsi="Times New Roman" w:cs="Times New Roman"/>
                          <w:szCs w:val="18"/>
                          <w:vertAlign w:val="subscript"/>
                        </w:rPr>
                        <w:t>boundary, high</w:t>
                      </w:r>
                      <w:r w:rsidRPr="00516666">
                        <w:rPr>
                          <w:rFonts w:ascii="Times New Roman" w:eastAsia="宋体" w:hAnsi="Times New Roman" w:cs="Times New Roman"/>
                        </w:rPr>
                        <w:t xml:space="preserve"> is within the frequency range 16 - 18 GHz, , as in table 5.2-1), PAs could have the considerable performance as for the frequency sub-range 1 with advanced IC process, and there is limited space for UE to place more antenna elements. Depending on the frequency boundaries of the frequency sub-range 2, more flexibility is envisioned: </w:t>
                      </w:r>
                    </w:p>
                    <w:p w14:paraId="59B75546" w14:textId="77777777" w:rsidR="00516666" w:rsidRPr="00516666" w:rsidRDefault="00516666" w:rsidP="00516666">
                      <w:pPr>
                        <w:widowControl/>
                        <w:spacing w:after="180"/>
                        <w:ind w:left="851" w:hanging="284"/>
                        <w:jc w:val="left"/>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t xml:space="preserve">If frequency sub-range 2 reaches to 16 GHz, the </w:t>
                      </w:r>
                      <w:r w:rsidRPr="00516666">
                        <w:rPr>
                          <w:rFonts w:ascii="Times New Roman" w:eastAsia="宋体" w:hAnsi="Times New Roman" w:cs="Times New Roman"/>
                          <w:kern w:val="0"/>
                          <w:sz w:val="20"/>
                          <w:szCs w:val="20"/>
                          <w:lang w:val="x-none" w:eastAsia="en-US"/>
                        </w:rPr>
                        <w:t>conducted RF requirement</w:t>
                      </w:r>
                      <w:r w:rsidRPr="00516666">
                        <w:rPr>
                          <w:rFonts w:ascii="Times New Roman" w:eastAsia="宋体" w:hAnsi="Times New Roman" w:cs="Times New Roman"/>
                          <w:kern w:val="0"/>
                          <w:sz w:val="20"/>
                          <w:szCs w:val="20"/>
                          <w:lang w:eastAsia="en-US"/>
                        </w:rPr>
                        <w:t xml:space="preserve">s </w:t>
                      </w:r>
                      <w:r w:rsidRPr="00516666">
                        <w:rPr>
                          <w:rFonts w:ascii="Times New Roman" w:eastAsia="宋体" w:hAnsi="Times New Roman" w:cs="Times New Roman"/>
                          <w:kern w:val="0"/>
                          <w:sz w:val="20"/>
                          <w:szCs w:val="20"/>
                          <w:lang w:val="x-none" w:eastAsia="en-US"/>
                        </w:rPr>
                        <w:t>(FR1-like)</w:t>
                      </w:r>
                      <w:r w:rsidRPr="00516666">
                        <w:rPr>
                          <w:rFonts w:ascii="Times New Roman" w:eastAsia="宋体" w:hAnsi="Times New Roman" w:cs="Times New Roman"/>
                          <w:kern w:val="0"/>
                          <w:sz w:val="20"/>
                          <w:szCs w:val="20"/>
                          <w:lang w:val="en-GB" w:eastAsia="en-US"/>
                        </w:rPr>
                        <w:t xml:space="preserve"> can be considered,</w:t>
                      </w:r>
                    </w:p>
                    <w:p w14:paraId="694F4E25" w14:textId="77777777" w:rsidR="00516666" w:rsidRPr="00516666" w:rsidRDefault="00516666" w:rsidP="00516666">
                      <w:pPr>
                        <w:widowControl/>
                        <w:spacing w:after="180"/>
                        <w:ind w:left="851" w:hanging="284"/>
                        <w:jc w:val="left"/>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t>If frequency sub-range 2 reaches up to 18 GHz, the radiated RF requirements (FR2-like) can be considered,</w:t>
                      </w:r>
                    </w:p>
                    <w:p w14:paraId="3BA3280B" w14:textId="3C0403B7" w:rsidR="00516666" w:rsidRDefault="00516666" w:rsidP="00516666">
                      <w:pPr>
                        <w:rPr>
                          <w:rFonts w:ascii="Times New Roman" w:eastAsia="宋体" w:hAnsi="Times New Roman" w:cs="Times New Roman"/>
                          <w:kern w:val="0"/>
                          <w:sz w:val="20"/>
                          <w:szCs w:val="20"/>
                          <w:lang w:val="en-GB" w:eastAsia="en-US"/>
                        </w:rPr>
                      </w:pPr>
                      <w:r w:rsidRPr="00516666">
                        <w:rPr>
                          <w:rFonts w:ascii="Times New Roman" w:eastAsia="宋体" w:hAnsi="Times New Roman" w:cs="Times New Roman"/>
                          <w:kern w:val="0"/>
                          <w:sz w:val="20"/>
                          <w:szCs w:val="20"/>
                          <w:lang w:val="en-GB" w:eastAsia="en-US"/>
                        </w:rPr>
                        <w:t>-</w:t>
                      </w:r>
                      <w:r w:rsidRPr="00516666">
                        <w:rPr>
                          <w:rFonts w:ascii="Times New Roman" w:eastAsia="宋体" w:hAnsi="Times New Roman" w:cs="Times New Roman"/>
                          <w:kern w:val="0"/>
                          <w:sz w:val="20"/>
                          <w:szCs w:val="20"/>
                          <w:lang w:val="en-GB" w:eastAsia="en-US"/>
                        </w:rPr>
                        <w:tab/>
                      </w:r>
                      <w:r w:rsidRPr="00516666">
                        <w:rPr>
                          <w:rFonts w:ascii="Times New Roman" w:eastAsia="宋体" w:hAnsi="Times New Roman" w:cs="Times New Roman"/>
                          <w:kern w:val="0"/>
                          <w:sz w:val="20"/>
                          <w:szCs w:val="20"/>
                          <w:highlight w:val="yellow"/>
                          <w:lang w:val="en-GB" w:eastAsia="en-US"/>
                        </w:rPr>
                        <w:t>Some combination of both approaches is not precluded.</w:t>
                      </w:r>
                    </w:p>
                    <w:p w14:paraId="78B5F31A" w14:textId="2A5697C8" w:rsidR="003F0E28" w:rsidRPr="00516666" w:rsidRDefault="003F0E28" w:rsidP="00516666">
                      <w:pPr>
                        <w:rPr>
                          <w:rFonts w:ascii="Times New Roman" w:hAnsi="Times New Roman" w:cs="Times New Roman"/>
                        </w:rPr>
                      </w:pPr>
                      <w:r>
                        <w:rPr>
                          <w:noProof/>
                        </w:rPr>
                        <w:drawing>
                          <wp:inline distT="0" distB="0" distL="0" distR="0" wp14:anchorId="57099ECF" wp14:editId="0168DF4E">
                            <wp:extent cx="4583220" cy="1163395"/>
                            <wp:effectExtent l="0" t="0" r="8255" b="0"/>
                            <wp:docPr id="11562840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28404" name=""/>
                                    <pic:cNvPicPr/>
                                  </pic:nvPicPr>
                                  <pic:blipFill>
                                    <a:blip r:embed="rId13"/>
                                    <a:stretch>
                                      <a:fillRect/>
                                    </a:stretch>
                                  </pic:blipFill>
                                  <pic:spPr>
                                    <a:xfrm>
                                      <a:off x="0" y="0"/>
                                      <a:ext cx="4668961" cy="1185159"/>
                                    </a:xfrm>
                                    <a:prstGeom prst="rect">
                                      <a:avLst/>
                                    </a:prstGeom>
                                  </pic:spPr>
                                </pic:pic>
                              </a:graphicData>
                            </a:graphic>
                          </wp:inline>
                        </w:drawing>
                      </w:r>
                    </w:p>
                  </w:txbxContent>
                </v:textbox>
                <w10:anchorlock/>
              </v:shape>
            </w:pict>
          </mc:Fallback>
        </mc:AlternateContent>
      </w:r>
    </w:p>
    <w:p w14:paraId="2376E74B" w14:textId="219FDAC0" w:rsidR="00E059F8" w:rsidRDefault="00E059F8" w:rsidP="00572E11">
      <w:pPr>
        <w:rPr>
          <w:rFonts w:ascii="Times New Roman" w:hAnsi="Times New Roman" w:cs="Times New Roman"/>
        </w:rPr>
      </w:pPr>
    </w:p>
    <w:p w14:paraId="7E942982" w14:textId="165271A1" w:rsidR="00E059F8" w:rsidRPr="008F357A" w:rsidRDefault="002A3F4B" w:rsidP="00572E11">
      <w:pPr>
        <w:rPr>
          <w:rFonts w:ascii="Times New Roman" w:hAnsi="Times New Roman" w:cs="Times New Roman"/>
          <w:b/>
          <w:bCs/>
        </w:rPr>
      </w:pPr>
      <w:r w:rsidRPr="008F357A">
        <w:rPr>
          <w:rFonts w:ascii="Times New Roman" w:hAnsi="Times New Roman" w:cs="Times New Roman"/>
          <w:b/>
          <w:bCs/>
        </w:rPr>
        <w:t>O</w:t>
      </w:r>
      <w:r w:rsidRPr="008F357A">
        <w:rPr>
          <w:rFonts w:ascii="Times New Roman" w:hAnsi="Times New Roman" w:cs="Times New Roman" w:hint="eastAsia"/>
          <w:b/>
          <w:bCs/>
        </w:rPr>
        <w:t>bservation</w:t>
      </w:r>
      <w:r w:rsidR="00E75C17">
        <w:rPr>
          <w:rFonts w:ascii="Times New Roman" w:hAnsi="Times New Roman" w:cs="Times New Roman" w:hint="eastAsia"/>
          <w:b/>
          <w:bCs/>
        </w:rPr>
        <w:t xml:space="preserve"> </w:t>
      </w:r>
      <w:r w:rsidR="001B69EE">
        <w:rPr>
          <w:rFonts w:ascii="Times New Roman" w:hAnsi="Times New Roman" w:cs="Times New Roman" w:hint="eastAsia"/>
          <w:b/>
          <w:bCs/>
        </w:rPr>
        <w:t>4</w:t>
      </w:r>
      <w:r w:rsidRPr="008F357A">
        <w:rPr>
          <w:rFonts w:ascii="Times New Roman" w:hAnsi="Times New Roman" w:cs="Times New Roman" w:hint="eastAsia"/>
          <w:b/>
          <w:bCs/>
        </w:rPr>
        <w:t>:</w:t>
      </w:r>
      <w:r w:rsidR="008B130C" w:rsidRPr="008F357A">
        <w:rPr>
          <w:rFonts w:ascii="Times New Roman" w:hAnsi="Times New Roman" w:cs="Times New Roman" w:hint="eastAsia"/>
          <w:b/>
          <w:bCs/>
        </w:rPr>
        <w:t xml:space="preserve"> The UE architecture in FR3 was discussed </w:t>
      </w:r>
      <w:r w:rsidR="008B130C" w:rsidRPr="008F357A">
        <w:rPr>
          <w:rFonts w:ascii="Times New Roman" w:hAnsi="Times New Roman" w:cs="Times New Roman"/>
          <w:b/>
          <w:bCs/>
        </w:rPr>
        <w:t>several</w:t>
      </w:r>
      <w:r w:rsidR="008B130C" w:rsidRPr="008F357A">
        <w:rPr>
          <w:rFonts w:ascii="Times New Roman" w:hAnsi="Times New Roman" w:cs="Times New Roman" w:hint="eastAsia"/>
          <w:b/>
          <w:bCs/>
        </w:rPr>
        <w:t xml:space="preserve"> times in different SI, but it is still hard to give the final decision</w:t>
      </w:r>
      <w:r w:rsidR="009C0646" w:rsidRPr="008F357A">
        <w:rPr>
          <w:rFonts w:ascii="Times New Roman" w:hAnsi="Times New Roman" w:cs="Times New Roman" w:hint="eastAsia"/>
          <w:b/>
          <w:bCs/>
        </w:rPr>
        <w:t xml:space="preserve">, </w:t>
      </w:r>
      <w:r w:rsidR="009C0646" w:rsidRPr="008F357A">
        <w:rPr>
          <w:rFonts w:ascii="Times New Roman" w:hAnsi="Times New Roman" w:cs="Times New Roman"/>
          <w:b/>
          <w:bCs/>
        </w:rPr>
        <w:t>especially</w:t>
      </w:r>
      <w:r w:rsidR="009C0646" w:rsidRPr="008F357A">
        <w:rPr>
          <w:rFonts w:ascii="Times New Roman" w:hAnsi="Times New Roman" w:cs="Times New Roman" w:hint="eastAsia"/>
          <w:b/>
          <w:bCs/>
        </w:rPr>
        <w:t xml:space="preserve"> for </w:t>
      </w:r>
      <w:r w:rsidR="009C0646" w:rsidRPr="008F357A">
        <w:rPr>
          <w:rFonts w:ascii="Times New Roman" w:hAnsi="Times New Roman" w:cs="Times New Roman"/>
          <w:b/>
          <w:bCs/>
        </w:rPr>
        <w:t>the</w:t>
      </w:r>
      <w:r w:rsidR="009C0646" w:rsidRPr="008F357A">
        <w:rPr>
          <w:rFonts w:ascii="Times New Roman" w:hAnsi="Times New Roman" w:cs="Times New Roman" w:hint="eastAsia"/>
          <w:b/>
          <w:bCs/>
        </w:rPr>
        <w:t xml:space="preserve"> frequency higher than 13GHz. </w:t>
      </w:r>
    </w:p>
    <w:p w14:paraId="22B13A20" w14:textId="77777777" w:rsidR="00E059F8" w:rsidRDefault="00E059F8" w:rsidP="00572E11">
      <w:pPr>
        <w:rPr>
          <w:rFonts w:ascii="Times New Roman" w:hAnsi="Times New Roman" w:cs="Times New Roman"/>
        </w:rPr>
      </w:pPr>
    </w:p>
    <w:p w14:paraId="3A4FBFD4" w14:textId="17EAE38D" w:rsidR="008F357A" w:rsidRPr="008F357A" w:rsidRDefault="008F357A" w:rsidP="00572E11">
      <w:pPr>
        <w:rPr>
          <w:rFonts w:ascii="Times New Roman" w:hAnsi="Times New Roman" w:cs="Times New Roman"/>
        </w:rPr>
      </w:pPr>
      <w:r>
        <w:rPr>
          <w:rFonts w:ascii="Times New Roman" w:hAnsi="Times New Roman" w:cs="Times New Roman" w:hint="eastAsia"/>
        </w:rPr>
        <w:t xml:space="preserve">The UE architecture will impact on the RF requirement design. In NR, the FR1 UE use conductive requirement and all requirement is applied to antenna connector while the FR2 UE use radiated requirement which include </w:t>
      </w:r>
      <w:r>
        <w:rPr>
          <w:rFonts w:ascii="Times New Roman" w:hAnsi="Times New Roman" w:cs="Times New Roman"/>
        </w:rPr>
        <w:t>the</w:t>
      </w:r>
      <w:r>
        <w:rPr>
          <w:rFonts w:ascii="Times New Roman" w:hAnsi="Times New Roman" w:cs="Times New Roman" w:hint="eastAsia"/>
        </w:rPr>
        <w:t xml:space="preserve"> antenna performance. However, with the frequency increased, it will be questionable whether the antenna </w:t>
      </w:r>
      <w:r>
        <w:rPr>
          <w:rFonts w:ascii="Times New Roman" w:hAnsi="Times New Roman" w:cs="Times New Roman"/>
        </w:rPr>
        <w:t>connector</w:t>
      </w:r>
      <w:r>
        <w:rPr>
          <w:rFonts w:ascii="Times New Roman" w:hAnsi="Times New Roman" w:cs="Times New Roman" w:hint="eastAsia"/>
        </w:rPr>
        <w:t xml:space="preserve"> is still </w:t>
      </w:r>
      <w:r>
        <w:rPr>
          <w:rFonts w:ascii="Times New Roman" w:hAnsi="Times New Roman" w:cs="Times New Roman"/>
        </w:rPr>
        <w:t>easily</w:t>
      </w:r>
      <w:r>
        <w:rPr>
          <w:rFonts w:ascii="Times New Roman" w:hAnsi="Times New Roman" w:cs="Times New Roman" w:hint="eastAsia"/>
        </w:rPr>
        <w:t xml:space="preserve"> implemented in the </w:t>
      </w:r>
      <w:r w:rsidR="00ED5B6B">
        <w:rPr>
          <w:rFonts w:ascii="Times New Roman" w:hAnsi="Times New Roman" w:cs="Times New Roman" w:hint="eastAsia"/>
        </w:rPr>
        <w:t xml:space="preserve">device. </w:t>
      </w:r>
    </w:p>
    <w:p w14:paraId="450F2DDE" w14:textId="77777777" w:rsidR="008F357A" w:rsidRDefault="008F357A" w:rsidP="00572E11">
      <w:pPr>
        <w:rPr>
          <w:rFonts w:ascii="Times New Roman" w:hAnsi="Times New Roman" w:cs="Times New Roman"/>
        </w:rPr>
      </w:pPr>
    </w:p>
    <w:p w14:paraId="0AEF9810" w14:textId="5313D48E" w:rsidR="00ED5B6B" w:rsidRDefault="00ED5B6B" w:rsidP="00572E11">
      <w:pPr>
        <w:rPr>
          <w:rFonts w:ascii="Times New Roman" w:hAnsi="Times New Roman" w:cs="Times New Roman"/>
        </w:rPr>
      </w:pPr>
      <w:r>
        <w:rPr>
          <w:rFonts w:ascii="Times New Roman" w:hAnsi="Times New Roman" w:cs="Times New Roman" w:hint="eastAsia"/>
        </w:rPr>
        <w:t>For Ku band NTN in NR</w:t>
      </w:r>
      <w:r w:rsidR="003F0E28">
        <w:rPr>
          <w:rFonts w:ascii="Times New Roman" w:hAnsi="Times New Roman" w:cs="Times New Roman" w:hint="eastAsia"/>
        </w:rPr>
        <w:t xml:space="preserve"> R19, </w:t>
      </w:r>
      <w:r w:rsidR="009F3867">
        <w:rPr>
          <w:rFonts w:ascii="Times New Roman" w:hAnsi="Times New Roman" w:cs="Times New Roman" w:hint="eastAsia"/>
        </w:rPr>
        <w:t>a</w:t>
      </w:r>
      <w:r w:rsidR="00501F29">
        <w:rPr>
          <w:rFonts w:ascii="Times New Roman" w:hAnsi="Times New Roman" w:cs="Times New Roman" w:hint="eastAsia"/>
        </w:rPr>
        <w:t>n</w:t>
      </w:r>
      <w:r w:rsidR="009F3867">
        <w:rPr>
          <w:rFonts w:ascii="Times New Roman" w:hAnsi="Times New Roman" w:cs="Times New Roman" w:hint="eastAsia"/>
        </w:rPr>
        <w:t xml:space="preserve"> overlapping </w:t>
      </w:r>
      <w:r w:rsidR="009F3867">
        <w:rPr>
          <w:rFonts w:ascii="Times New Roman" w:hAnsi="Times New Roman" w:cs="Times New Roman"/>
        </w:rPr>
        <w:t>range</w:t>
      </w:r>
      <w:r w:rsidR="009F3867">
        <w:rPr>
          <w:rFonts w:ascii="Times New Roman" w:hAnsi="Times New Roman" w:cs="Times New Roman" w:hint="eastAsia"/>
        </w:rPr>
        <w:t xml:space="preserve"> is defined in the spec TS 38.101-5:</w:t>
      </w:r>
    </w:p>
    <w:p w14:paraId="5B535A76" w14:textId="5569F258" w:rsidR="009F3867" w:rsidRPr="009F3867" w:rsidRDefault="009F3867" w:rsidP="009F3867">
      <w:pPr>
        <w:jc w:val="center"/>
        <w:rPr>
          <w:rFonts w:ascii="Times New Roman" w:hAnsi="Times New Roman" w:cs="Times New Roman"/>
        </w:rPr>
      </w:pPr>
      <w:r>
        <w:rPr>
          <w:noProof/>
        </w:rPr>
        <w:drawing>
          <wp:inline distT="0" distB="0" distL="0" distR="0" wp14:anchorId="5C82FDEC" wp14:editId="5A435F75">
            <wp:extent cx="3534184" cy="983530"/>
            <wp:effectExtent l="0" t="0" r="0" b="7620"/>
            <wp:docPr id="11882712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271205" name=""/>
                    <pic:cNvPicPr/>
                  </pic:nvPicPr>
                  <pic:blipFill>
                    <a:blip r:embed="rId14"/>
                    <a:stretch>
                      <a:fillRect/>
                    </a:stretch>
                  </pic:blipFill>
                  <pic:spPr>
                    <a:xfrm>
                      <a:off x="0" y="0"/>
                      <a:ext cx="3557029" cy="989888"/>
                    </a:xfrm>
                    <a:prstGeom prst="rect">
                      <a:avLst/>
                    </a:prstGeom>
                  </pic:spPr>
                </pic:pic>
              </a:graphicData>
            </a:graphic>
          </wp:inline>
        </w:drawing>
      </w:r>
    </w:p>
    <w:p w14:paraId="51F0D9AB" w14:textId="77777777" w:rsidR="008F357A" w:rsidRDefault="008F357A" w:rsidP="00572E11">
      <w:pPr>
        <w:rPr>
          <w:rFonts w:ascii="Times New Roman" w:hAnsi="Times New Roman" w:cs="Times New Roman"/>
        </w:rPr>
      </w:pPr>
    </w:p>
    <w:p w14:paraId="5E5A8E59" w14:textId="4B12079B" w:rsidR="00501F29" w:rsidRPr="00C45DC9" w:rsidRDefault="00501F29" w:rsidP="00572E11">
      <w:pPr>
        <w:rPr>
          <w:rFonts w:ascii="Times New Roman" w:hAnsi="Times New Roman" w:cs="Times New Roman"/>
        </w:rPr>
      </w:pPr>
      <w:r>
        <w:rPr>
          <w:rFonts w:ascii="Times New Roman" w:hAnsi="Times New Roman" w:cs="Times New Roman"/>
        </w:rPr>
        <w:t>Although</w:t>
      </w:r>
      <w:r>
        <w:rPr>
          <w:rFonts w:ascii="Times New Roman" w:hAnsi="Times New Roman" w:cs="Times New Roman" w:hint="eastAsia"/>
        </w:rPr>
        <w:t xml:space="preserve"> </w:t>
      </w:r>
      <w:r w:rsidR="00C45DC9">
        <w:rPr>
          <w:rFonts w:ascii="Times New Roman" w:hAnsi="Times New Roman" w:cs="Times New Roman" w:hint="eastAsia"/>
        </w:rPr>
        <w:t xml:space="preserve">currently </w:t>
      </w:r>
      <w:r>
        <w:rPr>
          <w:rFonts w:ascii="Times New Roman" w:hAnsi="Times New Roman" w:cs="Times New Roman" w:hint="eastAsia"/>
        </w:rPr>
        <w:t xml:space="preserve">only radiated </w:t>
      </w:r>
      <w:r>
        <w:rPr>
          <w:rFonts w:ascii="Times New Roman" w:hAnsi="Times New Roman" w:cs="Times New Roman"/>
        </w:rPr>
        <w:t>requirement</w:t>
      </w:r>
      <w:r>
        <w:rPr>
          <w:rFonts w:ascii="Times New Roman" w:hAnsi="Times New Roman" w:cs="Times New Roman" w:hint="eastAsia"/>
        </w:rPr>
        <w:t xml:space="preserve"> is applied in this overlapping range</w:t>
      </w:r>
      <w:r w:rsidR="00C45DC9">
        <w:rPr>
          <w:rFonts w:ascii="Times New Roman" w:hAnsi="Times New Roman" w:cs="Times New Roman" w:hint="eastAsia"/>
        </w:rPr>
        <w:t xml:space="preserve">, but such </w:t>
      </w:r>
      <w:r w:rsidR="00C45DC9">
        <w:rPr>
          <w:rFonts w:ascii="Times New Roman" w:hAnsi="Times New Roman" w:cs="Times New Roman"/>
        </w:rPr>
        <w:t>approach</w:t>
      </w:r>
      <w:r w:rsidR="00C45DC9">
        <w:rPr>
          <w:rFonts w:ascii="Times New Roman" w:hAnsi="Times New Roman" w:cs="Times New Roman" w:hint="eastAsia"/>
        </w:rPr>
        <w:t xml:space="preserve"> give a possible way in 6G to avoid to touch the UE architecture again in FR3, which means we can define an overlapping range with both conductive requirement </w:t>
      </w:r>
      <w:r w:rsidR="00C45DC9">
        <w:rPr>
          <w:rFonts w:ascii="Times New Roman" w:hAnsi="Times New Roman" w:cs="Times New Roman"/>
        </w:rPr>
        <w:t>and</w:t>
      </w:r>
      <w:r w:rsidR="00C45DC9">
        <w:rPr>
          <w:rFonts w:ascii="Times New Roman" w:hAnsi="Times New Roman" w:cs="Times New Roman" w:hint="eastAsia"/>
        </w:rPr>
        <w:t xml:space="preserve"> radiated requirement. However, the drawback for such approach is </w:t>
      </w:r>
      <w:r w:rsidR="00DC542C">
        <w:rPr>
          <w:rFonts w:ascii="Times New Roman" w:hAnsi="Times New Roman" w:cs="Times New Roman" w:hint="eastAsia"/>
        </w:rPr>
        <w:t xml:space="preserve">we should ensure </w:t>
      </w:r>
      <w:r w:rsidR="00DC542C">
        <w:rPr>
          <w:rFonts w:ascii="Times New Roman" w:hAnsi="Times New Roman" w:cs="Times New Roman"/>
        </w:rPr>
        <w:t>these two sets</w:t>
      </w:r>
      <w:r w:rsidR="00DC542C">
        <w:rPr>
          <w:rFonts w:ascii="Times New Roman" w:hAnsi="Times New Roman" w:cs="Times New Roman" w:hint="eastAsia"/>
        </w:rPr>
        <w:t xml:space="preserve"> of </w:t>
      </w:r>
      <w:r w:rsidR="00DC542C">
        <w:rPr>
          <w:rFonts w:ascii="Times New Roman" w:hAnsi="Times New Roman" w:cs="Times New Roman"/>
        </w:rPr>
        <w:t>requirements</w:t>
      </w:r>
      <w:r w:rsidR="00DC542C">
        <w:rPr>
          <w:rFonts w:ascii="Times New Roman" w:hAnsi="Times New Roman" w:cs="Times New Roman" w:hint="eastAsia"/>
        </w:rPr>
        <w:t xml:space="preserve"> are comparable with each other within same frequency range.</w:t>
      </w:r>
    </w:p>
    <w:p w14:paraId="3EE65D35" w14:textId="76358E20" w:rsidR="008F357A" w:rsidRDefault="008F357A" w:rsidP="00572E11">
      <w:pPr>
        <w:rPr>
          <w:rFonts w:ascii="Times New Roman" w:hAnsi="Times New Roman" w:cs="Times New Roman"/>
        </w:rPr>
      </w:pPr>
    </w:p>
    <w:p w14:paraId="6704642C" w14:textId="23E3A032" w:rsidR="00E059F8" w:rsidRPr="00DD5F49" w:rsidRDefault="00E059F8" w:rsidP="00572E11">
      <w:pPr>
        <w:rPr>
          <w:rFonts w:ascii="Times New Roman" w:hAnsi="Times New Roman" w:cs="Times New Roman"/>
          <w:b/>
          <w:bCs/>
        </w:rPr>
      </w:pPr>
      <w:r w:rsidRPr="00DD5F49">
        <w:rPr>
          <w:rFonts w:ascii="Times New Roman" w:hAnsi="Times New Roman" w:cs="Times New Roman"/>
          <w:b/>
          <w:bCs/>
        </w:rPr>
        <w:t>Proposal</w:t>
      </w:r>
      <w:r w:rsidR="00E75C17">
        <w:rPr>
          <w:rFonts w:ascii="Times New Roman" w:hAnsi="Times New Roman" w:cs="Times New Roman" w:hint="eastAsia"/>
          <w:b/>
          <w:bCs/>
        </w:rPr>
        <w:t xml:space="preserve"> </w:t>
      </w:r>
      <w:r w:rsidR="001B69EE">
        <w:rPr>
          <w:rFonts w:ascii="Times New Roman" w:hAnsi="Times New Roman" w:cs="Times New Roman" w:hint="eastAsia"/>
          <w:b/>
          <w:bCs/>
        </w:rPr>
        <w:t>5</w:t>
      </w:r>
      <w:r w:rsidRPr="00DD5F49">
        <w:rPr>
          <w:rFonts w:ascii="Times New Roman" w:hAnsi="Times New Roman" w:cs="Times New Roman" w:hint="eastAsia"/>
          <w:b/>
          <w:bCs/>
        </w:rPr>
        <w:t xml:space="preserve">: The following options can be considered for FR3 (7-24 GHz) RF requirements </w:t>
      </w:r>
      <w:r w:rsidRPr="00DD5F49">
        <w:rPr>
          <w:rFonts w:ascii="Times New Roman" w:hAnsi="Times New Roman" w:cs="Times New Roman"/>
          <w:b/>
          <w:bCs/>
        </w:rPr>
        <w:t>design</w:t>
      </w:r>
      <w:r w:rsidRPr="00DD5F49">
        <w:rPr>
          <w:rFonts w:ascii="Times New Roman" w:hAnsi="Times New Roman" w:cs="Times New Roman" w:hint="eastAsia"/>
          <w:b/>
          <w:bCs/>
        </w:rPr>
        <w:t xml:space="preserve"> </w:t>
      </w:r>
    </w:p>
    <w:p w14:paraId="54CE3AC8" w14:textId="77777777" w:rsidR="00AD7D0F" w:rsidRDefault="00E059F8" w:rsidP="00572E11">
      <w:pPr>
        <w:rPr>
          <w:rFonts w:ascii="Times New Roman" w:hAnsi="Times New Roman" w:cs="Times New Roman"/>
          <w:b/>
          <w:bCs/>
        </w:rPr>
      </w:pPr>
      <w:r w:rsidRPr="00DD5F49">
        <w:rPr>
          <w:rFonts w:ascii="Times New Roman" w:hAnsi="Times New Roman" w:cs="Times New Roman"/>
          <w:b/>
          <w:bCs/>
        </w:rPr>
        <w:t>O</w:t>
      </w:r>
      <w:r w:rsidRPr="00DD5F49">
        <w:rPr>
          <w:rFonts w:ascii="Times New Roman" w:hAnsi="Times New Roman" w:cs="Times New Roman" w:hint="eastAsia"/>
          <w:b/>
          <w:bCs/>
        </w:rPr>
        <w:t xml:space="preserve">ption 1: Decide a </w:t>
      </w:r>
      <w:r w:rsidR="00AD7D0F" w:rsidRPr="00DD5F49">
        <w:rPr>
          <w:rFonts w:ascii="Times New Roman" w:hAnsi="Times New Roman" w:cs="Times New Roman" w:hint="eastAsia"/>
          <w:b/>
          <w:bCs/>
        </w:rPr>
        <w:t xml:space="preserve">clear </w:t>
      </w:r>
      <w:r w:rsidRPr="00DD5F49">
        <w:rPr>
          <w:rFonts w:ascii="Times New Roman" w:hAnsi="Times New Roman" w:cs="Times New Roman" w:hint="eastAsia"/>
          <w:b/>
          <w:bCs/>
        </w:rPr>
        <w:t>breakpoint</w:t>
      </w:r>
      <w:r w:rsidR="00AD7D0F" w:rsidRPr="00DD5F49">
        <w:rPr>
          <w:rFonts w:ascii="Times New Roman" w:hAnsi="Times New Roman" w:cs="Times New Roman" w:hint="eastAsia"/>
          <w:b/>
          <w:bCs/>
        </w:rPr>
        <w:t xml:space="preserve"> within FR3 to </w:t>
      </w:r>
      <w:r w:rsidR="00AD7D0F" w:rsidRPr="00DD5F49">
        <w:rPr>
          <w:rFonts w:ascii="Times New Roman" w:hAnsi="Times New Roman" w:cs="Times New Roman"/>
          <w:b/>
          <w:bCs/>
        </w:rPr>
        <w:t>distinguish</w:t>
      </w:r>
      <w:r w:rsidR="00AD7D0F" w:rsidRPr="00DD5F49">
        <w:rPr>
          <w:rFonts w:ascii="Times New Roman" w:hAnsi="Times New Roman" w:cs="Times New Roman" w:hint="eastAsia"/>
          <w:b/>
          <w:bCs/>
        </w:rPr>
        <w:t xml:space="preserve"> conductive requirement and radiated requirement</w:t>
      </w:r>
    </w:p>
    <w:p w14:paraId="6B698D44" w14:textId="140BCBB6" w:rsidR="00DD5F49" w:rsidRPr="00DD5F49" w:rsidRDefault="00DD5F49" w:rsidP="0097431B">
      <w:pPr>
        <w:pStyle w:val="ac"/>
        <w:numPr>
          <w:ilvl w:val="1"/>
          <w:numId w:val="38"/>
        </w:numPr>
        <w:rPr>
          <w:rFonts w:ascii="Times New Roman" w:hAnsi="Times New Roman" w:cs="Times New Roman"/>
          <w:b/>
          <w:bCs/>
        </w:rPr>
      </w:pPr>
      <w:r>
        <w:rPr>
          <w:rFonts w:ascii="Times New Roman" w:hAnsi="Times New Roman" w:cs="Times New Roman" w:hint="eastAsia"/>
          <w:b/>
          <w:bCs/>
        </w:rPr>
        <w:t xml:space="preserve">Encourage companies to provide the </w:t>
      </w:r>
      <w:r w:rsidR="007C37E9">
        <w:rPr>
          <w:rFonts w:ascii="Times New Roman" w:hAnsi="Times New Roman" w:cs="Times New Roman" w:hint="eastAsia"/>
          <w:b/>
          <w:bCs/>
        </w:rPr>
        <w:t xml:space="preserve">feasibility </w:t>
      </w:r>
      <w:r>
        <w:rPr>
          <w:rFonts w:ascii="Times New Roman" w:hAnsi="Times New Roman" w:cs="Times New Roman" w:hint="eastAsia"/>
          <w:b/>
          <w:bCs/>
        </w:rPr>
        <w:t xml:space="preserve">analysis on the upper limit for the </w:t>
      </w:r>
      <w:r>
        <w:rPr>
          <w:rFonts w:ascii="Times New Roman" w:hAnsi="Times New Roman" w:cs="Times New Roman"/>
          <w:b/>
          <w:bCs/>
        </w:rPr>
        <w:t>conductive</w:t>
      </w:r>
      <w:r>
        <w:rPr>
          <w:rFonts w:ascii="Times New Roman" w:hAnsi="Times New Roman" w:cs="Times New Roman" w:hint="eastAsia"/>
          <w:b/>
          <w:bCs/>
        </w:rPr>
        <w:t xml:space="preserve"> </w:t>
      </w:r>
      <w:r>
        <w:rPr>
          <w:rFonts w:ascii="Times New Roman" w:hAnsi="Times New Roman" w:cs="Times New Roman"/>
          <w:b/>
          <w:bCs/>
        </w:rPr>
        <w:lastRenderedPageBreak/>
        <w:t>requirement</w:t>
      </w:r>
      <w:r>
        <w:rPr>
          <w:rFonts w:ascii="Times New Roman" w:hAnsi="Times New Roman" w:cs="Times New Roman" w:hint="eastAsia"/>
          <w:b/>
          <w:bCs/>
        </w:rPr>
        <w:t xml:space="preserve">. </w:t>
      </w:r>
    </w:p>
    <w:p w14:paraId="6DA9333A" w14:textId="00A2ABCF" w:rsidR="00E059F8" w:rsidRDefault="00AD7D0F" w:rsidP="00572E11">
      <w:pPr>
        <w:rPr>
          <w:rFonts w:ascii="Times New Roman" w:hAnsi="Times New Roman" w:cs="Times New Roman"/>
          <w:b/>
          <w:bCs/>
        </w:rPr>
      </w:pPr>
      <w:r w:rsidRPr="00DD5F49">
        <w:rPr>
          <w:rFonts w:ascii="Times New Roman" w:hAnsi="Times New Roman" w:cs="Times New Roman"/>
          <w:b/>
          <w:bCs/>
        </w:rPr>
        <w:t>O</w:t>
      </w:r>
      <w:r w:rsidRPr="00DD5F49">
        <w:rPr>
          <w:rFonts w:ascii="Times New Roman" w:hAnsi="Times New Roman" w:cs="Times New Roman" w:hint="eastAsia"/>
          <w:b/>
          <w:bCs/>
        </w:rPr>
        <w:t xml:space="preserve">ption 2: Define </w:t>
      </w:r>
      <w:r w:rsidR="00DD5F49" w:rsidRPr="00DD5F49">
        <w:rPr>
          <w:rFonts w:ascii="Times New Roman" w:hAnsi="Times New Roman" w:cs="Times New Roman"/>
          <w:b/>
          <w:bCs/>
        </w:rPr>
        <w:t>an</w:t>
      </w:r>
      <w:r w:rsidRPr="00DD5F49">
        <w:rPr>
          <w:rFonts w:ascii="Times New Roman" w:hAnsi="Times New Roman" w:cs="Times New Roman" w:hint="eastAsia"/>
          <w:b/>
          <w:bCs/>
        </w:rPr>
        <w:t xml:space="preserve"> </w:t>
      </w:r>
      <w:r w:rsidRPr="00DD5F49">
        <w:rPr>
          <w:rFonts w:ascii="Times New Roman" w:hAnsi="Times New Roman" w:cs="Times New Roman"/>
          <w:b/>
          <w:bCs/>
        </w:rPr>
        <w:t>overlapping</w:t>
      </w:r>
      <w:r w:rsidRPr="00DD5F49">
        <w:rPr>
          <w:rFonts w:ascii="Times New Roman" w:hAnsi="Times New Roman" w:cs="Times New Roman" w:hint="eastAsia"/>
          <w:b/>
          <w:bCs/>
        </w:rPr>
        <w:t xml:space="preserve"> range within FR3 </w:t>
      </w:r>
      <w:r w:rsidR="00DD5F49" w:rsidRPr="00DD5F49">
        <w:rPr>
          <w:rFonts w:ascii="Times New Roman" w:hAnsi="Times New Roman" w:cs="Times New Roman" w:hint="eastAsia"/>
          <w:b/>
          <w:bCs/>
        </w:rPr>
        <w:t>where</w:t>
      </w:r>
      <w:r w:rsidRPr="00DD5F49">
        <w:rPr>
          <w:rFonts w:ascii="Times New Roman" w:hAnsi="Times New Roman" w:cs="Times New Roman" w:hint="eastAsia"/>
          <w:b/>
          <w:bCs/>
        </w:rPr>
        <w:t xml:space="preserve"> both</w:t>
      </w:r>
      <w:r w:rsidR="00E059F8" w:rsidRPr="00DD5F49">
        <w:rPr>
          <w:rFonts w:ascii="Times New Roman" w:hAnsi="Times New Roman" w:cs="Times New Roman" w:hint="eastAsia"/>
          <w:b/>
          <w:bCs/>
        </w:rPr>
        <w:t xml:space="preserve"> </w:t>
      </w:r>
      <w:r w:rsidRPr="00DD5F49">
        <w:rPr>
          <w:rFonts w:ascii="Times New Roman" w:hAnsi="Times New Roman" w:cs="Times New Roman" w:hint="eastAsia"/>
          <w:b/>
          <w:bCs/>
        </w:rPr>
        <w:t>conductive requirement and radiated requirement are applied.</w:t>
      </w:r>
    </w:p>
    <w:p w14:paraId="255E0D5E" w14:textId="0707EEB1" w:rsidR="00DD5F49" w:rsidRPr="00DD5F49" w:rsidRDefault="00DD5F49" w:rsidP="0097431B">
      <w:pPr>
        <w:pStyle w:val="ac"/>
        <w:numPr>
          <w:ilvl w:val="0"/>
          <w:numId w:val="39"/>
        </w:numPr>
        <w:rPr>
          <w:rFonts w:ascii="Times New Roman" w:hAnsi="Times New Roman" w:cs="Times New Roman"/>
          <w:b/>
          <w:bCs/>
        </w:rPr>
      </w:pPr>
      <w:r>
        <w:rPr>
          <w:rFonts w:ascii="Times New Roman" w:hAnsi="Times New Roman" w:cs="Times New Roman" w:hint="eastAsia"/>
          <w:b/>
          <w:bCs/>
        </w:rPr>
        <w:t xml:space="preserve">FFS </w:t>
      </w:r>
      <w:r w:rsidR="00AB2905">
        <w:rPr>
          <w:rFonts w:ascii="Times New Roman" w:hAnsi="Times New Roman" w:cs="Times New Roman" w:hint="eastAsia"/>
          <w:b/>
          <w:bCs/>
        </w:rPr>
        <w:t>h</w:t>
      </w:r>
      <w:r>
        <w:rPr>
          <w:rFonts w:ascii="Times New Roman" w:hAnsi="Times New Roman" w:cs="Times New Roman" w:hint="eastAsia"/>
          <w:b/>
          <w:bCs/>
        </w:rPr>
        <w:t xml:space="preserve">ow to ensure the </w:t>
      </w:r>
      <w:r w:rsidRPr="00DD5F49">
        <w:rPr>
          <w:rFonts w:ascii="Times New Roman" w:hAnsi="Times New Roman" w:cs="Times New Roman" w:hint="eastAsia"/>
          <w:b/>
          <w:bCs/>
        </w:rPr>
        <w:t>conductive requirement and radiated requirement are</w:t>
      </w:r>
      <w:r>
        <w:rPr>
          <w:rFonts w:ascii="Times New Roman" w:hAnsi="Times New Roman" w:cs="Times New Roman" w:hint="eastAsia"/>
          <w:b/>
          <w:bCs/>
        </w:rPr>
        <w:t xml:space="preserve"> comparable within overlapping range</w:t>
      </w:r>
    </w:p>
    <w:p w14:paraId="025EBD12" w14:textId="77777777" w:rsidR="00D10D7B" w:rsidRDefault="00D10D7B" w:rsidP="00572E11">
      <w:pPr>
        <w:pBdr>
          <w:bottom w:val="double" w:sz="6" w:space="1" w:color="auto"/>
        </w:pBdr>
        <w:rPr>
          <w:rFonts w:ascii="Times New Roman" w:hAnsi="Times New Roman" w:cs="Times New Roman"/>
        </w:rPr>
      </w:pPr>
    </w:p>
    <w:p w14:paraId="29421B52" w14:textId="1A706E54" w:rsidR="00D10D7B" w:rsidRPr="00F32B47" w:rsidRDefault="00572E11" w:rsidP="00D10D7B">
      <w:pPr>
        <w:pStyle w:val="2"/>
        <w:numPr>
          <w:ilvl w:val="1"/>
          <w:numId w:val="20"/>
        </w:numPr>
        <w:spacing w:before="0" w:after="0"/>
        <w:rPr>
          <w:rFonts w:ascii="Times New Roman" w:eastAsia="等线" w:hAnsi="Times New Roman" w:cs="Times New Roman"/>
          <w:kern w:val="0"/>
          <w:sz w:val="24"/>
          <w:szCs w:val="24"/>
        </w:rPr>
      </w:pPr>
      <w:r w:rsidRPr="00572E11">
        <w:rPr>
          <w:rFonts w:ascii="Times New Roman" w:eastAsia="等线" w:hAnsi="Times New Roman" w:cs="Times New Roman"/>
          <w:kern w:val="0"/>
          <w:sz w:val="24"/>
          <w:szCs w:val="24"/>
        </w:rPr>
        <w:t>Spectrum aggregation</w:t>
      </w:r>
    </w:p>
    <w:p w14:paraId="6B002A74" w14:textId="6492E8F1" w:rsidR="00D10D7B" w:rsidRPr="00522A0F" w:rsidRDefault="00B45879" w:rsidP="00264344">
      <w:pPr>
        <w:pStyle w:val="ac"/>
        <w:numPr>
          <w:ilvl w:val="0"/>
          <w:numId w:val="27"/>
        </w:numPr>
        <w:spacing w:after="120"/>
        <w:outlineLvl w:val="2"/>
        <w:rPr>
          <w:rFonts w:ascii="Times New Roman" w:hAnsi="Times New Roman" w:cs="Times New Roman"/>
          <w:b/>
          <w:bCs/>
        </w:rPr>
      </w:pPr>
      <w:r w:rsidRPr="00522A0F">
        <w:rPr>
          <w:rFonts w:ascii="Times New Roman" w:hAnsi="Times New Roman" w:cs="Times New Roman" w:hint="eastAsia"/>
          <w:b/>
          <w:bCs/>
        </w:rPr>
        <w:t xml:space="preserve">Single cell multi-carrier </w:t>
      </w:r>
    </w:p>
    <w:p w14:paraId="1513E358" w14:textId="72FEFD30" w:rsidR="00485E8F" w:rsidRPr="00296A02" w:rsidRDefault="00296A02" w:rsidP="00D10D7B">
      <w:pPr>
        <w:rPr>
          <w:rFonts w:ascii="Times New Roman" w:hAnsi="Times New Roman" w:cs="Times New Roman"/>
        </w:rPr>
      </w:pPr>
      <w:r>
        <w:rPr>
          <w:rFonts w:ascii="Times New Roman" w:hAnsi="Times New Roman" w:cs="Times New Roman" w:hint="eastAsia"/>
        </w:rPr>
        <w:t xml:space="preserve">In RAN1#122, the single cell multi-carrier was discussed as a </w:t>
      </w:r>
      <w:r>
        <w:rPr>
          <w:rFonts w:ascii="Times New Roman" w:hAnsi="Times New Roman" w:cs="Times New Roman"/>
        </w:rPr>
        <w:t>possible</w:t>
      </w:r>
      <w:r>
        <w:rPr>
          <w:rFonts w:ascii="Times New Roman" w:hAnsi="Times New Roman" w:cs="Times New Roman" w:hint="eastAsia"/>
        </w:rPr>
        <w:t xml:space="preserve"> improvement of multi-carrier operation.</w:t>
      </w:r>
    </w:p>
    <w:p w14:paraId="25BCA35E" w14:textId="1A88BFA4" w:rsidR="004B2080" w:rsidRDefault="00296A02" w:rsidP="001870E9">
      <w:pPr>
        <w:spacing w:before="120"/>
        <w:jc w:val="center"/>
        <w:rPr>
          <w:rFonts w:ascii="Times New Roman" w:hAnsi="Times New Roman" w:cs="Times New Roman"/>
        </w:rPr>
      </w:pPr>
      <w:r>
        <w:rPr>
          <w:b/>
          <w:bCs/>
          <w:noProof/>
        </w:rPr>
        <w:drawing>
          <wp:inline distT="0" distB="0" distL="0" distR="0" wp14:anchorId="0B2CB9DE" wp14:editId="4DE33178">
            <wp:extent cx="4148455" cy="1157605"/>
            <wp:effectExtent l="0" t="0" r="4445" b="4445"/>
            <wp:docPr id="530855808" name="图片 530855808" descr="グラフィカル ユーザー インターフェイス&#10;&#10;AI 生成コンテンツは誤りを含む可能性がありま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855808" name="图片 530855808" descr="グラフィカル ユーザー インターフェイス&#10;&#10;AI 生成コンテンツは誤りを含む可能性があります。"/>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4188709" cy="1169176"/>
                    </a:xfrm>
                    <a:prstGeom prst="rect">
                      <a:avLst/>
                    </a:prstGeom>
                    <a:noFill/>
                  </pic:spPr>
                </pic:pic>
              </a:graphicData>
            </a:graphic>
          </wp:inline>
        </w:drawing>
      </w:r>
    </w:p>
    <w:p w14:paraId="7F05D9EC" w14:textId="0F81C1AB" w:rsidR="00296A02" w:rsidRPr="000721FB" w:rsidRDefault="00296A02" w:rsidP="000721FB">
      <w:pPr>
        <w:pStyle w:val="af2"/>
        <w:jc w:val="center"/>
        <w:rPr>
          <w:rFonts w:eastAsiaTheme="minorEastAsia"/>
          <w:b/>
          <w:bCs/>
          <w:lang w:val="en-US" w:eastAsia="zh-CN"/>
        </w:rPr>
      </w:pPr>
      <w:r w:rsidRPr="00296A02">
        <w:rPr>
          <w:rFonts w:eastAsiaTheme="minorEastAsia" w:hint="eastAsia"/>
          <w:b/>
          <w:bCs/>
          <w:lang w:val="en-US" w:eastAsia="zh-CN"/>
        </w:rPr>
        <w:t xml:space="preserve">Figure </w:t>
      </w:r>
      <w:r w:rsidR="0000660A">
        <w:rPr>
          <w:rFonts w:eastAsiaTheme="minorEastAsia" w:hint="eastAsia"/>
          <w:b/>
          <w:bCs/>
          <w:lang w:val="en-US" w:eastAsia="zh-CN"/>
        </w:rPr>
        <w:t>1</w:t>
      </w:r>
      <w:r w:rsidRPr="00296A02">
        <w:rPr>
          <w:rFonts w:eastAsiaTheme="minorEastAsia" w:hint="eastAsia"/>
          <w:b/>
          <w:bCs/>
          <w:lang w:val="en-US" w:eastAsia="zh-CN"/>
        </w:rPr>
        <w:t xml:space="preserve"> </w:t>
      </w:r>
      <w:r w:rsidRPr="00296A02">
        <w:rPr>
          <w:rFonts w:hint="eastAsia"/>
          <w:b/>
          <w:bCs/>
          <w:lang w:val="en-US"/>
        </w:rPr>
        <w:t>Single cell multi-carrier operation in [1]</w:t>
      </w:r>
    </w:p>
    <w:p w14:paraId="70857DE3" w14:textId="28647275" w:rsidR="003F238C" w:rsidRDefault="00046CA6" w:rsidP="00D10D7B">
      <w:pPr>
        <w:rPr>
          <w:rFonts w:ascii="Times New Roman" w:hAnsi="Times New Roman" w:cs="Times New Roman"/>
        </w:rPr>
      </w:pPr>
      <w:r>
        <w:rPr>
          <w:rFonts w:ascii="Times New Roman" w:hAnsi="Times New Roman" w:cs="Times New Roman" w:hint="eastAsia"/>
        </w:rPr>
        <w:t xml:space="preserve">From RAN1 perspective, this operation could </w:t>
      </w:r>
      <w:r w:rsidRPr="00046CA6">
        <w:rPr>
          <w:rFonts w:ascii="Times New Roman" w:hAnsi="Times New Roman" w:cs="Times New Roman"/>
        </w:rPr>
        <w:t>reduce network energy consumption</w:t>
      </w:r>
      <w:r w:rsidR="003B715F">
        <w:rPr>
          <w:rFonts w:ascii="Times New Roman" w:hAnsi="Times New Roman" w:cs="Times New Roman" w:hint="eastAsia"/>
        </w:rPr>
        <w:t>/</w:t>
      </w:r>
      <w:r w:rsidRPr="00046CA6">
        <w:rPr>
          <w:rFonts w:ascii="Times New Roman" w:hAnsi="Times New Roman" w:cs="Times New Roman"/>
        </w:rPr>
        <w:t>overhead of common signal transmissio</w:t>
      </w:r>
      <w:r>
        <w:rPr>
          <w:rFonts w:ascii="Times New Roman" w:hAnsi="Times New Roman" w:cs="Times New Roman" w:hint="eastAsia"/>
        </w:rPr>
        <w:t>n and co</w:t>
      </w:r>
      <w:r w:rsidRPr="00046CA6">
        <w:rPr>
          <w:rFonts w:ascii="Times New Roman" w:hAnsi="Times New Roman" w:cs="Times New Roman"/>
        </w:rPr>
        <w:t>nfiguration/scheduling overhead compared with existing carrier aggregation</w:t>
      </w:r>
      <w:r w:rsidR="003B715F">
        <w:rPr>
          <w:rFonts w:ascii="Times New Roman" w:hAnsi="Times New Roman" w:cs="Times New Roman" w:hint="eastAsia"/>
        </w:rPr>
        <w:t>.</w:t>
      </w:r>
      <w:r w:rsidR="00DA690F">
        <w:rPr>
          <w:rFonts w:ascii="Times New Roman" w:hAnsi="Times New Roman" w:cs="Times New Roman" w:hint="eastAsia"/>
        </w:rPr>
        <w:t xml:space="preserve"> However,</w:t>
      </w:r>
      <w:r w:rsidR="00216EF1">
        <w:rPr>
          <w:rFonts w:ascii="Times New Roman" w:hAnsi="Times New Roman" w:cs="Times New Roman" w:hint="eastAsia"/>
        </w:rPr>
        <w:t xml:space="preserve"> </w:t>
      </w:r>
      <w:r w:rsidR="001D53D2">
        <w:rPr>
          <w:rFonts w:ascii="Times New Roman" w:hAnsi="Times New Roman" w:cs="Times New Roman" w:hint="eastAsia"/>
        </w:rPr>
        <w:t xml:space="preserve">RAN4 should discuss the feasibility and possible restriction of such operation from UE side. </w:t>
      </w:r>
      <w:r w:rsidR="00B63309">
        <w:rPr>
          <w:rFonts w:ascii="Times New Roman" w:hAnsi="Times New Roman" w:cs="Times New Roman" w:hint="eastAsia"/>
        </w:rPr>
        <w:t>First restriction should be studied in RAN4 is the c</w:t>
      </w:r>
      <w:r w:rsidR="00B63309" w:rsidRPr="003560F2">
        <w:rPr>
          <w:rFonts w:ascii="Times New Roman" w:hAnsi="Times New Roman" w:cs="Times New Roman"/>
        </w:rPr>
        <w:t>riteria</w:t>
      </w:r>
      <w:r w:rsidR="009B36C9">
        <w:rPr>
          <w:rFonts w:ascii="Times New Roman" w:hAnsi="Times New Roman" w:cs="Times New Roman" w:hint="eastAsia"/>
        </w:rPr>
        <w:t xml:space="preserve"> </w:t>
      </w:r>
      <w:r w:rsidR="009B36C9" w:rsidRPr="003560F2">
        <w:rPr>
          <w:rFonts w:ascii="Times New Roman" w:hAnsi="Times New Roman" w:cs="Times New Roman"/>
        </w:rPr>
        <w:t xml:space="preserve">for determining which spectrum </w:t>
      </w:r>
      <w:r w:rsidR="009B36C9">
        <w:rPr>
          <w:rFonts w:ascii="Times New Roman" w:hAnsi="Times New Roman" w:cs="Times New Roman"/>
        </w:rPr>
        <w:t>resource</w:t>
      </w:r>
      <w:r w:rsidR="009B36C9" w:rsidRPr="003560F2">
        <w:rPr>
          <w:rFonts w:ascii="Times New Roman" w:hAnsi="Times New Roman" w:cs="Times New Roman"/>
        </w:rPr>
        <w:t xml:space="preserve"> can be aggregated into a single cell</w:t>
      </w:r>
      <w:r w:rsidR="009B36C9">
        <w:rPr>
          <w:rFonts w:ascii="Times New Roman" w:hAnsi="Times New Roman" w:cs="Times New Roman" w:hint="eastAsia"/>
        </w:rPr>
        <w:t xml:space="preserve">. </w:t>
      </w:r>
      <w:r w:rsidR="00B63309">
        <w:rPr>
          <w:rFonts w:ascii="Times New Roman" w:hAnsi="Times New Roman" w:cs="Times New Roman" w:hint="eastAsia"/>
        </w:rPr>
        <w:t xml:space="preserve"> </w:t>
      </w:r>
      <w:r w:rsidR="003F238C">
        <w:rPr>
          <w:rFonts w:ascii="Times New Roman" w:hAnsi="Times New Roman" w:cs="Times New Roman" w:hint="eastAsia"/>
        </w:rPr>
        <w:t xml:space="preserve">A simple </w:t>
      </w:r>
      <w:r w:rsidR="00C35B5D">
        <w:rPr>
          <w:rFonts w:ascii="Times New Roman" w:hAnsi="Times New Roman" w:cs="Times New Roman" w:hint="eastAsia"/>
        </w:rPr>
        <w:t xml:space="preserve">illustration for NR UE is shown in Figure </w:t>
      </w:r>
      <w:r w:rsidR="00B06E19">
        <w:rPr>
          <w:rFonts w:ascii="Times New Roman" w:hAnsi="Times New Roman" w:cs="Times New Roman" w:hint="eastAsia"/>
        </w:rPr>
        <w:t>2</w:t>
      </w:r>
    </w:p>
    <w:p w14:paraId="01F90510" w14:textId="6D3160EA" w:rsidR="004B2080" w:rsidRDefault="003F238C" w:rsidP="00463F0D">
      <w:pPr>
        <w:spacing w:before="120"/>
        <w:jc w:val="center"/>
        <w:rPr>
          <w:rFonts w:ascii="Times New Roman" w:hAnsi="Times New Roman" w:cs="Times New Roman"/>
        </w:rPr>
      </w:pPr>
      <w:r>
        <w:rPr>
          <w:noProof/>
        </w:rPr>
        <w:drawing>
          <wp:inline distT="0" distB="0" distL="0" distR="0" wp14:anchorId="1A5FD590" wp14:editId="54478576">
            <wp:extent cx="2357355" cy="2392938"/>
            <wp:effectExtent l="0" t="0" r="0" b="0"/>
            <wp:docPr id="7" name="图片 6">
              <a:extLst xmlns:a="http://schemas.openxmlformats.org/drawingml/2006/main">
                <a:ext uri="{FF2B5EF4-FFF2-40B4-BE49-F238E27FC236}">
                  <a16:creationId xmlns:a16="http://schemas.microsoft.com/office/drawing/2014/main" id="{EABD3C05-2E66-249D-D4D6-0B3D481478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a:extLst>
                        <a:ext uri="{FF2B5EF4-FFF2-40B4-BE49-F238E27FC236}">
                          <a16:creationId xmlns:a16="http://schemas.microsoft.com/office/drawing/2014/main" id="{EABD3C05-2E66-249D-D4D6-0B3D48147817}"/>
                        </a:ext>
                      </a:extLst>
                    </pic:cNvPr>
                    <pic:cNvPicPr>
                      <a:picLocks noChangeAspect="1"/>
                    </pic:cNvPicPr>
                  </pic:nvPicPr>
                  <pic:blipFill>
                    <a:blip r:embed="rId16"/>
                    <a:stretch>
                      <a:fillRect/>
                    </a:stretch>
                  </pic:blipFill>
                  <pic:spPr>
                    <a:xfrm>
                      <a:off x="0" y="0"/>
                      <a:ext cx="2363481" cy="2399157"/>
                    </a:xfrm>
                    <a:prstGeom prst="rect">
                      <a:avLst/>
                    </a:prstGeom>
                  </pic:spPr>
                </pic:pic>
              </a:graphicData>
            </a:graphic>
          </wp:inline>
        </w:drawing>
      </w:r>
    </w:p>
    <w:p w14:paraId="32FE3876" w14:textId="206EC75E" w:rsidR="003F238C" w:rsidRPr="00110EA3" w:rsidRDefault="003F238C" w:rsidP="003F238C">
      <w:pPr>
        <w:jc w:val="center"/>
        <w:rPr>
          <w:rFonts w:ascii="Times New Roman" w:hAnsi="Times New Roman" w:cs="Times New Roman"/>
          <w:b/>
          <w:bCs/>
        </w:rPr>
      </w:pPr>
      <w:r w:rsidRPr="00110EA3">
        <w:rPr>
          <w:rFonts w:ascii="Times New Roman" w:hAnsi="Times New Roman" w:cs="Times New Roman" w:hint="eastAsia"/>
          <w:b/>
          <w:bCs/>
        </w:rPr>
        <w:t xml:space="preserve">Figure </w:t>
      </w:r>
      <w:r w:rsidR="0000660A">
        <w:rPr>
          <w:rFonts w:ascii="Times New Roman" w:hAnsi="Times New Roman" w:cs="Times New Roman" w:hint="eastAsia"/>
          <w:b/>
          <w:bCs/>
        </w:rPr>
        <w:t>2</w:t>
      </w:r>
      <w:r w:rsidRPr="00110EA3">
        <w:rPr>
          <w:rFonts w:ascii="Times New Roman" w:hAnsi="Times New Roman" w:cs="Times New Roman" w:hint="eastAsia"/>
          <w:b/>
          <w:bCs/>
        </w:rPr>
        <w:t xml:space="preserve"> </w:t>
      </w:r>
      <w:r w:rsidR="00110EA3">
        <w:rPr>
          <w:rFonts w:ascii="Times New Roman" w:hAnsi="Times New Roman" w:cs="Times New Roman" w:hint="eastAsia"/>
          <w:b/>
          <w:bCs/>
        </w:rPr>
        <w:t>I</w:t>
      </w:r>
      <w:r w:rsidRPr="00110EA3">
        <w:rPr>
          <w:rFonts w:ascii="Times New Roman" w:hAnsi="Times New Roman" w:cs="Times New Roman"/>
          <w:b/>
          <w:bCs/>
        </w:rPr>
        <w:t>llustration</w:t>
      </w:r>
      <w:r w:rsidRPr="00110EA3">
        <w:rPr>
          <w:rFonts w:ascii="Times New Roman" w:hAnsi="Times New Roman" w:cs="Times New Roman" w:hint="eastAsia"/>
          <w:b/>
          <w:bCs/>
        </w:rPr>
        <w:t xml:space="preserve"> of NR </w:t>
      </w:r>
      <w:r w:rsidR="00463F0D" w:rsidRPr="00110EA3">
        <w:rPr>
          <w:rFonts w:ascii="Times New Roman" w:hAnsi="Times New Roman" w:cs="Times New Roman"/>
          <w:b/>
          <w:bCs/>
        </w:rPr>
        <w:t>UE</w:t>
      </w:r>
      <w:r w:rsidR="00110EA3">
        <w:rPr>
          <w:rFonts w:ascii="Times New Roman" w:hAnsi="Times New Roman" w:cs="Times New Roman" w:hint="eastAsia"/>
          <w:b/>
          <w:bCs/>
        </w:rPr>
        <w:t xml:space="preserve"> architecture</w:t>
      </w:r>
      <w:r w:rsidR="00463F0D" w:rsidRPr="00110EA3">
        <w:rPr>
          <w:rFonts w:ascii="Times New Roman" w:hAnsi="Times New Roman" w:cs="Times New Roman"/>
          <w:b/>
          <w:bCs/>
        </w:rPr>
        <w:t xml:space="preserve"> [</w:t>
      </w:r>
      <w:r w:rsidR="00463F0D" w:rsidRPr="00110EA3">
        <w:rPr>
          <w:rFonts w:ascii="Times New Roman" w:hAnsi="Times New Roman" w:cs="Times New Roman" w:hint="eastAsia"/>
          <w:b/>
          <w:bCs/>
        </w:rPr>
        <w:t>2</w:t>
      </w:r>
      <w:r w:rsidR="00C35B5D" w:rsidRPr="00110EA3">
        <w:rPr>
          <w:rFonts w:ascii="Times New Roman" w:hAnsi="Times New Roman" w:cs="Times New Roman" w:hint="eastAsia"/>
          <w:b/>
          <w:bCs/>
        </w:rPr>
        <w:t>]</w:t>
      </w:r>
    </w:p>
    <w:p w14:paraId="7429CB90" w14:textId="77777777" w:rsidR="000721FB" w:rsidRDefault="000721FB" w:rsidP="00D10D7B">
      <w:pPr>
        <w:rPr>
          <w:rFonts w:ascii="Times New Roman" w:hAnsi="Times New Roman" w:cs="Times New Roman"/>
        </w:rPr>
      </w:pPr>
    </w:p>
    <w:p w14:paraId="1B46D880" w14:textId="4097643B" w:rsidR="000721FB" w:rsidRPr="009B36C9" w:rsidRDefault="00463F0D" w:rsidP="00D10D7B">
      <w:pPr>
        <w:rPr>
          <w:rFonts w:ascii="Times New Roman" w:hAnsi="Times New Roman" w:cs="Times New Roman"/>
        </w:rPr>
      </w:pPr>
      <w:r>
        <w:rPr>
          <w:rFonts w:ascii="Times New Roman" w:hAnsi="Times New Roman" w:cs="Times New Roman" w:hint="eastAsia"/>
        </w:rPr>
        <w:t>To simplify the hardware and increase c</w:t>
      </w:r>
      <w:r w:rsidRPr="00463F0D">
        <w:rPr>
          <w:rFonts w:ascii="Times New Roman" w:hAnsi="Times New Roman" w:cs="Times New Roman"/>
        </w:rPr>
        <w:t>ircuit integration</w:t>
      </w:r>
      <w:r>
        <w:rPr>
          <w:rFonts w:ascii="Times New Roman" w:hAnsi="Times New Roman" w:cs="Times New Roman" w:hint="eastAsia"/>
        </w:rPr>
        <w:t xml:space="preserve">, the chip design </w:t>
      </w:r>
      <w:r w:rsidR="00FA491B">
        <w:rPr>
          <w:rFonts w:ascii="Times New Roman" w:hAnsi="Times New Roman" w:cs="Times New Roman" w:hint="eastAsia"/>
        </w:rPr>
        <w:t xml:space="preserve">group some adjacent frequency bands as a </w:t>
      </w:r>
      <w:r w:rsidR="00F10D6F">
        <w:rPr>
          <w:rFonts w:ascii="Times New Roman" w:hAnsi="Times New Roman" w:cs="Times New Roman"/>
        </w:rPr>
        <w:t>unit, and</w:t>
      </w:r>
      <w:r w:rsidR="00F10D6F">
        <w:rPr>
          <w:rFonts w:ascii="Times New Roman" w:hAnsi="Times New Roman" w:cs="Times New Roman" w:hint="eastAsia"/>
        </w:rPr>
        <w:t xml:space="preserve"> such </w:t>
      </w:r>
      <w:r w:rsidR="00F10D6F">
        <w:rPr>
          <w:rFonts w:ascii="Times New Roman" w:hAnsi="Times New Roman" w:cs="Times New Roman"/>
        </w:rPr>
        <w:t>frequency</w:t>
      </w:r>
      <w:r w:rsidR="00F10D6F">
        <w:rPr>
          <w:rFonts w:ascii="Times New Roman" w:hAnsi="Times New Roman" w:cs="Times New Roman" w:hint="eastAsia"/>
        </w:rPr>
        <w:t xml:space="preserve"> bands could share RF component in front-end and </w:t>
      </w:r>
      <w:r w:rsidR="00F10D6F">
        <w:rPr>
          <w:rFonts w:ascii="Times New Roman" w:hAnsi="Times New Roman" w:cs="Times New Roman"/>
        </w:rPr>
        <w:t>transceiver</w:t>
      </w:r>
      <w:r w:rsidR="00F10D6F">
        <w:rPr>
          <w:rFonts w:ascii="Times New Roman" w:hAnsi="Times New Roman" w:cs="Times New Roman" w:hint="eastAsia"/>
        </w:rPr>
        <w:t xml:space="preserve">. For single cell multi-carrier, the adjacent bands </w:t>
      </w:r>
      <w:r w:rsidR="009B36C9">
        <w:rPr>
          <w:rFonts w:ascii="Times New Roman" w:hAnsi="Times New Roman" w:cs="Times New Roman" w:hint="eastAsia"/>
        </w:rPr>
        <w:t xml:space="preserve">from practical chip design </w:t>
      </w:r>
      <w:r w:rsidR="00F10D6F">
        <w:rPr>
          <w:rFonts w:ascii="Times New Roman" w:hAnsi="Times New Roman" w:cs="Times New Roman" w:hint="eastAsia"/>
        </w:rPr>
        <w:t>could be</w:t>
      </w:r>
      <w:r w:rsidR="00B63309">
        <w:rPr>
          <w:rFonts w:ascii="Times New Roman" w:hAnsi="Times New Roman" w:cs="Times New Roman" w:hint="eastAsia"/>
        </w:rPr>
        <w:t xml:space="preserve"> a possible </w:t>
      </w:r>
      <w:r w:rsidR="009B36C9">
        <w:rPr>
          <w:rFonts w:ascii="Times New Roman" w:hAnsi="Times New Roman" w:cs="Times New Roman"/>
        </w:rPr>
        <w:t>principle</w:t>
      </w:r>
      <w:r w:rsidR="009B36C9">
        <w:rPr>
          <w:rFonts w:ascii="Times New Roman" w:hAnsi="Times New Roman" w:cs="Times New Roman" w:hint="eastAsia"/>
        </w:rPr>
        <w:t xml:space="preserve"> to decide which spectrum can be aggregated. </w:t>
      </w:r>
    </w:p>
    <w:p w14:paraId="5596A196" w14:textId="77777777" w:rsidR="00463F0D" w:rsidRDefault="00463F0D" w:rsidP="00D10D7B">
      <w:pPr>
        <w:rPr>
          <w:rFonts w:ascii="Times New Roman" w:hAnsi="Times New Roman" w:cs="Times New Roman"/>
        </w:rPr>
      </w:pPr>
    </w:p>
    <w:p w14:paraId="066B32E8" w14:textId="34E84A16" w:rsidR="009B36C9" w:rsidRPr="00865C51" w:rsidRDefault="009B36C9" w:rsidP="00D10D7B">
      <w:pPr>
        <w:rPr>
          <w:rFonts w:ascii="Times New Roman" w:hAnsi="Times New Roman" w:cs="Times New Roman"/>
          <w:b/>
          <w:bCs/>
        </w:rPr>
      </w:pPr>
      <w:r w:rsidRPr="00865C51">
        <w:rPr>
          <w:rFonts w:ascii="Times New Roman" w:hAnsi="Times New Roman" w:cs="Times New Roman"/>
          <w:b/>
          <w:bCs/>
        </w:rPr>
        <w:t>O</w:t>
      </w:r>
      <w:r w:rsidRPr="00865C51">
        <w:rPr>
          <w:rFonts w:ascii="Times New Roman" w:hAnsi="Times New Roman" w:cs="Times New Roman" w:hint="eastAsia"/>
          <w:b/>
          <w:bCs/>
        </w:rPr>
        <w:t>bservation</w:t>
      </w:r>
      <w:r w:rsidR="00E75C17">
        <w:rPr>
          <w:rFonts w:ascii="Times New Roman" w:hAnsi="Times New Roman" w:cs="Times New Roman" w:hint="eastAsia"/>
          <w:b/>
          <w:bCs/>
        </w:rPr>
        <w:t xml:space="preserve"> </w:t>
      </w:r>
      <w:r w:rsidR="00525FF5">
        <w:rPr>
          <w:rFonts w:ascii="Times New Roman" w:hAnsi="Times New Roman" w:cs="Times New Roman" w:hint="eastAsia"/>
          <w:b/>
          <w:bCs/>
        </w:rPr>
        <w:t>5</w:t>
      </w:r>
      <w:r w:rsidRPr="00865C51">
        <w:rPr>
          <w:rFonts w:ascii="Times New Roman" w:hAnsi="Times New Roman" w:cs="Times New Roman" w:hint="eastAsia"/>
          <w:b/>
          <w:bCs/>
        </w:rPr>
        <w:t xml:space="preserve">: From chip design perspective, some adjacent </w:t>
      </w:r>
      <w:r w:rsidRPr="00865C51">
        <w:rPr>
          <w:rFonts w:ascii="Times New Roman" w:hAnsi="Times New Roman" w:cs="Times New Roman"/>
          <w:b/>
          <w:bCs/>
        </w:rPr>
        <w:t>operation</w:t>
      </w:r>
      <w:r w:rsidRPr="00865C51">
        <w:rPr>
          <w:rFonts w:ascii="Times New Roman" w:hAnsi="Times New Roman" w:cs="Times New Roman" w:hint="eastAsia"/>
          <w:b/>
          <w:bCs/>
        </w:rPr>
        <w:t xml:space="preserve"> bands are group</w:t>
      </w:r>
      <w:r w:rsidR="00865C51" w:rsidRPr="00865C51">
        <w:rPr>
          <w:rFonts w:ascii="Times New Roman" w:hAnsi="Times New Roman" w:cs="Times New Roman" w:hint="eastAsia"/>
          <w:b/>
          <w:bCs/>
        </w:rPr>
        <w:t xml:space="preserve">ed as a unit </w:t>
      </w:r>
      <w:r w:rsidR="00865C51" w:rsidRPr="00865C51">
        <w:rPr>
          <w:rFonts w:ascii="Times New Roman" w:hAnsi="Times New Roman" w:cs="Times New Roman"/>
          <w:b/>
          <w:bCs/>
        </w:rPr>
        <w:t>and</w:t>
      </w:r>
      <w:r w:rsidR="00865C51" w:rsidRPr="00865C51">
        <w:rPr>
          <w:rFonts w:ascii="Times New Roman" w:hAnsi="Times New Roman" w:cs="Times New Roman" w:hint="eastAsia"/>
          <w:b/>
          <w:bCs/>
        </w:rPr>
        <w:t xml:space="preserve"> share part of RF component in front-end and transceiver.</w:t>
      </w:r>
    </w:p>
    <w:p w14:paraId="3F32BFA8" w14:textId="2AF7FB2A" w:rsidR="009B36C9" w:rsidRDefault="009B36C9" w:rsidP="00D10D7B">
      <w:pPr>
        <w:rPr>
          <w:rFonts w:ascii="Times New Roman" w:hAnsi="Times New Roman" w:cs="Times New Roman"/>
        </w:rPr>
      </w:pPr>
      <w:r>
        <w:rPr>
          <w:rFonts w:ascii="Times New Roman" w:hAnsi="Times New Roman" w:cs="Times New Roman" w:hint="eastAsia"/>
        </w:rPr>
        <w:t xml:space="preserve"> </w:t>
      </w:r>
    </w:p>
    <w:p w14:paraId="42D7F20E" w14:textId="163D9948" w:rsidR="004F2445" w:rsidRPr="009B36C9" w:rsidRDefault="004F2445" w:rsidP="00D10D7B">
      <w:pPr>
        <w:rPr>
          <w:rFonts w:ascii="Times New Roman" w:hAnsi="Times New Roman" w:cs="Times New Roman"/>
          <w:b/>
          <w:bCs/>
        </w:rPr>
      </w:pPr>
      <w:r w:rsidRPr="009B36C9">
        <w:rPr>
          <w:rFonts w:ascii="Times New Roman" w:hAnsi="Times New Roman" w:cs="Times New Roman"/>
          <w:b/>
          <w:bCs/>
        </w:rPr>
        <w:t>P</w:t>
      </w:r>
      <w:r w:rsidRPr="009B36C9">
        <w:rPr>
          <w:rFonts w:ascii="Times New Roman" w:hAnsi="Times New Roman" w:cs="Times New Roman" w:hint="eastAsia"/>
          <w:b/>
          <w:bCs/>
        </w:rPr>
        <w:t xml:space="preserve">roposal </w:t>
      </w:r>
      <w:r w:rsidR="00525FF5">
        <w:rPr>
          <w:rFonts w:ascii="Times New Roman" w:hAnsi="Times New Roman" w:cs="Times New Roman" w:hint="eastAsia"/>
          <w:b/>
          <w:bCs/>
        </w:rPr>
        <w:t>6</w:t>
      </w:r>
      <w:r w:rsidRPr="009B36C9">
        <w:rPr>
          <w:rFonts w:ascii="Times New Roman" w:hAnsi="Times New Roman" w:cs="Times New Roman" w:hint="eastAsia"/>
          <w:b/>
          <w:bCs/>
        </w:rPr>
        <w:t xml:space="preserve">: </w:t>
      </w:r>
      <w:r w:rsidR="002226B5" w:rsidRPr="009B36C9">
        <w:rPr>
          <w:rFonts w:ascii="Times New Roman" w:hAnsi="Times New Roman" w:cs="Times New Roman" w:hint="eastAsia"/>
          <w:b/>
          <w:bCs/>
        </w:rPr>
        <w:t xml:space="preserve">Study </w:t>
      </w:r>
      <w:r w:rsidR="003560F2" w:rsidRPr="009B36C9">
        <w:rPr>
          <w:rFonts w:ascii="Times New Roman" w:hAnsi="Times New Roman" w:cs="Times New Roman" w:hint="eastAsia"/>
          <w:b/>
          <w:bCs/>
        </w:rPr>
        <w:t>the c</w:t>
      </w:r>
      <w:r w:rsidR="003560F2" w:rsidRPr="009B36C9">
        <w:rPr>
          <w:rFonts w:ascii="Times New Roman" w:hAnsi="Times New Roman" w:cs="Times New Roman"/>
          <w:b/>
          <w:bCs/>
        </w:rPr>
        <w:t>riteria for determining which spectrum resource can be aggregated into a single cell</w:t>
      </w:r>
      <w:r w:rsidR="002226B5" w:rsidRPr="009B36C9">
        <w:rPr>
          <w:rFonts w:ascii="Times New Roman" w:hAnsi="Times New Roman" w:cs="Times New Roman" w:hint="eastAsia"/>
          <w:b/>
          <w:bCs/>
        </w:rPr>
        <w:t xml:space="preserve">, e.g., </w:t>
      </w:r>
      <w:r w:rsidR="00F10D6F" w:rsidRPr="009B36C9">
        <w:rPr>
          <w:rFonts w:ascii="Times New Roman" w:hAnsi="Times New Roman" w:cs="Times New Roman" w:hint="eastAsia"/>
          <w:b/>
          <w:bCs/>
        </w:rPr>
        <w:t>within adjacent frequency bands</w:t>
      </w:r>
      <w:r w:rsidR="003560F2" w:rsidRPr="009B36C9">
        <w:rPr>
          <w:rFonts w:ascii="Times New Roman" w:hAnsi="Times New Roman" w:cs="Times New Roman" w:hint="eastAsia"/>
          <w:b/>
          <w:bCs/>
        </w:rPr>
        <w:t xml:space="preserve"> based on </w:t>
      </w:r>
      <w:r w:rsidR="00F10D6F" w:rsidRPr="009B36C9">
        <w:rPr>
          <w:rFonts w:ascii="Times New Roman" w:hAnsi="Times New Roman" w:cs="Times New Roman" w:hint="eastAsia"/>
          <w:b/>
          <w:bCs/>
        </w:rPr>
        <w:t xml:space="preserve">practical </w:t>
      </w:r>
      <w:r w:rsidR="003560F2" w:rsidRPr="009B36C9">
        <w:rPr>
          <w:rFonts w:ascii="Times New Roman" w:hAnsi="Times New Roman" w:cs="Times New Roman" w:hint="eastAsia"/>
          <w:b/>
          <w:bCs/>
        </w:rPr>
        <w:t>chip design.</w:t>
      </w:r>
      <w:r w:rsidR="00887B7C">
        <w:rPr>
          <w:rFonts w:ascii="Times New Roman" w:hAnsi="Times New Roman" w:cs="Times New Roman" w:hint="eastAsia"/>
          <w:b/>
          <w:bCs/>
        </w:rPr>
        <w:t xml:space="preserve"> </w:t>
      </w:r>
      <w:r w:rsidR="00887B7C">
        <w:rPr>
          <w:rFonts w:ascii="Times New Roman" w:hAnsi="Times New Roman" w:cs="Times New Roman"/>
          <w:b/>
          <w:bCs/>
        </w:rPr>
        <w:t>T</w:t>
      </w:r>
      <w:r w:rsidR="00887B7C">
        <w:rPr>
          <w:rFonts w:ascii="Times New Roman" w:hAnsi="Times New Roman" w:cs="Times New Roman" w:hint="eastAsia"/>
          <w:b/>
          <w:bCs/>
        </w:rPr>
        <w:t>he target is no additional UE RF</w:t>
      </w:r>
      <w:r w:rsidR="00887B7C" w:rsidRPr="0056777A">
        <w:rPr>
          <w:rFonts w:ascii="Times New Roman" w:hAnsi="Times New Roman" w:cs="Times New Roman" w:hint="eastAsia"/>
          <w:b/>
          <w:bCs/>
        </w:rPr>
        <w:t xml:space="preserve"> </w:t>
      </w:r>
      <w:r w:rsidR="00887B7C" w:rsidRPr="00865C51">
        <w:rPr>
          <w:rFonts w:ascii="Times New Roman" w:hAnsi="Times New Roman" w:cs="Times New Roman" w:hint="eastAsia"/>
          <w:b/>
          <w:bCs/>
        </w:rPr>
        <w:t>front-end</w:t>
      </w:r>
      <w:r w:rsidR="00887B7C">
        <w:rPr>
          <w:rFonts w:ascii="Times New Roman" w:hAnsi="Times New Roman" w:cs="Times New Roman" w:hint="eastAsia"/>
          <w:b/>
          <w:bCs/>
        </w:rPr>
        <w:t xml:space="preserve"> complexity to support this feature.</w:t>
      </w:r>
    </w:p>
    <w:p w14:paraId="4F29576B" w14:textId="77777777" w:rsidR="004B2080" w:rsidRDefault="004B2080" w:rsidP="00D10D7B">
      <w:pPr>
        <w:rPr>
          <w:rFonts w:ascii="Times New Roman" w:hAnsi="Times New Roman" w:cs="Times New Roman"/>
        </w:rPr>
      </w:pPr>
    </w:p>
    <w:p w14:paraId="367FB08A" w14:textId="528826E6" w:rsidR="00865C51" w:rsidRPr="00865C51" w:rsidRDefault="00865C51" w:rsidP="00D10D7B">
      <w:pPr>
        <w:rPr>
          <w:rFonts w:ascii="Times New Roman" w:hAnsi="Times New Roman" w:cs="Times New Roman"/>
        </w:rPr>
      </w:pPr>
      <w:r>
        <w:rPr>
          <w:rFonts w:ascii="Times New Roman" w:hAnsi="Times New Roman" w:cs="Times New Roman" w:hint="eastAsia"/>
        </w:rPr>
        <w:t xml:space="preserve">Another issue </w:t>
      </w:r>
      <w:r>
        <w:rPr>
          <w:rFonts w:ascii="Times New Roman" w:hAnsi="Times New Roman" w:cs="Times New Roman"/>
        </w:rPr>
        <w:t>needs</w:t>
      </w:r>
      <w:r>
        <w:rPr>
          <w:rFonts w:ascii="Times New Roman" w:hAnsi="Times New Roman" w:cs="Times New Roman" w:hint="eastAsia"/>
        </w:rPr>
        <w:t xml:space="preserve"> to be studied is the baseline assumption of UE </w:t>
      </w:r>
      <w:r>
        <w:rPr>
          <w:rFonts w:ascii="Times New Roman" w:hAnsi="Times New Roman" w:cs="Times New Roman"/>
        </w:rPr>
        <w:t>architecture</w:t>
      </w:r>
      <w:r>
        <w:rPr>
          <w:rFonts w:ascii="Times New Roman" w:hAnsi="Times New Roman" w:cs="Times New Roman" w:hint="eastAsia"/>
        </w:rPr>
        <w:t xml:space="preserve"> and </w:t>
      </w:r>
      <w:r>
        <w:rPr>
          <w:rFonts w:ascii="Times New Roman" w:hAnsi="Times New Roman" w:cs="Times New Roman"/>
        </w:rPr>
        <w:t>related</w:t>
      </w:r>
      <w:r>
        <w:rPr>
          <w:rFonts w:ascii="Times New Roman" w:hAnsi="Times New Roman" w:cs="Times New Roman" w:hint="eastAsia"/>
        </w:rPr>
        <w:t xml:space="preserve"> behavior. In NR, there are 3 possible </w:t>
      </w:r>
      <w:r>
        <w:rPr>
          <w:rFonts w:ascii="Times New Roman" w:hAnsi="Times New Roman" w:cs="Times New Roman"/>
        </w:rPr>
        <w:t>ways</w:t>
      </w:r>
      <w:r>
        <w:rPr>
          <w:rFonts w:ascii="Times New Roman" w:hAnsi="Times New Roman" w:cs="Times New Roman" w:hint="eastAsia"/>
        </w:rPr>
        <w:t xml:space="preserve"> to support multi-carrier operation</w:t>
      </w:r>
      <w:r w:rsidR="00A903DF">
        <w:rPr>
          <w:rFonts w:ascii="Times New Roman" w:hAnsi="Times New Roman" w:cs="Times New Roman" w:hint="eastAsia"/>
        </w:rPr>
        <w:t xml:space="preserve">, and the pros &amp; cons are summarized in Table </w:t>
      </w:r>
      <w:r w:rsidR="0000660A">
        <w:rPr>
          <w:rFonts w:ascii="Times New Roman" w:hAnsi="Times New Roman" w:cs="Times New Roman" w:hint="eastAsia"/>
        </w:rPr>
        <w:t>III</w:t>
      </w:r>
    </w:p>
    <w:p w14:paraId="4E482C64" w14:textId="77777777" w:rsidR="00865C51" w:rsidRDefault="00865C51" w:rsidP="00D10D7B">
      <w:pPr>
        <w:rPr>
          <w:rFonts w:ascii="Times New Roman" w:hAnsi="Times New Roman" w:cs="Times New Roman"/>
        </w:rPr>
      </w:pPr>
    </w:p>
    <w:p w14:paraId="41E3FDDF" w14:textId="3014266F" w:rsidR="00A903DF" w:rsidRPr="00495C73" w:rsidRDefault="00A903DF" w:rsidP="00A903DF">
      <w:pPr>
        <w:jc w:val="center"/>
        <w:rPr>
          <w:rFonts w:ascii="Times New Roman" w:hAnsi="Times New Roman" w:cs="Times New Roman"/>
          <w:b/>
          <w:bCs/>
        </w:rPr>
      </w:pPr>
      <w:r w:rsidRPr="00495C73">
        <w:rPr>
          <w:rFonts w:ascii="Times New Roman" w:hAnsi="Times New Roman" w:cs="Times New Roman" w:hint="eastAsia"/>
          <w:b/>
          <w:bCs/>
        </w:rPr>
        <w:lastRenderedPageBreak/>
        <w:t xml:space="preserve">Table </w:t>
      </w:r>
      <w:r w:rsidR="0000660A">
        <w:rPr>
          <w:rFonts w:ascii="Times New Roman" w:hAnsi="Times New Roman" w:cs="Times New Roman" w:hint="eastAsia"/>
          <w:b/>
          <w:bCs/>
        </w:rPr>
        <w:t>III</w:t>
      </w:r>
      <w:r w:rsidRPr="00495C73">
        <w:rPr>
          <w:rFonts w:ascii="Times New Roman" w:hAnsi="Times New Roman" w:cs="Times New Roman" w:hint="eastAsia"/>
          <w:b/>
          <w:bCs/>
        </w:rPr>
        <w:t xml:space="preserve"> Approaches to support multi-carrier in NR</w:t>
      </w:r>
    </w:p>
    <w:p w14:paraId="02650D9A" w14:textId="77777777" w:rsidR="00A903DF" w:rsidRDefault="00A903DF" w:rsidP="00D10D7B">
      <w:pPr>
        <w:rPr>
          <w:rFonts w:ascii="Times New Roman" w:hAnsi="Times New Roman" w:cs="Times New Roman"/>
        </w:rPr>
      </w:pPr>
    </w:p>
    <w:tbl>
      <w:tblPr>
        <w:tblStyle w:val="ad"/>
        <w:tblW w:w="0" w:type="auto"/>
        <w:tblLook w:val="04A0" w:firstRow="1" w:lastRow="0" w:firstColumn="1" w:lastColumn="0" w:noHBand="0" w:noVBand="1"/>
      </w:tblPr>
      <w:tblGrid>
        <w:gridCol w:w="1915"/>
        <w:gridCol w:w="3858"/>
        <w:gridCol w:w="3858"/>
      </w:tblGrid>
      <w:tr w:rsidR="00A903DF" w14:paraId="3D31D89F" w14:textId="77777777" w:rsidTr="00A903DF">
        <w:tc>
          <w:tcPr>
            <w:tcW w:w="1951" w:type="dxa"/>
          </w:tcPr>
          <w:p w14:paraId="626C34EF" w14:textId="77777777" w:rsidR="00A903DF" w:rsidRDefault="00A903DF" w:rsidP="00D10D7B">
            <w:pPr>
              <w:rPr>
                <w:rFonts w:ascii="Times New Roman" w:hAnsi="Times New Roman" w:cs="Times New Roman"/>
              </w:rPr>
            </w:pPr>
          </w:p>
        </w:tc>
        <w:tc>
          <w:tcPr>
            <w:tcW w:w="3953" w:type="dxa"/>
          </w:tcPr>
          <w:p w14:paraId="6C37ADBD" w14:textId="6634500B" w:rsidR="00A903DF" w:rsidRPr="00C51C17" w:rsidRDefault="00A903DF" w:rsidP="00495C73">
            <w:pPr>
              <w:jc w:val="center"/>
              <w:rPr>
                <w:rFonts w:ascii="Times New Roman" w:hAnsi="Times New Roman" w:cs="Times New Roman"/>
                <w:b/>
                <w:bCs/>
              </w:rPr>
            </w:pPr>
            <w:r w:rsidRPr="00C51C17">
              <w:rPr>
                <w:rFonts w:ascii="Times New Roman" w:hAnsi="Times New Roman" w:cs="Times New Roman"/>
                <w:b/>
                <w:bCs/>
              </w:rPr>
              <w:t>P</w:t>
            </w:r>
            <w:r w:rsidRPr="00C51C17">
              <w:rPr>
                <w:rFonts w:ascii="Times New Roman" w:hAnsi="Times New Roman" w:cs="Times New Roman" w:hint="eastAsia"/>
                <w:b/>
                <w:bCs/>
              </w:rPr>
              <w:t>ros</w:t>
            </w:r>
          </w:p>
        </w:tc>
        <w:tc>
          <w:tcPr>
            <w:tcW w:w="3953" w:type="dxa"/>
          </w:tcPr>
          <w:p w14:paraId="2F1113D0" w14:textId="3425C947" w:rsidR="00A903DF" w:rsidRPr="00C51C17" w:rsidRDefault="00A903DF" w:rsidP="00495C73">
            <w:pPr>
              <w:jc w:val="center"/>
              <w:rPr>
                <w:rFonts w:ascii="Times New Roman" w:hAnsi="Times New Roman" w:cs="Times New Roman"/>
                <w:b/>
                <w:bCs/>
              </w:rPr>
            </w:pPr>
            <w:r w:rsidRPr="00C51C17">
              <w:rPr>
                <w:rFonts w:ascii="Times New Roman" w:hAnsi="Times New Roman" w:cs="Times New Roman" w:hint="eastAsia"/>
                <w:b/>
                <w:bCs/>
              </w:rPr>
              <w:t>Cons</w:t>
            </w:r>
          </w:p>
        </w:tc>
      </w:tr>
      <w:tr w:rsidR="00A903DF" w14:paraId="3EB5A660" w14:textId="77777777" w:rsidTr="00F00273">
        <w:trPr>
          <w:trHeight w:val="317"/>
        </w:trPr>
        <w:tc>
          <w:tcPr>
            <w:tcW w:w="1951" w:type="dxa"/>
          </w:tcPr>
          <w:p w14:paraId="3C501F3B" w14:textId="3CBB0136" w:rsidR="00A903DF" w:rsidRPr="00C51C17" w:rsidRDefault="00A903DF" w:rsidP="00D10D7B">
            <w:pPr>
              <w:rPr>
                <w:rFonts w:ascii="Times New Roman" w:hAnsi="Times New Roman" w:cs="Times New Roman"/>
                <w:b/>
                <w:bCs/>
              </w:rPr>
            </w:pPr>
            <w:r w:rsidRPr="00C51C17">
              <w:rPr>
                <w:rFonts w:ascii="Times New Roman" w:hAnsi="Times New Roman" w:cs="Times New Roman" w:hint="eastAsia"/>
                <w:b/>
                <w:bCs/>
              </w:rPr>
              <w:t>RF chain switching</w:t>
            </w:r>
          </w:p>
        </w:tc>
        <w:tc>
          <w:tcPr>
            <w:tcW w:w="3953" w:type="dxa"/>
          </w:tcPr>
          <w:p w14:paraId="5C9F4547" w14:textId="77777777" w:rsidR="00A903DF" w:rsidRPr="00F00273" w:rsidRDefault="00023CDF" w:rsidP="00F00273">
            <w:pPr>
              <w:pStyle w:val="ac"/>
              <w:numPr>
                <w:ilvl w:val="0"/>
                <w:numId w:val="34"/>
              </w:numPr>
              <w:rPr>
                <w:rFonts w:ascii="Times New Roman" w:hAnsi="Times New Roman" w:cs="Times New Roman"/>
              </w:rPr>
            </w:pPr>
            <w:r w:rsidRPr="00F00273">
              <w:rPr>
                <w:rFonts w:ascii="Times New Roman" w:hAnsi="Times New Roman" w:cs="Times New Roman" w:hint="eastAsia"/>
              </w:rPr>
              <w:t xml:space="preserve">Low </w:t>
            </w:r>
            <w:r w:rsidRPr="00F00273">
              <w:rPr>
                <w:rFonts w:ascii="Times New Roman" w:hAnsi="Times New Roman" w:cs="Times New Roman"/>
              </w:rPr>
              <w:t>complexity</w:t>
            </w:r>
            <w:r w:rsidRPr="00F00273">
              <w:rPr>
                <w:rFonts w:ascii="Times New Roman" w:hAnsi="Times New Roman" w:cs="Times New Roman" w:hint="eastAsia"/>
              </w:rPr>
              <w:t xml:space="preserve"> and cost</w:t>
            </w:r>
          </w:p>
          <w:p w14:paraId="68CB019C" w14:textId="5FD40897" w:rsidR="001A5D75" w:rsidRPr="00F00273" w:rsidRDefault="001A5D75" w:rsidP="00F00273">
            <w:pPr>
              <w:pStyle w:val="ac"/>
              <w:numPr>
                <w:ilvl w:val="0"/>
                <w:numId w:val="34"/>
              </w:numPr>
              <w:rPr>
                <w:rFonts w:ascii="Times New Roman" w:hAnsi="Times New Roman" w:cs="Times New Roman"/>
              </w:rPr>
            </w:pPr>
            <w:r w:rsidRPr="00F00273">
              <w:rPr>
                <w:rFonts w:ascii="Times New Roman" w:hAnsi="Times New Roman" w:cs="Times New Roman"/>
              </w:rPr>
              <w:t>A</w:t>
            </w:r>
            <w:r w:rsidRPr="00F00273">
              <w:rPr>
                <w:rFonts w:ascii="Times New Roman" w:hAnsi="Times New Roman" w:cs="Times New Roman" w:hint="eastAsia"/>
              </w:rPr>
              <w:t>void sensitivity degradation</w:t>
            </w:r>
          </w:p>
        </w:tc>
        <w:tc>
          <w:tcPr>
            <w:tcW w:w="3953" w:type="dxa"/>
          </w:tcPr>
          <w:p w14:paraId="4F099C15" w14:textId="0341C745" w:rsidR="00A903DF" w:rsidRDefault="00023CDF" w:rsidP="00F00273">
            <w:pPr>
              <w:pStyle w:val="ac"/>
              <w:numPr>
                <w:ilvl w:val="0"/>
                <w:numId w:val="34"/>
              </w:numPr>
              <w:rPr>
                <w:rFonts w:ascii="Times New Roman" w:hAnsi="Times New Roman" w:cs="Times New Roman"/>
              </w:rPr>
            </w:pPr>
            <w:r>
              <w:rPr>
                <w:rFonts w:ascii="Times New Roman" w:hAnsi="Times New Roman" w:cs="Times New Roman"/>
              </w:rPr>
              <w:t>L</w:t>
            </w:r>
            <w:r>
              <w:rPr>
                <w:rFonts w:ascii="Times New Roman" w:hAnsi="Times New Roman" w:cs="Times New Roman" w:hint="eastAsia"/>
              </w:rPr>
              <w:t xml:space="preserve">ow spectrum efficiency </w:t>
            </w:r>
          </w:p>
        </w:tc>
      </w:tr>
      <w:tr w:rsidR="00023CDF" w14:paraId="12E95E94" w14:textId="77777777" w:rsidTr="00A903DF">
        <w:tc>
          <w:tcPr>
            <w:tcW w:w="1951" w:type="dxa"/>
          </w:tcPr>
          <w:p w14:paraId="59BC750F" w14:textId="742F3592" w:rsidR="00023CDF" w:rsidRPr="00C51C17" w:rsidRDefault="00023CDF" w:rsidP="00023CDF">
            <w:pPr>
              <w:rPr>
                <w:rFonts w:ascii="Times New Roman" w:hAnsi="Times New Roman" w:cs="Times New Roman"/>
                <w:b/>
                <w:bCs/>
              </w:rPr>
            </w:pPr>
            <w:r w:rsidRPr="00C51C17">
              <w:rPr>
                <w:rFonts w:ascii="Times New Roman" w:hAnsi="Times New Roman" w:cs="Times New Roman"/>
                <w:b/>
                <w:bCs/>
              </w:rPr>
              <w:t>S</w:t>
            </w:r>
            <w:r w:rsidRPr="00C51C17">
              <w:rPr>
                <w:rFonts w:ascii="Times New Roman" w:hAnsi="Times New Roman" w:cs="Times New Roman" w:hint="eastAsia"/>
                <w:b/>
                <w:bCs/>
              </w:rPr>
              <w:t>hared RF chain</w:t>
            </w:r>
          </w:p>
        </w:tc>
        <w:tc>
          <w:tcPr>
            <w:tcW w:w="3953" w:type="dxa"/>
          </w:tcPr>
          <w:p w14:paraId="084DFEE8" w14:textId="77777777" w:rsidR="00023CDF" w:rsidRDefault="00023CDF" w:rsidP="00F00273">
            <w:pPr>
              <w:pStyle w:val="ac"/>
              <w:numPr>
                <w:ilvl w:val="0"/>
                <w:numId w:val="34"/>
              </w:numPr>
              <w:rPr>
                <w:rFonts w:ascii="Times New Roman" w:hAnsi="Times New Roman" w:cs="Times New Roman"/>
              </w:rPr>
            </w:pPr>
            <w:r>
              <w:rPr>
                <w:rFonts w:ascii="Times New Roman" w:hAnsi="Times New Roman" w:cs="Times New Roman" w:hint="eastAsia"/>
              </w:rPr>
              <w:t xml:space="preserve">Low </w:t>
            </w:r>
            <w:r>
              <w:rPr>
                <w:rFonts w:ascii="Times New Roman" w:hAnsi="Times New Roman" w:cs="Times New Roman"/>
              </w:rPr>
              <w:t>complexity</w:t>
            </w:r>
            <w:r>
              <w:rPr>
                <w:rFonts w:ascii="Times New Roman" w:hAnsi="Times New Roman" w:cs="Times New Roman" w:hint="eastAsia"/>
              </w:rPr>
              <w:t xml:space="preserve"> and cost</w:t>
            </w:r>
          </w:p>
          <w:p w14:paraId="2DE3A587" w14:textId="00DBA839" w:rsidR="001A5D75" w:rsidRDefault="001A5D75" w:rsidP="00F00273">
            <w:pPr>
              <w:pStyle w:val="ac"/>
              <w:numPr>
                <w:ilvl w:val="0"/>
                <w:numId w:val="34"/>
              </w:numPr>
              <w:rPr>
                <w:rFonts w:ascii="Times New Roman" w:hAnsi="Times New Roman" w:cs="Times New Roman"/>
              </w:rPr>
            </w:pPr>
            <w:r>
              <w:rPr>
                <w:rFonts w:ascii="Times New Roman" w:hAnsi="Times New Roman" w:cs="Times New Roman" w:hint="eastAsia"/>
              </w:rPr>
              <w:t>High spectrum efficiency</w:t>
            </w:r>
          </w:p>
        </w:tc>
        <w:tc>
          <w:tcPr>
            <w:tcW w:w="3953" w:type="dxa"/>
          </w:tcPr>
          <w:p w14:paraId="593A9D0E" w14:textId="77777777" w:rsidR="00023CDF" w:rsidRDefault="00023CDF" w:rsidP="00F00273">
            <w:pPr>
              <w:pStyle w:val="ac"/>
              <w:numPr>
                <w:ilvl w:val="0"/>
                <w:numId w:val="34"/>
              </w:numPr>
              <w:rPr>
                <w:rFonts w:ascii="Times New Roman" w:hAnsi="Times New Roman" w:cs="Times New Roman"/>
              </w:rPr>
            </w:pPr>
            <w:r>
              <w:rPr>
                <w:rFonts w:ascii="Times New Roman" w:hAnsi="Times New Roman" w:cs="Times New Roman"/>
              </w:rPr>
              <w:t>L</w:t>
            </w:r>
            <w:r>
              <w:rPr>
                <w:rFonts w:ascii="Times New Roman" w:hAnsi="Times New Roman" w:cs="Times New Roman" w:hint="eastAsia"/>
              </w:rPr>
              <w:t>arge power backoff for Tx</w:t>
            </w:r>
          </w:p>
          <w:p w14:paraId="11520729" w14:textId="6E100142" w:rsidR="00023CDF" w:rsidRDefault="00023CDF" w:rsidP="00F00273">
            <w:pPr>
              <w:pStyle w:val="ac"/>
              <w:numPr>
                <w:ilvl w:val="0"/>
                <w:numId w:val="34"/>
              </w:numPr>
              <w:rPr>
                <w:rFonts w:ascii="Times New Roman" w:hAnsi="Times New Roman" w:cs="Times New Roman"/>
              </w:rPr>
            </w:pPr>
            <w:r>
              <w:rPr>
                <w:rFonts w:ascii="Times New Roman" w:hAnsi="Times New Roman" w:cs="Times New Roman" w:hint="eastAsia"/>
              </w:rPr>
              <w:t>Unstable reception due to interference</w:t>
            </w:r>
          </w:p>
        </w:tc>
      </w:tr>
      <w:tr w:rsidR="00023CDF" w14:paraId="5303D0A4" w14:textId="77777777" w:rsidTr="00A903DF">
        <w:tc>
          <w:tcPr>
            <w:tcW w:w="1951" w:type="dxa"/>
          </w:tcPr>
          <w:p w14:paraId="1DDE0D76" w14:textId="0E6E6EF4" w:rsidR="00023CDF" w:rsidRPr="00C51C17" w:rsidRDefault="00023CDF" w:rsidP="00023CDF">
            <w:pPr>
              <w:rPr>
                <w:rFonts w:ascii="Times New Roman" w:hAnsi="Times New Roman" w:cs="Times New Roman"/>
                <w:b/>
                <w:bCs/>
              </w:rPr>
            </w:pPr>
            <w:r w:rsidRPr="00C51C17">
              <w:rPr>
                <w:rFonts w:ascii="Times New Roman" w:hAnsi="Times New Roman" w:cs="Times New Roman" w:hint="eastAsia"/>
                <w:b/>
                <w:bCs/>
              </w:rPr>
              <w:t>Separate RF chain</w:t>
            </w:r>
          </w:p>
        </w:tc>
        <w:tc>
          <w:tcPr>
            <w:tcW w:w="3953" w:type="dxa"/>
          </w:tcPr>
          <w:p w14:paraId="671D0D63" w14:textId="77777777" w:rsidR="00023CDF" w:rsidRDefault="00F00273" w:rsidP="00F00273">
            <w:pPr>
              <w:pStyle w:val="ac"/>
              <w:numPr>
                <w:ilvl w:val="0"/>
                <w:numId w:val="34"/>
              </w:numPr>
              <w:rPr>
                <w:rFonts w:ascii="Times New Roman" w:hAnsi="Times New Roman" w:cs="Times New Roman"/>
              </w:rPr>
            </w:pPr>
            <w:r>
              <w:rPr>
                <w:rFonts w:ascii="Times New Roman" w:hAnsi="Times New Roman" w:cs="Times New Roman" w:hint="eastAsia"/>
              </w:rPr>
              <w:t>High</w:t>
            </w:r>
            <w:r w:rsidR="001A5D75">
              <w:rPr>
                <w:rFonts w:ascii="Times New Roman" w:hAnsi="Times New Roman" w:cs="Times New Roman" w:hint="eastAsia"/>
              </w:rPr>
              <w:t xml:space="preserve"> spectrum efficiency</w:t>
            </w:r>
          </w:p>
          <w:p w14:paraId="6AB73C75" w14:textId="5957A02F" w:rsidR="00887B7C" w:rsidRDefault="00887B7C" w:rsidP="00F00273">
            <w:pPr>
              <w:pStyle w:val="ac"/>
              <w:numPr>
                <w:ilvl w:val="0"/>
                <w:numId w:val="34"/>
              </w:numPr>
              <w:rPr>
                <w:rFonts w:ascii="Times New Roman" w:hAnsi="Times New Roman" w:cs="Times New Roman"/>
              </w:rPr>
            </w:pPr>
            <w:r w:rsidRPr="00887B7C">
              <w:rPr>
                <w:rFonts w:ascii="Times New Roman" w:hAnsi="Times New Roman" w:cs="Times New Roman"/>
              </w:rPr>
              <w:t>Same as CA architecture</w:t>
            </w:r>
          </w:p>
        </w:tc>
        <w:tc>
          <w:tcPr>
            <w:tcW w:w="3953" w:type="dxa"/>
          </w:tcPr>
          <w:p w14:paraId="411E452C" w14:textId="77777777" w:rsidR="00023CDF" w:rsidRDefault="00023CDF" w:rsidP="00F00273">
            <w:pPr>
              <w:pStyle w:val="ac"/>
              <w:numPr>
                <w:ilvl w:val="0"/>
                <w:numId w:val="34"/>
              </w:numPr>
              <w:rPr>
                <w:rFonts w:ascii="Times New Roman" w:hAnsi="Times New Roman" w:cs="Times New Roman"/>
              </w:rPr>
            </w:pPr>
            <w:r>
              <w:rPr>
                <w:rFonts w:ascii="Times New Roman" w:hAnsi="Times New Roman" w:cs="Times New Roman" w:hint="eastAsia"/>
              </w:rPr>
              <w:t xml:space="preserve">High </w:t>
            </w:r>
            <w:r>
              <w:rPr>
                <w:rFonts w:ascii="Times New Roman" w:hAnsi="Times New Roman" w:cs="Times New Roman"/>
              </w:rPr>
              <w:t>complexity</w:t>
            </w:r>
            <w:r>
              <w:rPr>
                <w:rFonts w:ascii="Times New Roman" w:hAnsi="Times New Roman" w:cs="Times New Roman" w:hint="eastAsia"/>
              </w:rPr>
              <w:t xml:space="preserve"> and cost</w:t>
            </w:r>
          </w:p>
          <w:p w14:paraId="1297577B" w14:textId="2346EAFC" w:rsidR="00F00273" w:rsidRDefault="00F00273" w:rsidP="00F00273">
            <w:pPr>
              <w:pStyle w:val="ac"/>
              <w:numPr>
                <w:ilvl w:val="0"/>
                <w:numId w:val="34"/>
              </w:numPr>
              <w:rPr>
                <w:rFonts w:ascii="Times New Roman" w:hAnsi="Times New Roman" w:cs="Times New Roman"/>
              </w:rPr>
            </w:pPr>
            <w:r>
              <w:rPr>
                <w:rFonts w:ascii="Times New Roman" w:hAnsi="Times New Roman" w:cs="Times New Roman"/>
              </w:rPr>
              <w:t>P</w:t>
            </w:r>
            <w:r>
              <w:rPr>
                <w:rFonts w:ascii="Times New Roman" w:hAnsi="Times New Roman" w:cs="Times New Roman" w:hint="eastAsia"/>
              </w:rPr>
              <w:t>ossible sensitivity degradation</w:t>
            </w:r>
          </w:p>
        </w:tc>
      </w:tr>
    </w:tbl>
    <w:p w14:paraId="770F0FF7" w14:textId="77777777" w:rsidR="00A903DF" w:rsidRDefault="00A903DF" w:rsidP="00D10D7B">
      <w:pPr>
        <w:rPr>
          <w:rFonts w:ascii="Times New Roman" w:hAnsi="Times New Roman" w:cs="Times New Roman"/>
        </w:rPr>
      </w:pPr>
    </w:p>
    <w:p w14:paraId="481E2E45" w14:textId="610C49CF" w:rsidR="006F28BC" w:rsidRDefault="00BB781B" w:rsidP="002A3F4B">
      <w:pPr>
        <w:ind w:left="105"/>
        <w:rPr>
          <w:rFonts w:ascii="Times New Roman" w:hAnsi="Times New Roman" w:cs="Times New Roman"/>
        </w:rPr>
      </w:pPr>
      <w:r>
        <w:rPr>
          <w:rFonts w:ascii="Times New Roman" w:hAnsi="Times New Roman" w:cs="Times New Roman" w:hint="eastAsia"/>
        </w:rPr>
        <w:t xml:space="preserve">In </w:t>
      </w:r>
      <w:r w:rsidR="00F32B47">
        <w:rPr>
          <w:rFonts w:ascii="Times New Roman" w:hAnsi="Times New Roman" w:cs="Times New Roman"/>
        </w:rPr>
        <w:t>NR, the</w:t>
      </w:r>
      <w:r>
        <w:rPr>
          <w:rFonts w:ascii="Times New Roman" w:hAnsi="Times New Roman" w:cs="Times New Roman" w:hint="eastAsia"/>
        </w:rPr>
        <w:t xml:space="preserve"> UE behavior in single cell is </w:t>
      </w:r>
      <w:r>
        <w:rPr>
          <w:rFonts w:ascii="Times New Roman" w:hAnsi="Times New Roman" w:cs="Times New Roman"/>
        </w:rPr>
        <w:t>clear</w:t>
      </w:r>
      <w:r>
        <w:rPr>
          <w:rFonts w:ascii="Times New Roman" w:hAnsi="Times New Roman" w:cs="Times New Roman" w:hint="eastAsia"/>
        </w:rPr>
        <w:t xml:space="preserve"> </w:t>
      </w:r>
      <w:r>
        <w:rPr>
          <w:rFonts w:ascii="Times New Roman" w:hAnsi="Times New Roman" w:cs="Times New Roman"/>
        </w:rPr>
        <w:t>and</w:t>
      </w:r>
      <w:r>
        <w:rPr>
          <w:rFonts w:ascii="Times New Roman" w:hAnsi="Times New Roman" w:cs="Times New Roman" w:hint="eastAsia"/>
        </w:rPr>
        <w:t xml:space="preserve"> no confusion between UE and NW </w:t>
      </w:r>
      <w:r>
        <w:rPr>
          <w:rFonts w:ascii="Times New Roman" w:hAnsi="Times New Roman" w:cs="Times New Roman"/>
        </w:rPr>
        <w:t>since</w:t>
      </w:r>
      <w:r>
        <w:rPr>
          <w:rFonts w:ascii="Times New Roman" w:hAnsi="Times New Roman" w:cs="Times New Roman" w:hint="eastAsia"/>
        </w:rPr>
        <w:t xml:space="preserve"> only single carrier is </w:t>
      </w:r>
      <w:r>
        <w:rPr>
          <w:rFonts w:ascii="Times New Roman" w:hAnsi="Times New Roman" w:cs="Times New Roman"/>
        </w:rPr>
        <w:t>configured</w:t>
      </w:r>
      <w:r>
        <w:rPr>
          <w:rFonts w:ascii="Times New Roman" w:hAnsi="Times New Roman" w:cs="Times New Roman" w:hint="eastAsia"/>
        </w:rPr>
        <w:t xml:space="preserve"> </w:t>
      </w:r>
      <w:r>
        <w:rPr>
          <w:rFonts w:ascii="Times New Roman" w:hAnsi="Times New Roman" w:cs="Times New Roman"/>
        </w:rPr>
        <w:t>and</w:t>
      </w:r>
      <w:r>
        <w:rPr>
          <w:rFonts w:ascii="Times New Roman" w:hAnsi="Times New Roman" w:cs="Times New Roman" w:hint="eastAsia"/>
        </w:rPr>
        <w:t xml:space="preserve"> </w:t>
      </w:r>
      <w:r>
        <w:rPr>
          <w:rFonts w:ascii="Times New Roman" w:hAnsi="Times New Roman" w:cs="Times New Roman"/>
        </w:rPr>
        <w:t>scheduled</w:t>
      </w:r>
      <w:r>
        <w:rPr>
          <w:rFonts w:ascii="Times New Roman" w:hAnsi="Times New Roman" w:cs="Times New Roman" w:hint="eastAsia"/>
        </w:rPr>
        <w:t>.</w:t>
      </w:r>
      <w:r w:rsidR="00F32B47">
        <w:rPr>
          <w:rFonts w:ascii="Times New Roman" w:hAnsi="Times New Roman" w:cs="Times New Roman" w:hint="eastAsia"/>
        </w:rPr>
        <w:t xml:space="preserve"> However, </w:t>
      </w:r>
      <w:r w:rsidR="00F32B47">
        <w:rPr>
          <w:rFonts w:ascii="Times New Roman" w:hAnsi="Times New Roman" w:cs="Times New Roman"/>
        </w:rPr>
        <w:t>even</w:t>
      </w:r>
      <w:r w:rsidR="002055E8">
        <w:rPr>
          <w:rFonts w:ascii="Times New Roman" w:hAnsi="Times New Roman" w:cs="Times New Roman" w:hint="eastAsia"/>
        </w:rPr>
        <w:t xml:space="preserve"> </w:t>
      </w:r>
      <w:r w:rsidR="002055E8">
        <w:rPr>
          <w:rFonts w:ascii="Times New Roman" w:hAnsi="Times New Roman" w:cs="Times New Roman"/>
        </w:rPr>
        <w:t>under</w:t>
      </w:r>
      <w:r w:rsidR="002055E8">
        <w:rPr>
          <w:rFonts w:ascii="Times New Roman" w:hAnsi="Times New Roman" w:cs="Times New Roman" w:hint="eastAsia"/>
        </w:rPr>
        <w:t xml:space="preserve"> same </w:t>
      </w:r>
      <w:r w:rsidR="00084BD6">
        <w:rPr>
          <w:rFonts w:ascii="Times New Roman" w:hAnsi="Times New Roman" w:cs="Times New Roman" w:hint="eastAsia"/>
        </w:rPr>
        <w:t xml:space="preserve">multi-carrier </w:t>
      </w:r>
      <w:r w:rsidR="002055E8">
        <w:rPr>
          <w:rFonts w:ascii="Times New Roman" w:hAnsi="Times New Roman" w:cs="Times New Roman" w:hint="eastAsia"/>
        </w:rPr>
        <w:t>configuration for single cell,</w:t>
      </w:r>
      <w:r w:rsidR="00084BD6">
        <w:rPr>
          <w:rFonts w:ascii="Times New Roman" w:hAnsi="Times New Roman" w:cs="Times New Roman" w:hint="eastAsia"/>
        </w:rPr>
        <w:t xml:space="preserve"> the NW </w:t>
      </w:r>
      <w:r w:rsidR="00084BD6">
        <w:rPr>
          <w:rFonts w:ascii="Times New Roman" w:hAnsi="Times New Roman" w:cs="Times New Roman"/>
        </w:rPr>
        <w:t>scheduling</w:t>
      </w:r>
      <w:r w:rsidR="00084BD6">
        <w:rPr>
          <w:rFonts w:ascii="Times New Roman" w:hAnsi="Times New Roman" w:cs="Times New Roman" w:hint="eastAsia"/>
        </w:rPr>
        <w:t xml:space="preserve"> could be restricted which depends on </w:t>
      </w:r>
      <w:r w:rsidR="00693A59">
        <w:rPr>
          <w:rFonts w:ascii="Times New Roman" w:hAnsi="Times New Roman" w:cs="Times New Roman" w:hint="eastAsia"/>
        </w:rPr>
        <w:t xml:space="preserve">UE architecture. </w:t>
      </w:r>
      <w:r w:rsidR="00693A59">
        <w:rPr>
          <w:rFonts w:ascii="Times New Roman" w:hAnsi="Times New Roman" w:cs="Times New Roman"/>
        </w:rPr>
        <w:t>S</w:t>
      </w:r>
      <w:r w:rsidR="00693A59">
        <w:rPr>
          <w:rFonts w:ascii="Times New Roman" w:hAnsi="Times New Roman" w:cs="Times New Roman" w:hint="eastAsia"/>
        </w:rPr>
        <w:t xml:space="preserve">ome possible UE architecture and corresponding NW behavior are listed in Table </w:t>
      </w:r>
      <w:r w:rsidR="0000660A">
        <w:rPr>
          <w:rFonts w:ascii="Times New Roman" w:hAnsi="Times New Roman" w:cs="Times New Roman" w:hint="eastAsia"/>
        </w:rPr>
        <w:t>IV</w:t>
      </w:r>
      <w:r w:rsidR="00693A59">
        <w:rPr>
          <w:rFonts w:ascii="Times New Roman" w:hAnsi="Times New Roman" w:cs="Times New Roman" w:hint="eastAsia"/>
        </w:rPr>
        <w:t>.</w:t>
      </w:r>
    </w:p>
    <w:p w14:paraId="1DF99D3B" w14:textId="77777777" w:rsidR="006F28BC" w:rsidRPr="002055E8" w:rsidRDefault="006F28BC" w:rsidP="00D10D7B">
      <w:pPr>
        <w:rPr>
          <w:rFonts w:ascii="Times New Roman" w:hAnsi="Times New Roman" w:cs="Times New Roman"/>
        </w:rPr>
      </w:pPr>
    </w:p>
    <w:p w14:paraId="2FEAA0A5" w14:textId="2462546F" w:rsidR="00A903DF" w:rsidRPr="00024016" w:rsidRDefault="00024016" w:rsidP="002E30C8">
      <w:pPr>
        <w:jc w:val="center"/>
        <w:rPr>
          <w:rFonts w:ascii="Times New Roman" w:hAnsi="Times New Roman" w:cs="Times New Roman"/>
        </w:rPr>
      </w:pPr>
      <w:r w:rsidRPr="002E30C8">
        <w:rPr>
          <w:rFonts w:ascii="Times New Roman" w:hAnsi="Times New Roman" w:cs="Times New Roman" w:hint="eastAsia"/>
          <w:b/>
          <w:bCs/>
        </w:rPr>
        <w:t xml:space="preserve">Table </w:t>
      </w:r>
      <w:r w:rsidR="0000660A">
        <w:rPr>
          <w:rFonts w:ascii="Times New Roman" w:hAnsi="Times New Roman" w:cs="Times New Roman" w:hint="eastAsia"/>
          <w:b/>
          <w:bCs/>
        </w:rPr>
        <w:t>IV</w:t>
      </w:r>
      <w:r w:rsidRPr="002E30C8">
        <w:rPr>
          <w:rFonts w:ascii="Times New Roman" w:hAnsi="Times New Roman" w:cs="Times New Roman" w:hint="eastAsia"/>
          <w:b/>
          <w:bCs/>
        </w:rPr>
        <w:t xml:space="preserve"> Possible UE architecture and NW behavior under </w:t>
      </w:r>
      <w:r w:rsidRPr="002E30C8">
        <w:rPr>
          <w:rFonts w:ascii="Times New Roman" w:hAnsi="Times New Roman" w:cs="Times New Roman"/>
          <w:b/>
          <w:bCs/>
        </w:rPr>
        <w:t>different</w:t>
      </w:r>
      <w:r w:rsidRPr="002E30C8">
        <w:rPr>
          <w:rFonts w:ascii="Times New Roman" w:hAnsi="Times New Roman" w:cs="Times New Roman" w:hint="eastAsia"/>
          <w:b/>
          <w:bCs/>
        </w:rPr>
        <w:t xml:space="preserve"> CC configuration</w:t>
      </w:r>
    </w:p>
    <w:tbl>
      <w:tblPr>
        <w:tblStyle w:val="ad"/>
        <w:tblW w:w="9651" w:type="dxa"/>
        <w:jc w:val="center"/>
        <w:tblCellMar>
          <w:left w:w="0" w:type="dxa"/>
          <w:right w:w="0" w:type="dxa"/>
        </w:tblCellMar>
        <w:tblLook w:val="04A0" w:firstRow="1" w:lastRow="0" w:firstColumn="1" w:lastColumn="0" w:noHBand="0" w:noVBand="1"/>
      </w:tblPr>
      <w:tblGrid>
        <w:gridCol w:w="5250"/>
        <w:gridCol w:w="2268"/>
        <w:gridCol w:w="2133"/>
      </w:tblGrid>
      <w:tr w:rsidR="00297129" w14:paraId="78A6305C" w14:textId="59131FB2" w:rsidTr="009256A9">
        <w:trPr>
          <w:jc w:val="center"/>
        </w:trPr>
        <w:tc>
          <w:tcPr>
            <w:tcW w:w="5250" w:type="dxa"/>
            <w:tcBorders>
              <w:top w:val="single" w:sz="4" w:space="0" w:color="auto"/>
              <w:left w:val="single" w:sz="4" w:space="0" w:color="auto"/>
              <w:bottom w:val="single" w:sz="4" w:space="0" w:color="auto"/>
              <w:right w:val="single" w:sz="4" w:space="0" w:color="auto"/>
            </w:tcBorders>
            <w:hideMark/>
          </w:tcPr>
          <w:p w14:paraId="656AF092" w14:textId="77777777" w:rsidR="00297129" w:rsidRDefault="00297129">
            <w:pPr>
              <w:rPr>
                <w:noProof/>
              </w:rPr>
            </w:pPr>
            <w:r>
              <w:rPr>
                <w:rFonts w:ascii="Times New Roman" w:hAnsi="Times New Roman" w:cs="Times New Roman"/>
                <w:b/>
                <w:bCs/>
                <w:szCs w:val="21"/>
              </w:rPr>
              <w:t>Conditions</w:t>
            </w:r>
          </w:p>
        </w:tc>
        <w:tc>
          <w:tcPr>
            <w:tcW w:w="2268" w:type="dxa"/>
            <w:tcBorders>
              <w:top w:val="single" w:sz="4" w:space="0" w:color="auto"/>
              <w:left w:val="single" w:sz="4" w:space="0" w:color="auto"/>
              <w:bottom w:val="single" w:sz="4" w:space="0" w:color="auto"/>
              <w:right w:val="single" w:sz="4" w:space="0" w:color="auto"/>
            </w:tcBorders>
            <w:hideMark/>
          </w:tcPr>
          <w:p w14:paraId="529C0926" w14:textId="53AEDA09" w:rsidR="00297129" w:rsidRDefault="00297129">
            <w:pPr>
              <w:rPr>
                <w:rFonts w:ascii="Times New Roman" w:hAnsi="Times New Roman" w:cs="Times New Roman"/>
                <w:b/>
                <w:bCs/>
                <w:szCs w:val="21"/>
              </w:rPr>
            </w:pPr>
            <w:r>
              <w:rPr>
                <w:rFonts w:ascii="Times New Roman" w:hAnsi="Times New Roman" w:cs="Times New Roman"/>
                <w:b/>
                <w:bCs/>
                <w:szCs w:val="21"/>
              </w:rPr>
              <w:t xml:space="preserve">UE </w:t>
            </w:r>
            <w:r>
              <w:rPr>
                <w:rFonts w:ascii="Times New Roman" w:hAnsi="Times New Roman" w:cs="Times New Roman" w:hint="eastAsia"/>
                <w:b/>
                <w:bCs/>
                <w:szCs w:val="21"/>
              </w:rPr>
              <w:t>architecture</w:t>
            </w:r>
          </w:p>
        </w:tc>
        <w:tc>
          <w:tcPr>
            <w:tcW w:w="2133" w:type="dxa"/>
            <w:tcBorders>
              <w:top w:val="single" w:sz="4" w:space="0" w:color="auto"/>
              <w:left w:val="single" w:sz="4" w:space="0" w:color="auto"/>
              <w:bottom w:val="single" w:sz="4" w:space="0" w:color="auto"/>
              <w:right w:val="single" w:sz="4" w:space="0" w:color="auto"/>
            </w:tcBorders>
          </w:tcPr>
          <w:p w14:paraId="4DB3E38F" w14:textId="274F5246" w:rsidR="00297129" w:rsidRDefault="00297129">
            <w:pPr>
              <w:rPr>
                <w:rFonts w:ascii="Times New Roman" w:hAnsi="Times New Roman" w:cs="Times New Roman"/>
                <w:b/>
                <w:bCs/>
                <w:szCs w:val="21"/>
              </w:rPr>
            </w:pPr>
            <w:r>
              <w:rPr>
                <w:rFonts w:ascii="Times New Roman" w:hAnsi="Times New Roman" w:cs="Times New Roman" w:hint="eastAsia"/>
                <w:b/>
                <w:bCs/>
                <w:szCs w:val="21"/>
              </w:rPr>
              <w:t>NW behavior</w:t>
            </w:r>
          </w:p>
        </w:tc>
      </w:tr>
      <w:tr w:rsidR="00297129" w14:paraId="4A1AFA40" w14:textId="092DC696" w:rsidTr="009256A9">
        <w:trPr>
          <w:jc w:val="center"/>
        </w:trPr>
        <w:tc>
          <w:tcPr>
            <w:tcW w:w="5250" w:type="dxa"/>
            <w:tcBorders>
              <w:top w:val="single" w:sz="4" w:space="0" w:color="auto"/>
              <w:left w:val="single" w:sz="4" w:space="0" w:color="auto"/>
              <w:bottom w:val="single" w:sz="4" w:space="0" w:color="auto"/>
              <w:right w:val="single" w:sz="4" w:space="0" w:color="auto"/>
            </w:tcBorders>
            <w:hideMark/>
          </w:tcPr>
          <w:p w14:paraId="1A9A2BEA" w14:textId="0891BD1C" w:rsidR="00297129" w:rsidRDefault="009256A9">
            <w:pPr>
              <w:rPr>
                <w:rFonts w:ascii="Times New Roman" w:hAnsi="Times New Roman" w:cs="Times New Roman"/>
                <w:szCs w:val="21"/>
              </w:rPr>
            </w:pPr>
            <w:r>
              <w:object w:dxaOrig="6195" w:dyaOrig="1051" w14:anchorId="4A2830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3.6pt;height:43.5pt" o:ole="">
                  <v:imagedata r:id="rId17" o:title=""/>
                </v:shape>
                <o:OLEObject Type="Embed" ProgID="Visio.Drawing.15" ShapeID="_x0000_i1025" DrawAspect="Content" ObjectID="_1820684289" r:id="rId18"/>
              </w:object>
            </w:r>
          </w:p>
        </w:tc>
        <w:tc>
          <w:tcPr>
            <w:tcW w:w="2268" w:type="dxa"/>
            <w:tcBorders>
              <w:top w:val="single" w:sz="4" w:space="0" w:color="auto"/>
              <w:left w:val="single" w:sz="4" w:space="0" w:color="auto"/>
              <w:bottom w:val="single" w:sz="4" w:space="0" w:color="auto"/>
              <w:right w:val="single" w:sz="4" w:space="0" w:color="auto"/>
            </w:tcBorders>
            <w:hideMark/>
          </w:tcPr>
          <w:p w14:paraId="27937877" w14:textId="247EA2FF" w:rsidR="00297129" w:rsidRDefault="00297129">
            <w:pPr>
              <w:rPr>
                <w:rFonts w:ascii="Times New Roman" w:hAnsi="Times New Roman" w:cs="Times New Roman"/>
                <w:szCs w:val="21"/>
              </w:rPr>
            </w:pPr>
            <w:r>
              <w:rPr>
                <w:rFonts w:ascii="Times New Roman" w:hAnsi="Times New Roman" w:cs="Times New Roman"/>
                <w:szCs w:val="21"/>
              </w:rPr>
              <w:t>S</w:t>
            </w:r>
            <w:r>
              <w:rPr>
                <w:rFonts w:ascii="Times New Roman" w:hAnsi="Times New Roman" w:cs="Times New Roman" w:hint="eastAsia"/>
                <w:szCs w:val="21"/>
              </w:rPr>
              <w:t xml:space="preserve">hard </w:t>
            </w:r>
            <w:r>
              <w:rPr>
                <w:rFonts w:ascii="Times New Roman" w:hAnsi="Times New Roman" w:cs="Times New Roman"/>
                <w:szCs w:val="21"/>
              </w:rPr>
              <w:t xml:space="preserve">RF chain </w:t>
            </w:r>
          </w:p>
        </w:tc>
        <w:tc>
          <w:tcPr>
            <w:tcW w:w="2133" w:type="dxa"/>
            <w:tcBorders>
              <w:top w:val="single" w:sz="4" w:space="0" w:color="auto"/>
              <w:left w:val="single" w:sz="4" w:space="0" w:color="auto"/>
              <w:bottom w:val="single" w:sz="4" w:space="0" w:color="auto"/>
              <w:right w:val="single" w:sz="4" w:space="0" w:color="auto"/>
            </w:tcBorders>
          </w:tcPr>
          <w:p w14:paraId="3C280F9B" w14:textId="4095151A" w:rsidR="00297129" w:rsidRDefault="009256A9">
            <w:pPr>
              <w:rPr>
                <w:rFonts w:ascii="Times New Roman" w:hAnsi="Times New Roman" w:cs="Times New Roman"/>
                <w:szCs w:val="21"/>
              </w:rPr>
            </w:pPr>
            <w:r>
              <w:rPr>
                <w:rFonts w:ascii="Times New Roman" w:hAnsi="Times New Roman" w:cs="Times New Roman"/>
                <w:szCs w:val="21"/>
              </w:rPr>
              <w:t>Simultaneous</w:t>
            </w:r>
            <w:r>
              <w:rPr>
                <w:rFonts w:ascii="Times New Roman" w:hAnsi="Times New Roman" w:cs="Times New Roman" w:hint="eastAsia"/>
                <w:szCs w:val="21"/>
              </w:rPr>
              <w:t xml:space="preserve"> scheduling </w:t>
            </w:r>
            <w:r w:rsidR="002055E8">
              <w:rPr>
                <w:rFonts w:ascii="Times New Roman" w:hAnsi="Times New Roman" w:cs="Times New Roman" w:hint="eastAsia"/>
                <w:szCs w:val="21"/>
              </w:rPr>
              <w:t>for all CC</w:t>
            </w:r>
          </w:p>
        </w:tc>
      </w:tr>
      <w:tr w:rsidR="009256A9" w14:paraId="154F2692" w14:textId="67EB801A">
        <w:trPr>
          <w:trHeight w:val="153"/>
          <w:jc w:val="center"/>
        </w:trPr>
        <w:tc>
          <w:tcPr>
            <w:tcW w:w="5250" w:type="dxa"/>
            <w:vMerge w:val="restart"/>
            <w:tcBorders>
              <w:top w:val="single" w:sz="4" w:space="0" w:color="auto"/>
              <w:left w:val="single" w:sz="4" w:space="0" w:color="auto"/>
              <w:right w:val="single" w:sz="4" w:space="0" w:color="auto"/>
            </w:tcBorders>
            <w:hideMark/>
          </w:tcPr>
          <w:p w14:paraId="07FF4C9C" w14:textId="2FCC050F" w:rsidR="009256A9" w:rsidRDefault="009256A9">
            <w:pPr>
              <w:rPr>
                <w:rFonts w:ascii="Times New Roman" w:hAnsi="Times New Roman" w:cs="Times New Roman"/>
                <w:szCs w:val="21"/>
              </w:rPr>
            </w:pPr>
            <w:r>
              <w:object w:dxaOrig="6195" w:dyaOrig="1051" w14:anchorId="09990722">
                <v:shape id="_x0000_i1026" type="#_x0000_t75" style="width:253.6pt;height:43pt" o:ole="">
                  <v:imagedata r:id="rId19" o:title=""/>
                </v:shape>
                <o:OLEObject Type="Embed" ProgID="Visio.Drawing.15" ShapeID="_x0000_i1026" DrawAspect="Content" ObjectID="_1820684290" r:id="rId20"/>
              </w:object>
            </w:r>
          </w:p>
        </w:tc>
        <w:tc>
          <w:tcPr>
            <w:tcW w:w="2268" w:type="dxa"/>
            <w:tcBorders>
              <w:top w:val="single" w:sz="4" w:space="0" w:color="auto"/>
              <w:left w:val="single" w:sz="4" w:space="0" w:color="auto"/>
              <w:bottom w:val="single" w:sz="4" w:space="0" w:color="auto"/>
              <w:right w:val="single" w:sz="4" w:space="0" w:color="auto"/>
            </w:tcBorders>
          </w:tcPr>
          <w:p w14:paraId="682AAA9A" w14:textId="2D401FDB" w:rsidR="009256A9" w:rsidRDefault="009256A9" w:rsidP="00A832C5">
            <w:pPr>
              <w:rPr>
                <w:rFonts w:ascii="Times New Roman" w:hAnsi="Times New Roman" w:cs="Times New Roman"/>
                <w:szCs w:val="21"/>
              </w:rPr>
            </w:pPr>
            <w:r w:rsidRPr="00A832C5">
              <w:rPr>
                <w:rFonts w:ascii="Times New Roman" w:hAnsi="Times New Roman" w:cs="Times New Roman"/>
                <w:szCs w:val="21"/>
              </w:rPr>
              <w:t>RF chain switching</w:t>
            </w:r>
          </w:p>
        </w:tc>
        <w:tc>
          <w:tcPr>
            <w:tcW w:w="2133" w:type="dxa"/>
            <w:tcBorders>
              <w:top w:val="single" w:sz="4" w:space="0" w:color="auto"/>
              <w:left w:val="single" w:sz="4" w:space="0" w:color="auto"/>
              <w:right w:val="single" w:sz="4" w:space="0" w:color="auto"/>
            </w:tcBorders>
          </w:tcPr>
          <w:p w14:paraId="509E5AA2" w14:textId="3B1EF13D" w:rsidR="009256A9" w:rsidRPr="00A832C5" w:rsidRDefault="002055E8" w:rsidP="00A832C5">
            <w:pPr>
              <w:rPr>
                <w:rFonts w:ascii="Times New Roman" w:hAnsi="Times New Roman" w:cs="Times New Roman"/>
                <w:szCs w:val="21"/>
              </w:rPr>
            </w:pPr>
            <w:r>
              <w:rPr>
                <w:rFonts w:ascii="Times New Roman" w:hAnsi="Times New Roman" w:cs="Times New Roman"/>
                <w:szCs w:val="21"/>
              </w:rPr>
              <w:t>O</w:t>
            </w:r>
            <w:r>
              <w:rPr>
                <w:rFonts w:ascii="Times New Roman" w:hAnsi="Times New Roman" w:cs="Times New Roman" w:hint="eastAsia"/>
                <w:szCs w:val="21"/>
              </w:rPr>
              <w:t>nly TDM</w:t>
            </w:r>
          </w:p>
        </w:tc>
      </w:tr>
      <w:tr w:rsidR="009256A9" w14:paraId="7CD98B08" w14:textId="77777777">
        <w:trPr>
          <w:trHeight w:val="153"/>
          <w:jc w:val="center"/>
        </w:trPr>
        <w:tc>
          <w:tcPr>
            <w:tcW w:w="5250" w:type="dxa"/>
            <w:vMerge/>
            <w:tcBorders>
              <w:left w:val="single" w:sz="4" w:space="0" w:color="auto"/>
              <w:right w:val="single" w:sz="4" w:space="0" w:color="auto"/>
            </w:tcBorders>
          </w:tcPr>
          <w:p w14:paraId="07448245" w14:textId="77777777" w:rsidR="009256A9" w:rsidRDefault="009256A9" w:rsidP="009256A9"/>
        </w:tc>
        <w:tc>
          <w:tcPr>
            <w:tcW w:w="2268" w:type="dxa"/>
            <w:tcBorders>
              <w:top w:val="single" w:sz="4" w:space="0" w:color="auto"/>
              <w:left w:val="single" w:sz="4" w:space="0" w:color="auto"/>
              <w:bottom w:val="single" w:sz="4" w:space="0" w:color="auto"/>
              <w:right w:val="single" w:sz="4" w:space="0" w:color="auto"/>
            </w:tcBorders>
          </w:tcPr>
          <w:p w14:paraId="6A4632B5" w14:textId="719C2D98" w:rsidR="009256A9" w:rsidRPr="00A832C5" w:rsidRDefault="009256A9" w:rsidP="009256A9">
            <w:pPr>
              <w:rPr>
                <w:rFonts w:ascii="Times New Roman" w:hAnsi="Times New Roman" w:cs="Times New Roman"/>
                <w:szCs w:val="21"/>
              </w:rPr>
            </w:pPr>
            <w:r w:rsidRPr="00A534F4">
              <w:rPr>
                <w:rFonts w:ascii="Times New Roman" w:hAnsi="Times New Roman" w:cs="Times New Roman"/>
                <w:szCs w:val="21"/>
              </w:rPr>
              <w:t>Shared RF chain</w:t>
            </w:r>
          </w:p>
        </w:tc>
        <w:tc>
          <w:tcPr>
            <w:tcW w:w="2133" w:type="dxa"/>
            <w:tcBorders>
              <w:left w:val="single" w:sz="4" w:space="0" w:color="auto"/>
              <w:right w:val="single" w:sz="4" w:space="0" w:color="auto"/>
            </w:tcBorders>
          </w:tcPr>
          <w:p w14:paraId="221438F3" w14:textId="08C06CE1" w:rsidR="009256A9" w:rsidRPr="00A832C5" w:rsidRDefault="002055E8" w:rsidP="009256A9">
            <w:pPr>
              <w:rPr>
                <w:rFonts w:ascii="Times New Roman" w:hAnsi="Times New Roman" w:cs="Times New Roman"/>
                <w:szCs w:val="21"/>
              </w:rPr>
            </w:pPr>
            <w:r>
              <w:rPr>
                <w:rFonts w:ascii="Times New Roman" w:hAnsi="Times New Roman" w:cs="Times New Roman"/>
                <w:szCs w:val="21"/>
              </w:rPr>
              <w:t>Simultaneous</w:t>
            </w:r>
            <w:r>
              <w:rPr>
                <w:rFonts w:ascii="Times New Roman" w:hAnsi="Times New Roman" w:cs="Times New Roman" w:hint="eastAsia"/>
                <w:szCs w:val="21"/>
              </w:rPr>
              <w:t xml:space="preserve"> scheduling but need UE reporting or </w:t>
            </w:r>
            <w:r>
              <w:rPr>
                <w:rFonts w:ascii="Times New Roman" w:hAnsi="Times New Roman" w:cs="Times New Roman"/>
                <w:szCs w:val="21"/>
              </w:rPr>
              <w:t>measurement</w:t>
            </w:r>
          </w:p>
        </w:tc>
      </w:tr>
      <w:tr w:rsidR="009256A9" w14:paraId="73D9D8D6" w14:textId="77777777">
        <w:trPr>
          <w:trHeight w:val="153"/>
          <w:jc w:val="center"/>
        </w:trPr>
        <w:tc>
          <w:tcPr>
            <w:tcW w:w="5250" w:type="dxa"/>
            <w:vMerge/>
            <w:tcBorders>
              <w:left w:val="single" w:sz="4" w:space="0" w:color="auto"/>
              <w:bottom w:val="single" w:sz="4" w:space="0" w:color="auto"/>
              <w:right w:val="single" w:sz="4" w:space="0" w:color="auto"/>
            </w:tcBorders>
          </w:tcPr>
          <w:p w14:paraId="40B79A0F" w14:textId="77777777" w:rsidR="009256A9" w:rsidRDefault="009256A9" w:rsidP="009256A9"/>
        </w:tc>
        <w:tc>
          <w:tcPr>
            <w:tcW w:w="2268" w:type="dxa"/>
            <w:tcBorders>
              <w:top w:val="single" w:sz="4" w:space="0" w:color="auto"/>
              <w:left w:val="single" w:sz="4" w:space="0" w:color="auto"/>
              <w:bottom w:val="single" w:sz="4" w:space="0" w:color="auto"/>
              <w:right w:val="single" w:sz="4" w:space="0" w:color="auto"/>
            </w:tcBorders>
          </w:tcPr>
          <w:p w14:paraId="5E9DF781" w14:textId="0F8E2452" w:rsidR="009256A9" w:rsidRPr="00A832C5" w:rsidRDefault="009256A9" w:rsidP="009256A9">
            <w:pPr>
              <w:rPr>
                <w:rFonts w:ascii="Times New Roman" w:hAnsi="Times New Roman" w:cs="Times New Roman"/>
                <w:szCs w:val="21"/>
              </w:rPr>
            </w:pPr>
            <w:r w:rsidRPr="00A534F4">
              <w:rPr>
                <w:rFonts w:ascii="Times New Roman" w:hAnsi="Times New Roman" w:cs="Times New Roman"/>
                <w:szCs w:val="21"/>
              </w:rPr>
              <w:t>Separate RF chain</w:t>
            </w:r>
          </w:p>
        </w:tc>
        <w:tc>
          <w:tcPr>
            <w:tcW w:w="2133" w:type="dxa"/>
            <w:tcBorders>
              <w:left w:val="single" w:sz="4" w:space="0" w:color="auto"/>
              <w:bottom w:val="single" w:sz="4" w:space="0" w:color="auto"/>
              <w:right w:val="single" w:sz="4" w:space="0" w:color="auto"/>
            </w:tcBorders>
          </w:tcPr>
          <w:p w14:paraId="6D2D09B2" w14:textId="5BD006F1" w:rsidR="009256A9" w:rsidRPr="00A832C5" w:rsidRDefault="002055E8" w:rsidP="009256A9">
            <w:pPr>
              <w:rPr>
                <w:rFonts w:ascii="Times New Roman" w:hAnsi="Times New Roman" w:cs="Times New Roman"/>
                <w:szCs w:val="21"/>
              </w:rPr>
            </w:pPr>
            <w:r>
              <w:rPr>
                <w:rFonts w:ascii="Times New Roman" w:hAnsi="Times New Roman" w:cs="Times New Roman"/>
                <w:szCs w:val="21"/>
              </w:rPr>
              <w:t>Simultaneous</w:t>
            </w:r>
            <w:r>
              <w:rPr>
                <w:rFonts w:ascii="Times New Roman" w:hAnsi="Times New Roman" w:cs="Times New Roman" w:hint="eastAsia"/>
                <w:szCs w:val="21"/>
              </w:rPr>
              <w:t xml:space="preserve"> scheduling for all CC</w:t>
            </w:r>
          </w:p>
        </w:tc>
      </w:tr>
      <w:tr w:rsidR="002055E8" w14:paraId="6D556280" w14:textId="6607D5FC">
        <w:trPr>
          <w:trHeight w:val="230"/>
          <w:jc w:val="center"/>
        </w:trPr>
        <w:tc>
          <w:tcPr>
            <w:tcW w:w="5250" w:type="dxa"/>
            <w:vMerge w:val="restart"/>
            <w:tcBorders>
              <w:top w:val="single" w:sz="4" w:space="0" w:color="auto"/>
              <w:left w:val="single" w:sz="4" w:space="0" w:color="auto"/>
              <w:right w:val="single" w:sz="4" w:space="0" w:color="auto"/>
            </w:tcBorders>
            <w:hideMark/>
          </w:tcPr>
          <w:p w14:paraId="188758DA" w14:textId="7E512CBD" w:rsidR="002055E8" w:rsidRDefault="002055E8">
            <w:pPr>
              <w:rPr>
                <w:rFonts w:ascii="Times New Roman" w:hAnsi="Times New Roman" w:cs="Times New Roman"/>
                <w:szCs w:val="21"/>
              </w:rPr>
            </w:pPr>
            <w:r>
              <w:object w:dxaOrig="6195" w:dyaOrig="1051" w14:anchorId="2D9D609A">
                <v:shape id="_x0000_i1027" type="#_x0000_t75" style="width:253.6pt;height:43pt" o:ole="">
                  <v:imagedata r:id="rId21" o:title=""/>
                </v:shape>
                <o:OLEObject Type="Embed" ProgID="Visio.Drawing.15" ShapeID="_x0000_i1027" DrawAspect="Content" ObjectID="_1820684291" r:id="rId22"/>
              </w:object>
            </w:r>
          </w:p>
        </w:tc>
        <w:tc>
          <w:tcPr>
            <w:tcW w:w="2268" w:type="dxa"/>
            <w:tcBorders>
              <w:top w:val="single" w:sz="4" w:space="0" w:color="auto"/>
              <w:left w:val="single" w:sz="4" w:space="0" w:color="auto"/>
              <w:bottom w:val="single" w:sz="4" w:space="0" w:color="auto"/>
              <w:right w:val="single" w:sz="4" w:space="0" w:color="auto"/>
            </w:tcBorders>
          </w:tcPr>
          <w:p w14:paraId="0EDCFE9F" w14:textId="60F598FC" w:rsidR="002055E8" w:rsidRDefault="002055E8">
            <w:pPr>
              <w:rPr>
                <w:rFonts w:ascii="Times New Roman" w:hAnsi="Times New Roman" w:cs="Times New Roman"/>
                <w:szCs w:val="21"/>
              </w:rPr>
            </w:pPr>
            <w:r w:rsidRPr="00A832C5">
              <w:rPr>
                <w:rFonts w:ascii="Times New Roman" w:hAnsi="Times New Roman" w:cs="Times New Roman"/>
                <w:szCs w:val="21"/>
              </w:rPr>
              <w:t>RF chain switching</w:t>
            </w:r>
          </w:p>
        </w:tc>
        <w:tc>
          <w:tcPr>
            <w:tcW w:w="2133" w:type="dxa"/>
            <w:tcBorders>
              <w:top w:val="single" w:sz="4" w:space="0" w:color="auto"/>
              <w:left w:val="single" w:sz="4" w:space="0" w:color="auto"/>
              <w:right w:val="single" w:sz="4" w:space="0" w:color="auto"/>
            </w:tcBorders>
          </w:tcPr>
          <w:p w14:paraId="55A91C48" w14:textId="79BCBC84" w:rsidR="002055E8" w:rsidRPr="00A832C5" w:rsidRDefault="002055E8">
            <w:pPr>
              <w:rPr>
                <w:rFonts w:ascii="Times New Roman" w:hAnsi="Times New Roman" w:cs="Times New Roman"/>
                <w:szCs w:val="21"/>
              </w:rPr>
            </w:pPr>
            <w:r>
              <w:rPr>
                <w:rFonts w:ascii="Times New Roman" w:hAnsi="Times New Roman" w:cs="Times New Roman"/>
                <w:szCs w:val="21"/>
              </w:rPr>
              <w:t>O</w:t>
            </w:r>
            <w:r>
              <w:rPr>
                <w:rFonts w:ascii="Times New Roman" w:hAnsi="Times New Roman" w:cs="Times New Roman" w:hint="eastAsia"/>
                <w:szCs w:val="21"/>
              </w:rPr>
              <w:t>nly TDM</w:t>
            </w:r>
          </w:p>
        </w:tc>
      </w:tr>
      <w:tr w:rsidR="002055E8" w14:paraId="616CB882" w14:textId="77777777">
        <w:trPr>
          <w:trHeight w:val="229"/>
          <w:jc w:val="center"/>
        </w:trPr>
        <w:tc>
          <w:tcPr>
            <w:tcW w:w="5250" w:type="dxa"/>
            <w:vMerge/>
            <w:tcBorders>
              <w:left w:val="single" w:sz="4" w:space="0" w:color="auto"/>
              <w:bottom w:val="single" w:sz="4" w:space="0" w:color="auto"/>
              <w:right w:val="single" w:sz="4" w:space="0" w:color="auto"/>
            </w:tcBorders>
          </w:tcPr>
          <w:p w14:paraId="674232EC" w14:textId="77777777" w:rsidR="002055E8" w:rsidRDefault="002055E8" w:rsidP="002055E8"/>
        </w:tc>
        <w:tc>
          <w:tcPr>
            <w:tcW w:w="2268" w:type="dxa"/>
            <w:tcBorders>
              <w:top w:val="single" w:sz="4" w:space="0" w:color="auto"/>
              <w:left w:val="single" w:sz="4" w:space="0" w:color="auto"/>
              <w:bottom w:val="single" w:sz="4" w:space="0" w:color="auto"/>
              <w:right w:val="single" w:sz="4" w:space="0" w:color="auto"/>
            </w:tcBorders>
          </w:tcPr>
          <w:p w14:paraId="71A862D8" w14:textId="0B3A91BC" w:rsidR="002055E8" w:rsidRPr="00A832C5" w:rsidRDefault="002055E8" w:rsidP="002055E8">
            <w:pPr>
              <w:rPr>
                <w:rFonts w:ascii="Times New Roman" w:hAnsi="Times New Roman" w:cs="Times New Roman"/>
                <w:szCs w:val="21"/>
              </w:rPr>
            </w:pPr>
            <w:r w:rsidRPr="00A832C5">
              <w:rPr>
                <w:rFonts w:ascii="Times New Roman" w:hAnsi="Times New Roman" w:cs="Times New Roman"/>
                <w:szCs w:val="21"/>
              </w:rPr>
              <w:t>Separate RF chain</w:t>
            </w:r>
          </w:p>
        </w:tc>
        <w:tc>
          <w:tcPr>
            <w:tcW w:w="2133" w:type="dxa"/>
            <w:tcBorders>
              <w:left w:val="single" w:sz="4" w:space="0" w:color="auto"/>
              <w:bottom w:val="single" w:sz="4" w:space="0" w:color="auto"/>
              <w:right w:val="single" w:sz="4" w:space="0" w:color="auto"/>
            </w:tcBorders>
          </w:tcPr>
          <w:p w14:paraId="63E4F3E0" w14:textId="7E15619F" w:rsidR="002055E8" w:rsidRPr="00A832C5" w:rsidRDefault="002055E8" w:rsidP="002055E8">
            <w:pPr>
              <w:rPr>
                <w:rFonts w:ascii="Times New Roman" w:hAnsi="Times New Roman" w:cs="Times New Roman"/>
                <w:szCs w:val="21"/>
              </w:rPr>
            </w:pPr>
            <w:r>
              <w:rPr>
                <w:rFonts w:ascii="Times New Roman" w:hAnsi="Times New Roman" w:cs="Times New Roman"/>
                <w:szCs w:val="21"/>
              </w:rPr>
              <w:t>Simultaneous</w:t>
            </w:r>
            <w:r>
              <w:rPr>
                <w:rFonts w:ascii="Times New Roman" w:hAnsi="Times New Roman" w:cs="Times New Roman" w:hint="eastAsia"/>
                <w:szCs w:val="21"/>
              </w:rPr>
              <w:t xml:space="preserve"> scheduling for all CC</w:t>
            </w:r>
          </w:p>
        </w:tc>
      </w:tr>
    </w:tbl>
    <w:p w14:paraId="242DCFFD" w14:textId="77777777" w:rsidR="00495C73" w:rsidRPr="00495C73" w:rsidRDefault="00495C73" w:rsidP="00D10D7B">
      <w:pPr>
        <w:rPr>
          <w:rFonts w:ascii="Times New Roman" w:hAnsi="Times New Roman" w:cs="Times New Roman"/>
        </w:rPr>
      </w:pPr>
    </w:p>
    <w:p w14:paraId="27F94FF3" w14:textId="30D4EC87" w:rsidR="00F32B47" w:rsidRPr="00F32B47" w:rsidRDefault="00F32B47" w:rsidP="00F32B47">
      <w:pPr>
        <w:rPr>
          <w:rFonts w:ascii="Times New Roman" w:hAnsi="Times New Roman" w:cs="Times New Roman"/>
        </w:rPr>
      </w:pPr>
      <w:r>
        <w:rPr>
          <w:rFonts w:ascii="Times New Roman" w:hAnsi="Times New Roman" w:cs="Times New Roman" w:hint="eastAsia"/>
        </w:rPr>
        <w:t xml:space="preserve">It is not clear what is the baseline assumption for UE under multi-carrier cell which may lead to incorrect NW scheduling and configuration, and we suggest RAN4 should </w:t>
      </w:r>
      <w:r>
        <w:rPr>
          <w:rFonts w:ascii="Times New Roman" w:hAnsi="Times New Roman" w:cs="Times New Roman"/>
        </w:rPr>
        <w:t>st</w:t>
      </w:r>
      <w:r>
        <w:rPr>
          <w:rFonts w:ascii="Times New Roman" w:hAnsi="Times New Roman" w:cs="Times New Roman" w:hint="eastAsia"/>
        </w:rPr>
        <w:t xml:space="preserve">udy the baseline assumption and identify </w:t>
      </w:r>
      <w:r>
        <w:rPr>
          <w:rFonts w:ascii="Times New Roman" w:hAnsi="Times New Roman" w:cs="Times New Roman"/>
        </w:rPr>
        <w:t>possible</w:t>
      </w:r>
      <w:r>
        <w:rPr>
          <w:rFonts w:ascii="Times New Roman" w:hAnsi="Times New Roman" w:cs="Times New Roman" w:hint="eastAsia"/>
        </w:rPr>
        <w:t xml:space="preserve"> problems.</w:t>
      </w:r>
    </w:p>
    <w:p w14:paraId="57D881D3" w14:textId="77777777" w:rsidR="00F32B47" w:rsidRPr="00F32B47" w:rsidRDefault="00F32B47" w:rsidP="00BB781B">
      <w:pPr>
        <w:rPr>
          <w:rFonts w:ascii="Times New Roman" w:hAnsi="Times New Roman" w:cs="Times New Roman"/>
        </w:rPr>
      </w:pPr>
    </w:p>
    <w:p w14:paraId="0DD17D90" w14:textId="64319882" w:rsidR="00BB781B" w:rsidRPr="00F32B47" w:rsidRDefault="00BB781B" w:rsidP="00BB781B">
      <w:pPr>
        <w:rPr>
          <w:rFonts w:ascii="Times New Roman" w:hAnsi="Times New Roman" w:cs="Times New Roman"/>
          <w:b/>
          <w:bCs/>
        </w:rPr>
      </w:pPr>
      <w:r w:rsidRPr="00F32B47">
        <w:rPr>
          <w:rFonts w:ascii="Times New Roman" w:hAnsi="Times New Roman" w:cs="Times New Roman" w:hint="eastAsia"/>
          <w:b/>
          <w:bCs/>
        </w:rPr>
        <w:t>Observation</w:t>
      </w:r>
      <w:r w:rsidR="00E75C17">
        <w:rPr>
          <w:rFonts w:ascii="Times New Roman" w:hAnsi="Times New Roman" w:cs="Times New Roman" w:hint="eastAsia"/>
          <w:b/>
          <w:bCs/>
        </w:rPr>
        <w:t xml:space="preserve"> </w:t>
      </w:r>
      <w:r w:rsidR="00525FF5">
        <w:rPr>
          <w:rFonts w:ascii="Times New Roman" w:hAnsi="Times New Roman" w:cs="Times New Roman" w:hint="eastAsia"/>
          <w:b/>
          <w:bCs/>
        </w:rPr>
        <w:t>6</w:t>
      </w:r>
      <w:r w:rsidRPr="00F32B47">
        <w:rPr>
          <w:rFonts w:ascii="Times New Roman" w:hAnsi="Times New Roman" w:cs="Times New Roman" w:hint="eastAsia"/>
          <w:b/>
          <w:bCs/>
        </w:rPr>
        <w:t xml:space="preserve">: </w:t>
      </w:r>
      <w:r w:rsidR="00F32B47" w:rsidRPr="00F32B47">
        <w:rPr>
          <w:rFonts w:ascii="Times New Roman" w:hAnsi="Times New Roman" w:cs="Times New Roman" w:hint="eastAsia"/>
          <w:b/>
          <w:bCs/>
        </w:rPr>
        <w:t xml:space="preserve">For a cell configured with multi-carrier, </w:t>
      </w:r>
      <w:r w:rsidR="00F32B47" w:rsidRPr="00F32B47">
        <w:rPr>
          <w:rFonts w:ascii="Times New Roman" w:hAnsi="Times New Roman" w:cs="Times New Roman"/>
          <w:b/>
          <w:bCs/>
        </w:rPr>
        <w:t>the</w:t>
      </w:r>
      <w:r w:rsidR="00F32B47" w:rsidRPr="00F32B47">
        <w:rPr>
          <w:rFonts w:ascii="Times New Roman" w:hAnsi="Times New Roman" w:cs="Times New Roman" w:hint="eastAsia"/>
          <w:b/>
          <w:bCs/>
        </w:rPr>
        <w:t xml:space="preserve"> </w:t>
      </w:r>
      <w:r w:rsidR="00F32B47" w:rsidRPr="00F32B47">
        <w:rPr>
          <w:rFonts w:ascii="Times New Roman" w:hAnsi="Times New Roman" w:cs="Times New Roman"/>
          <w:b/>
          <w:bCs/>
        </w:rPr>
        <w:t>baseline</w:t>
      </w:r>
      <w:r w:rsidR="00F32B47" w:rsidRPr="00F32B47">
        <w:rPr>
          <w:rFonts w:ascii="Times New Roman" w:hAnsi="Times New Roman" w:cs="Times New Roman" w:hint="eastAsia"/>
          <w:b/>
          <w:bCs/>
        </w:rPr>
        <w:t xml:space="preserve"> architecture and behavior </w:t>
      </w:r>
      <w:r w:rsidR="00F32B47" w:rsidRPr="00F32B47">
        <w:rPr>
          <w:rFonts w:ascii="Times New Roman" w:hAnsi="Times New Roman" w:cs="Times New Roman"/>
          <w:b/>
          <w:bCs/>
        </w:rPr>
        <w:t>are</w:t>
      </w:r>
      <w:r w:rsidR="00F32B47" w:rsidRPr="00F32B47">
        <w:rPr>
          <w:rFonts w:ascii="Times New Roman" w:hAnsi="Times New Roman" w:cs="Times New Roman" w:hint="eastAsia"/>
          <w:b/>
          <w:bCs/>
        </w:rPr>
        <w:t xml:space="preserve"> not clear which may cause incorrect NW configuration or scheduling. </w:t>
      </w:r>
    </w:p>
    <w:p w14:paraId="4894C189" w14:textId="77777777" w:rsidR="00BB781B" w:rsidRDefault="00BB781B" w:rsidP="00D10D7B">
      <w:pPr>
        <w:rPr>
          <w:rFonts w:ascii="Times New Roman" w:hAnsi="Times New Roman" w:cs="Times New Roman"/>
        </w:rPr>
      </w:pPr>
    </w:p>
    <w:p w14:paraId="110C9328" w14:textId="5BFA1F73" w:rsidR="00A0305E" w:rsidRPr="00A0305E" w:rsidRDefault="00A0305E" w:rsidP="00D10D7B">
      <w:pPr>
        <w:rPr>
          <w:rFonts w:ascii="Times New Roman" w:hAnsi="Times New Roman" w:cs="Times New Roman"/>
        </w:rPr>
      </w:pPr>
      <w:r>
        <w:rPr>
          <w:rFonts w:ascii="Times New Roman" w:hAnsi="Times New Roman" w:cs="Times New Roman" w:hint="eastAsia"/>
        </w:rPr>
        <w:t xml:space="preserve">There could be two </w:t>
      </w:r>
      <w:r>
        <w:rPr>
          <w:rFonts w:ascii="Times New Roman" w:hAnsi="Times New Roman" w:cs="Times New Roman"/>
        </w:rPr>
        <w:t>possible</w:t>
      </w:r>
      <w:r>
        <w:rPr>
          <w:rFonts w:ascii="Times New Roman" w:hAnsi="Times New Roman" w:cs="Times New Roman" w:hint="eastAsia"/>
        </w:rPr>
        <w:t xml:space="preserve"> ways to go in RAN4. </w:t>
      </w:r>
      <w:r>
        <w:rPr>
          <w:rFonts w:ascii="Times New Roman" w:hAnsi="Times New Roman" w:cs="Times New Roman"/>
        </w:rPr>
        <w:t>O</w:t>
      </w:r>
      <w:r>
        <w:rPr>
          <w:rFonts w:ascii="Times New Roman" w:hAnsi="Times New Roman" w:cs="Times New Roman" w:hint="eastAsia"/>
        </w:rPr>
        <w:t xml:space="preserve">ne is RAN4 to decide a clear UE architecture and behavior under SCMC, and RF chain switching is </w:t>
      </w:r>
      <w:r>
        <w:rPr>
          <w:rFonts w:ascii="Times New Roman" w:hAnsi="Times New Roman" w:cs="Times New Roman"/>
        </w:rPr>
        <w:t>preferred</w:t>
      </w:r>
      <w:r>
        <w:rPr>
          <w:rFonts w:ascii="Times New Roman" w:hAnsi="Times New Roman" w:cs="Times New Roman" w:hint="eastAsia"/>
        </w:rPr>
        <w:t xml:space="preserve"> to </w:t>
      </w:r>
      <w:r w:rsidR="00F9776B">
        <w:rPr>
          <w:rFonts w:ascii="Times New Roman" w:hAnsi="Times New Roman" w:cs="Times New Roman" w:hint="eastAsia"/>
        </w:rPr>
        <w:t xml:space="preserve">alleviate the UE design complexity, but this may make additional restriction at NW side. Another way is to allow all possible </w:t>
      </w:r>
      <w:r w:rsidR="00F9776B">
        <w:rPr>
          <w:rFonts w:ascii="Times New Roman" w:hAnsi="Times New Roman" w:cs="Times New Roman"/>
        </w:rPr>
        <w:t>architecture</w:t>
      </w:r>
      <w:r w:rsidR="00F9776B">
        <w:rPr>
          <w:rFonts w:ascii="Times New Roman" w:hAnsi="Times New Roman" w:cs="Times New Roman" w:hint="eastAsia"/>
        </w:rPr>
        <w:t xml:space="preserve">, but RAN4 need to discuss how to help NW can understand UE behavior clearly via proper </w:t>
      </w:r>
      <w:r w:rsidR="00F9776B">
        <w:rPr>
          <w:rFonts w:ascii="Times New Roman" w:hAnsi="Times New Roman" w:cs="Times New Roman"/>
        </w:rPr>
        <w:t>capability</w:t>
      </w:r>
      <w:r w:rsidR="00F9776B">
        <w:rPr>
          <w:rFonts w:ascii="Times New Roman" w:hAnsi="Times New Roman" w:cs="Times New Roman" w:hint="eastAsia"/>
        </w:rPr>
        <w:t xml:space="preserve"> indication. </w:t>
      </w:r>
      <w:r>
        <w:rPr>
          <w:rFonts w:ascii="Times New Roman" w:hAnsi="Times New Roman" w:cs="Times New Roman" w:hint="eastAsia"/>
        </w:rPr>
        <w:t xml:space="preserve"> </w:t>
      </w:r>
    </w:p>
    <w:p w14:paraId="10176E7D" w14:textId="77777777" w:rsidR="00A0305E" w:rsidRDefault="00A0305E" w:rsidP="00D10D7B">
      <w:pPr>
        <w:rPr>
          <w:rFonts w:ascii="Times New Roman" w:hAnsi="Times New Roman" w:cs="Times New Roman"/>
        </w:rPr>
      </w:pPr>
    </w:p>
    <w:p w14:paraId="5219755A" w14:textId="5F8CC82A" w:rsidR="004B2080" w:rsidRDefault="004B2080" w:rsidP="00D10D7B">
      <w:pPr>
        <w:rPr>
          <w:rFonts w:ascii="Times New Roman" w:hAnsi="Times New Roman" w:cs="Times New Roman"/>
          <w:b/>
          <w:bCs/>
        </w:rPr>
      </w:pPr>
      <w:r w:rsidRPr="00580FD0">
        <w:rPr>
          <w:rFonts w:ascii="Times New Roman" w:hAnsi="Times New Roman" w:cs="Times New Roman"/>
          <w:b/>
          <w:bCs/>
        </w:rPr>
        <w:t>P</w:t>
      </w:r>
      <w:r w:rsidRPr="00580FD0">
        <w:rPr>
          <w:rFonts w:ascii="Times New Roman" w:hAnsi="Times New Roman" w:cs="Times New Roman" w:hint="eastAsia"/>
          <w:b/>
          <w:bCs/>
        </w:rPr>
        <w:t xml:space="preserve">roposal </w:t>
      </w:r>
      <w:r w:rsidR="00525FF5">
        <w:rPr>
          <w:rFonts w:ascii="Times New Roman" w:hAnsi="Times New Roman" w:cs="Times New Roman" w:hint="eastAsia"/>
          <w:b/>
          <w:bCs/>
        </w:rPr>
        <w:t>7</w:t>
      </w:r>
      <w:r w:rsidRPr="00580FD0">
        <w:rPr>
          <w:rFonts w:ascii="Times New Roman" w:hAnsi="Times New Roman" w:cs="Times New Roman" w:hint="eastAsia"/>
          <w:b/>
          <w:bCs/>
        </w:rPr>
        <w:t xml:space="preserve">: </w:t>
      </w:r>
      <w:r w:rsidR="00AD01E9" w:rsidRPr="00580FD0">
        <w:rPr>
          <w:rFonts w:ascii="Times New Roman" w:hAnsi="Times New Roman" w:cs="Times New Roman" w:hint="eastAsia"/>
          <w:b/>
          <w:bCs/>
        </w:rPr>
        <w:t xml:space="preserve">Study the baseline UE </w:t>
      </w:r>
      <w:r w:rsidR="00AD01E9" w:rsidRPr="00580FD0">
        <w:rPr>
          <w:rFonts w:ascii="Times New Roman" w:hAnsi="Times New Roman" w:cs="Times New Roman"/>
          <w:b/>
          <w:bCs/>
        </w:rPr>
        <w:t>architecture</w:t>
      </w:r>
      <w:r w:rsidR="00AD01E9" w:rsidRPr="00580FD0">
        <w:rPr>
          <w:rFonts w:ascii="Times New Roman" w:hAnsi="Times New Roman" w:cs="Times New Roman" w:hint="eastAsia"/>
          <w:b/>
          <w:bCs/>
        </w:rPr>
        <w:t xml:space="preserve"> and behavior under single cell multi-carrier</w:t>
      </w:r>
      <w:r w:rsidR="00F9776B">
        <w:rPr>
          <w:rFonts w:ascii="Times New Roman" w:hAnsi="Times New Roman" w:cs="Times New Roman" w:hint="eastAsia"/>
          <w:b/>
          <w:bCs/>
        </w:rPr>
        <w:t xml:space="preserve"> (SCMC)</w:t>
      </w:r>
      <w:r w:rsidR="00AD01E9" w:rsidRPr="00580FD0">
        <w:rPr>
          <w:rFonts w:ascii="Times New Roman" w:hAnsi="Times New Roman" w:cs="Times New Roman" w:hint="eastAsia"/>
          <w:b/>
          <w:bCs/>
        </w:rPr>
        <w:t xml:space="preserve"> and t</w:t>
      </w:r>
      <w:r w:rsidRPr="00580FD0">
        <w:rPr>
          <w:rFonts w:ascii="Times New Roman" w:hAnsi="Times New Roman" w:cs="Times New Roman" w:hint="eastAsia"/>
          <w:b/>
          <w:bCs/>
        </w:rPr>
        <w:t xml:space="preserve">he following </w:t>
      </w:r>
      <w:r w:rsidR="00A0305E">
        <w:rPr>
          <w:rFonts w:ascii="Times New Roman" w:hAnsi="Times New Roman" w:cs="Times New Roman" w:hint="eastAsia"/>
          <w:b/>
          <w:bCs/>
        </w:rPr>
        <w:t>two options</w:t>
      </w:r>
      <w:r w:rsidR="00AD01E9" w:rsidRPr="00580FD0">
        <w:rPr>
          <w:rFonts w:ascii="Times New Roman" w:hAnsi="Times New Roman" w:cs="Times New Roman" w:hint="eastAsia"/>
          <w:b/>
          <w:bCs/>
        </w:rPr>
        <w:t xml:space="preserve"> can be </w:t>
      </w:r>
      <w:r w:rsidR="00AD01E9" w:rsidRPr="00580FD0">
        <w:rPr>
          <w:rFonts w:ascii="Times New Roman" w:hAnsi="Times New Roman" w:cs="Times New Roman"/>
          <w:b/>
          <w:bCs/>
        </w:rPr>
        <w:t>further</w:t>
      </w:r>
      <w:r w:rsidR="00AD01E9" w:rsidRPr="00580FD0">
        <w:rPr>
          <w:rFonts w:ascii="Times New Roman" w:hAnsi="Times New Roman" w:cs="Times New Roman" w:hint="eastAsia"/>
          <w:b/>
          <w:bCs/>
        </w:rPr>
        <w:t xml:space="preserve"> discussed:</w:t>
      </w:r>
    </w:p>
    <w:p w14:paraId="706C54ED" w14:textId="228F8D23" w:rsidR="00F9776B" w:rsidRDefault="00F9776B" w:rsidP="00D10D7B">
      <w:pPr>
        <w:rPr>
          <w:rFonts w:ascii="Times New Roman" w:hAnsi="Times New Roman" w:cs="Times New Roman"/>
          <w:b/>
          <w:bCs/>
        </w:rPr>
      </w:pPr>
      <w:r>
        <w:rPr>
          <w:rFonts w:ascii="Times New Roman" w:hAnsi="Times New Roman" w:cs="Times New Roman"/>
          <w:b/>
          <w:bCs/>
        </w:rPr>
        <w:t>O</w:t>
      </w:r>
      <w:r>
        <w:rPr>
          <w:rFonts w:ascii="Times New Roman" w:hAnsi="Times New Roman" w:cs="Times New Roman" w:hint="eastAsia"/>
          <w:b/>
          <w:bCs/>
        </w:rPr>
        <w:t xml:space="preserve">ption 1: RAN4 to determine a clear UE </w:t>
      </w:r>
      <w:r>
        <w:rPr>
          <w:rFonts w:ascii="Times New Roman" w:hAnsi="Times New Roman" w:cs="Times New Roman"/>
          <w:b/>
          <w:bCs/>
        </w:rPr>
        <w:t>architecture</w:t>
      </w:r>
      <w:r>
        <w:rPr>
          <w:rFonts w:ascii="Times New Roman" w:hAnsi="Times New Roman" w:cs="Times New Roman" w:hint="eastAsia"/>
          <w:b/>
          <w:bCs/>
        </w:rPr>
        <w:t xml:space="preserve"> and behavior under SCMC</w:t>
      </w:r>
    </w:p>
    <w:p w14:paraId="4625F382" w14:textId="459E4DC4" w:rsidR="00F9776B" w:rsidRDefault="00F9776B" w:rsidP="00F9776B">
      <w:pPr>
        <w:pStyle w:val="ac"/>
        <w:numPr>
          <w:ilvl w:val="0"/>
          <w:numId w:val="36"/>
        </w:numPr>
        <w:rPr>
          <w:rFonts w:ascii="Times New Roman" w:hAnsi="Times New Roman" w:cs="Times New Roman"/>
          <w:b/>
          <w:bCs/>
        </w:rPr>
      </w:pPr>
      <w:r>
        <w:rPr>
          <w:rFonts w:ascii="Times New Roman" w:hAnsi="Times New Roman" w:cs="Times New Roman" w:hint="eastAsia"/>
          <w:b/>
          <w:bCs/>
        </w:rPr>
        <w:t>RF chain switching across all CCs is preferred to alleviate UE design complexity</w:t>
      </w:r>
    </w:p>
    <w:p w14:paraId="7041AFB2" w14:textId="32E2E600" w:rsidR="00F9776B" w:rsidRDefault="00F9776B" w:rsidP="00F9776B">
      <w:pPr>
        <w:pStyle w:val="ac"/>
        <w:numPr>
          <w:ilvl w:val="0"/>
          <w:numId w:val="36"/>
        </w:numPr>
        <w:rPr>
          <w:rFonts w:ascii="Times New Roman" w:hAnsi="Times New Roman" w:cs="Times New Roman"/>
          <w:b/>
          <w:bCs/>
        </w:rPr>
      </w:pPr>
      <w:r>
        <w:rPr>
          <w:rFonts w:ascii="Times New Roman" w:hAnsi="Times New Roman" w:cs="Times New Roman"/>
          <w:b/>
          <w:bCs/>
        </w:rPr>
        <w:t>P</w:t>
      </w:r>
      <w:r>
        <w:rPr>
          <w:rFonts w:ascii="Times New Roman" w:hAnsi="Times New Roman" w:cs="Times New Roman" w:hint="eastAsia"/>
          <w:b/>
          <w:bCs/>
        </w:rPr>
        <w:t xml:space="preserve">ossible NW configuration/scheduling restriction needs to be considered </w:t>
      </w:r>
    </w:p>
    <w:p w14:paraId="3E29D1D1" w14:textId="1E48E075" w:rsidR="00F9776B" w:rsidRPr="00F9776B" w:rsidRDefault="00F9776B" w:rsidP="00F9776B">
      <w:pPr>
        <w:rPr>
          <w:rFonts w:ascii="Times New Roman" w:hAnsi="Times New Roman" w:cs="Times New Roman"/>
          <w:b/>
          <w:bCs/>
        </w:rPr>
      </w:pPr>
      <w:r>
        <w:rPr>
          <w:rFonts w:ascii="Times New Roman" w:hAnsi="Times New Roman" w:cs="Times New Roman"/>
          <w:b/>
          <w:bCs/>
        </w:rPr>
        <w:t>O</w:t>
      </w:r>
      <w:r>
        <w:rPr>
          <w:rFonts w:ascii="Times New Roman" w:hAnsi="Times New Roman" w:cs="Times New Roman" w:hint="eastAsia"/>
          <w:b/>
          <w:bCs/>
        </w:rPr>
        <w:t xml:space="preserve">ption 2: RAN4 allow all kinds of UE </w:t>
      </w:r>
      <w:r>
        <w:rPr>
          <w:rFonts w:ascii="Times New Roman" w:hAnsi="Times New Roman" w:cs="Times New Roman"/>
          <w:b/>
          <w:bCs/>
        </w:rPr>
        <w:t>architecture</w:t>
      </w:r>
      <w:r>
        <w:rPr>
          <w:rFonts w:ascii="Times New Roman" w:hAnsi="Times New Roman" w:cs="Times New Roman" w:hint="eastAsia"/>
          <w:b/>
          <w:bCs/>
        </w:rPr>
        <w:t xml:space="preserve"> and behavior under SCMC</w:t>
      </w:r>
    </w:p>
    <w:p w14:paraId="271A9921" w14:textId="5EB2D7B9" w:rsidR="00667A00" w:rsidRPr="00887B7C" w:rsidRDefault="00667A00" w:rsidP="004650AE">
      <w:pPr>
        <w:pStyle w:val="ac"/>
        <w:numPr>
          <w:ilvl w:val="0"/>
          <w:numId w:val="36"/>
        </w:numPr>
        <w:rPr>
          <w:rFonts w:ascii="Times New Roman" w:hAnsi="Times New Roman" w:cs="Times New Roman"/>
        </w:rPr>
      </w:pPr>
      <w:r w:rsidRPr="00887B7C">
        <w:rPr>
          <w:rFonts w:ascii="Times New Roman" w:hAnsi="Times New Roman" w:cs="Times New Roman" w:hint="eastAsia"/>
          <w:b/>
          <w:bCs/>
        </w:rPr>
        <w:t>RF chain switching</w:t>
      </w:r>
      <w:r w:rsidR="00887B7C" w:rsidRPr="00887B7C">
        <w:rPr>
          <w:rFonts w:ascii="Times New Roman" w:hAnsi="Times New Roman" w:cs="Times New Roman" w:hint="eastAsia"/>
          <w:b/>
          <w:bCs/>
        </w:rPr>
        <w:t>/s</w:t>
      </w:r>
      <w:r w:rsidR="00856BA2" w:rsidRPr="00887B7C">
        <w:rPr>
          <w:rFonts w:ascii="Times New Roman" w:hAnsi="Times New Roman" w:cs="Times New Roman" w:hint="eastAsia"/>
          <w:b/>
          <w:bCs/>
        </w:rPr>
        <w:t>hared RF chain</w:t>
      </w:r>
      <w:r w:rsidR="00887B7C" w:rsidRPr="00887B7C">
        <w:rPr>
          <w:rFonts w:ascii="Times New Roman" w:hAnsi="Times New Roman" w:cs="Times New Roman" w:hint="eastAsia"/>
          <w:b/>
          <w:bCs/>
        </w:rPr>
        <w:t>/s</w:t>
      </w:r>
      <w:r w:rsidR="00AD01E9" w:rsidRPr="00887B7C">
        <w:rPr>
          <w:rFonts w:ascii="Times New Roman" w:hAnsi="Times New Roman" w:cs="Times New Roman" w:hint="eastAsia"/>
          <w:b/>
          <w:bCs/>
        </w:rPr>
        <w:t xml:space="preserve">eparate RF chain </w:t>
      </w:r>
      <w:r w:rsidR="00887B7C">
        <w:rPr>
          <w:rFonts w:ascii="Times New Roman" w:hAnsi="Times New Roman" w:cs="Times New Roman" w:hint="eastAsia"/>
          <w:b/>
          <w:bCs/>
        </w:rPr>
        <w:t>can be considered as candidate UE architecture</w:t>
      </w:r>
    </w:p>
    <w:p w14:paraId="4DC35180" w14:textId="57241420" w:rsidR="00887B7C" w:rsidRPr="00887B7C" w:rsidRDefault="00887B7C" w:rsidP="004650AE">
      <w:pPr>
        <w:pStyle w:val="ac"/>
        <w:numPr>
          <w:ilvl w:val="0"/>
          <w:numId w:val="36"/>
        </w:numPr>
        <w:rPr>
          <w:rFonts w:ascii="Times New Roman" w:hAnsi="Times New Roman" w:cs="Times New Roman"/>
        </w:rPr>
      </w:pPr>
      <w:r>
        <w:rPr>
          <w:rFonts w:ascii="Times New Roman" w:hAnsi="Times New Roman" w:cs="Times New Roman" w:hint="eastAsia"/>
          <w:b/>
          <w:bCs/>
        </w:rPr>
        <w:t xml:space="preserve">RAN4 to discuss how to help NW clearly understand UE behavior via proper UE </w:t>
      </w:r>
      <w:r>
        <w:rPr>
          <w:rFonts w:ascii="Times New Roman" w:hAnsi="Times New Roman" w:cs="Times New Roman"/>
          <w:b/>
          <w:bCs/>
        </w:rPr>
        <w:t>capability</w:t>
      </w:r>
      <w:r>
        <w:rPr>
          <w:rFonts w:ascii="Times New Roman" w:hAnsi="Times New Roman" w:cs="Times New Roman" w:hint="eastAsia"/>
          <w:b/>
          <w:bCs/>
        </w:rPr>
        <w:t xml:space="preserve"> design</w:t>
      </w:r>
    </w:p>
    <w:p w14:paraId="580C2867" w14:textId="77777777" w:rsidR="00667A00" w:rsidRPr="00D10D7B" w:rsidRDefault="00667A00" w:rsidP="00D10D7B">
      <w:pPr>
        <w:rPr>
          <w:rFonts w:ascii="Times New Roman" w:hAnsi="Times New Roman" w:cs="Times New Roman"/>
        </w:rPr>
      </w:pPr>
    </w:p>
    <w:p w14:paraId="53B4E724" w14:textId="535AADF7" w:rsidR="00485E8F" w:rsidRPr="00522A0F" w:rsidRDefault="00856BA2" w:rsidP="00264344">
      <w:pPr>
        <w:pStyle w:val="ac"/>
        <w:numPr>
          <w:ilvl w:val="0"/>
          <w:numId w:val="27"/>
        </w:numPr>
        <w:spacing w:after="120"/>
        <w:outlineLvl w:val="2"/>
        <w:rPr>
          <w:rFonts w:ascii="Times New Roman" w:hAnsi="Times New Roman" w:cs="Times New Roman"/>
          <w:b/>
          <w:bCs/>
        </w:rPr>
      </w:pPr>
      <w:r>
        <w:rPr>
          <w:rFonts w:ascii="Times New Roman" w:hAnsi="Times New Roman" w:cs="Times New Roman" w:hint="eastAsia"/>
          <w:b/>
          <w:bCs/>
        </w:rPr>
        <w:t>UL/DL decouple</w:t>
      </w:r>
      <w:r w:rsidR="00485E8F" w:rsidRPr="00522A0F">
        <w:rPr>
          <w:rFonts w:ascii="Times New Roman" w:hAnsi="Times New Roman" w:cs="Times New Roman" w:hint="eastAsia"/>
          <w:b/>
          <w:bCs/>
        </w:rPr>
        <w:t xml:space="preserve"> </w:t>
      </w:r>
    </w:p>
    <w:p w14:paraId="6D7F9069" w14:textId="11C9BD3C" w:rsidR="00D10D7B" w:rsidRDefault="00706EBA" w:rsidP="00D10D7B">
      <w:pPr>
        <w:rPr>
          <w:rFonts w:ascii="Times New Roman" w:hAnsi="Times New Roman" w:cs="Times New Roman"/>
        </w:rPr>
      </w:pPr>
      <w:r>
        <w:rPr>
          <w:rFonts w:ascii="Times New Roman" w:hAnsi="Times New Roman" w:cs="Times New Roman" w:hint="eastAsia"/>
        </w:rPr>
        <w:t xml:space="preserve">The benefit of UL/DL decouple from NW perspective is already studied for many years. This operation can </w:t>
      </w:r>
      <w:r w:rsidR="00A930BF" w:rsidRPr="00A930BF">
        <w:rPr>
          <w:rFonts w:ascii="Times New Roman" w:hAnsi="Times New Roman" w:cs="Times New Roman" w:hint="eastAsia"/>
        </w:rPr>
        <w:t xml:space="preserve">improve the UL interference, increase the UL data rate, </w:t>
      </w:r>
      <w:r w:rsidR="00A930BF">
        <w:rPr>
          <w:rFonts w:ascii="Times New Roman" w:hAnsi="Times New Roman" w:cs="Times New Roman" w:hint="eastAsia"/>
        </w:rPr>
        <w:t xml:space="preserve">get </w:t>
      </w:r>
      <w:r w:rsidR="00A930BF" w:rsidRPr="00A930BF">
        <w:rPr>
          <w:rFonts w:ascii="Times New Roman" w:hAnsi="Times New Roman" w:cs="Times New Roman" w:hint="eastAsia"/>
        </w:rPr>
        <w:t>better load balance, etc</w:t>
      </w:r>
      <w:r w:rsidR="00A930BF">
        <w:rPr>
          <w:rFonts w:ascii="Times New Roman" w:hAnsi="Times New Roman" w:cs="Times New Roman" w:hint="eastAsia"/>
        </w:rPr>
        <w:t xml:space="preserve">., as show in figure </w:t>
      </w:r>
      <w:r w:rsidR="0000660A">
        <w:rPr>
          <w:rFonts w:ascii="Times New Roman" w:hAnsi="Times New Roman" w:cs="Times New Roman" w:hint="eastAsia"/>
        </w:rPr>
        <w:t>3</w:t>
      </w:r>
    </w:p>
    <w:p w14:paraId="162D0905" w14:textId="77777777" w:rsidR="00A930BF" w:rsidRDefault="00A930BF" w:rsidP="00D10D7B">
      <w:pPr>
        <w:rPr>
          <w:rFonts w:ascii="Times New Roman" w:hAnsi="Times New Roman" w:cs="Times New Roman"/>
        </w:rPr>
      </w:pPr>
    </w:p>
    <w:p w14:paraId="4DB1EB0E" w14:textId="7457C836" w:rsidR="00A930BF" w:rsidRDefault="00A930BF" w:rsidP="00A930BF">
      <w:pPr>
        <w:pStyle w:val="c047f70a-4733-4f89-8971-bccdea5ca046"/>
      </w:pPr>
      <w:r w:rsidRPr="00A930BF">
        <w:rPr>
          <w:noProof/>
        </w:rPr>
        <w:lastRenderedPageBreak/>
        <w:drawing>
          <wp:inline distT="0" distB="0" distL="0" distR="0" wp14:anchorId="34274A16" wp14:editId="4F222920">
            <wp:extent cx="2961983" cy="1431042"/>
            <wp:effectExtent l="0" t="0" r="0" b="0"/>
            <wp:docPr id="8" name="图片 7">
              <a:extLst xmlns:a="http://schemas.openxmlformats.org/drawingml/2006/main">
                <a:ext uri="{FF2B5EF4-FFF2-40B4-BE49-F238E27FC236}">
                  <a16:creationId xmlns:a16="http://schemas.microsoft.com/office/drawing/2014/main" id="{725B5212-6755-DE30-7308-597BC4484BA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725B5212-6755-DE30-7308-597BC4484BA0}"/>
                        </a:ext>
                      </a:extLst>
                    </pic:cNvPr>
                    <pic:cNvPicPr>
                      <a:picLocks noChangeAspect="1"/>
                    </pic:cNvPicPr>
                  </pic:nvPicPr>
                  <pic:blipFill>
                    <a:blip r:embed="rId23"/>
                    <a:stretch>
                      <a:fillRect/>
                    </a:stretch>
                  </pic:blipFill>
                  <pic:spPr>
                    <a:xfrm>
                      <a:off x="0" y="0"/>
                      <a:ext cx="2977445" cy="1438512"/>
                    </a:xfrm>
                    <a:prstGeom prst="rect">
                      <a:avLst/>
                    </a:prstGeom>
                  </pic:spPr>
                </pic:pic>
              </a:graphicData>
            </a:graphic>
          </wp:inline>
        </w:drawing>
      </w:r>
      <w:r w:rsidRPr="00A930BF">
        <w:rPr>
          <w:noProof/>
        </w:rPr>
        <w:drawing>
          <wp:inline distT="0" distB="0" distL="0" distR="0" wp14:anchorId="66A8BDCB" wp14:editId="3BCF1CDF">
            <wp:extent cx="3079789" cy="1407215"/>
            <wp:effectExtent l="0" t="0" r="6350" b="2540"/>
            <wp:docPr id="11" name="图片 10">
              <a:extLst xmlns:a="http://schemas.openxmlformats.org/drawingml/2006/main">
                <a:ext uri="{FF2B5EF4-FFF2-40B4-BE49-F238E27FC236}">
                  <a16:creationId xmlns:a16="http://schemas.microsoft.com/office/drawing/2014/main" id="{C3C8A8F6-24A3-88D8-042A-5F7ACD2B5D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C3C8A8F6-24A3-88D8-042A-5F7ACD2B5D7B}"/>
                        </a:ext>
                      </a:extLst>
                    </pic:cNvPr>
                    <pic:cNvPicPr>
                      <a:picLocks noChangeAspect="1"/>
                    </pic:cNvPicPr>
                  </pic:nvPicPr>
                  <pic:blipFill>
                    <a:blip r:embed="rId24"/>
                    <a:stretch>
                      <a:fillRect/>
                    </a:stretch>
                  </pic:blipFill>
                  <pic:spPr>
                    <a:xfrm>
                      <a:off x="0" y="0"/>
                      <a:ext cx="3114024" cy="1422858"/>
                    </a:xfrm>
                    <a:prstGeom prst="rect">
                      <a:avLst/>
                    </a:prstGeom>
                  </pic:spPr>
                </pic:pic>
              </a:graphicData>
            </a:graphic>
          </wp:inline>
        </w:drawing>
      </w:r>
    </w:p>
    <w:p w14:paraId="60FDB87B" w14:textId="291EF2D4" w:rsidR="007B47D6" w:rsidRPr="00110EA3" w:rsidRDefault="00A930BF" w:rsidP="00A930BF">
      <w:pPr>
        <w:jc w:val="center"/>
        <w:rPr>
          <w:rFonts w:ascii="Times New Roman" w:hAnsi="Times New Roman" w:cs="Times New Roman"/>
          <w:b/>
          <w:bCs/>
        </w:rPr>
      </w:pPr>
      <w:r w:rsidRPr="00110EA3">
        <w:rPr>
          <w:rFonts w:ascii="Times New Roman" w:hAnsi="Times New Roman" w:cs="Times New Roman" w:hint="eastAsia"/>
          <w:b/>
          <w:bCs/>
        </w:rPr>
        <w:t xml:space="preserve">Figure </w:t>
      </w:r>
      <w:r w:rsidR="0000660A">
        <w:rPr>
          <w:rFonts w:ascii="Times New Roman" w:hAnsi="Times New Roman" w:cs="Times New Roman" w:hint="eastAsia"/>
          <w:b/>
          <w:bCs/>
        </w:rPr>
        <w:t>3</w:t>
      </w:r>
      <w:r w:rsidRPr="00110EA3">
        <w:rPr>
          <w:rFonts w:ascii="Times New Roman" w:hAnsi="Times New Roman" w:cs="Times New Roman" w:hint="eastAsia"/>
          <w:b/>
          <w:bCs/>
        </w:rPr>
        <w:t xml:space="preserve"> </w:t>
      </w:r>
      <w:r w:rsidR="005B645E" w:rsidRPr="00110EA3">
        <w:rPr>
          <w:rFonts w:ascii="Times New Roman" w:hAnsi="Times New Roman" w:cs="Times New Roman" w:hint="eastAsia"/>
          <w:b/>
          <w:bCs/>
        </w:rPr>
        <w:t>B</w:t>
      </w:r>
      <w:r w:rsidRPr="00110EA3">
        <w:rPr>
          <w:rFonts w:ascii="Times New Roman" w:hAnsi="Times New Roman" w:cs="Times New Roman" w:hint="eastAsia"/>
          <w:b/>
          <w:bCs/>
        </w:rPr>
        <w:t xml:space="preserve">enefit of UL/DL from NW </w:t>
      </w:r>
      <w:r w:rsidRPr="00110EA3">
        <w:rPr>
          <w:rFonts w:ascii="Times New Roman" w:hAnsi="Times New Roman" w:cs="Times New Roman"/>
          <w:b/>
          <w:bCs/>
        </w:rPr>
        <w:t>side [</w:t>
      </w:r>
      <w:r w:rsidRPr="00110EA3">
        <w:rPr>
          <w:rFonts w:ascii="Times New Roman" w:hAnsi="Times New Roman" w:cs="Times New Roman" w:hint="eastAsia"/>
          <w:b/>
          <w:bCs/>
        </w:rPr>
        <w:t>3]</w:t>
      </w:r>
    </w:p>
    <w:p w14:paraId="1E275B30" w14:textId="77777777" w:rsidR="00A930BF" w:rsidRPr="005B645E" w:rsidRDefault="00A930BF" w:rsidP="00A930BF">
      <w:pPr>
        <w:jc w:val="center"/>
        <w:rPr>
          <w:rFonts w:ascii="Times New Roman" w:hAnsi="Times New Roman" w:cs="Times New Roman"/>
        </w:rPr>
      </w:pPr>
    </w:p>
    <w:p w14:paraId="09B8373F" w14:textId="0F49CDB9" w:rsidR="00A930BF" w:rsidRPr="005B645E" w:rsidRDefault="005B645E" w:rsidP="00A930BF">
      <w:pPr>
        <w:rPr>
          <w:rFonts w:ascii="Times New Roman" w:hAnsi="Times New Roman" w:cs="Times New Roman"/>
        </w:rPr>
      </w:pPr>
      <w:r>
        <w:rPr>
          <w:rFonts w:ascii="Times New Roman" w:hAnsi="Times New Roman" w:cs="Times New Roman" w:hint="eastAsia"/>
        </w:rPr>
        <w:t xml:space="preserve">However, from UE RF </w:t>
      </w:r>
      <w:r>
        <w:rPr>
          <w:rFonts w:ascii="Times New Roman" w:hAnsi="Times New Roman" w:cs="Times New Roman"/>
        </w:rPr>
        <w:t>perspective</w:t>
      </w:r>
      <w:r>
        <w:rPr>
          <w:rFonts w:ascii="Times New Roman" w:hAnsi="Times New Roman" w:cs="Times New Roman" w:hint="eastAsia"/>
        </w:rPr>
        <w:t xml:space="preserve">, the UL/DL decouple means that the RF chain could be unoccupied, e.g., UE </w:t>
      </w:r>
      <w:r w:rsidR="004E22E0">
        <w:rPr>
          <w:rFonts w:ascii="Times New Roman" w:hAnsi="Times New Roman" w:cs="Times New Roman"/>
        </w:rPr>
        <w:t>normally</w:t>
      </w:r>
      <w:r w:rsidR="004E22E0">
        <w:rPr>
          <w:rFonts w:ascii="Times New Roman" w:hAnsi="Times New Roman" w:cs="Times New Roman" w:hint="eastAsia"/>
        </w:rPr>
        <w:t xml:space="preserve"> is capable to transmit and receive in</w:t>
      </w:r>
      <w:r>
        <w:rPr>
          <w:rFonts w:ascii="Times New Roman" w:hAnsi="Times New Roman" w:cs="Times New Roman" w:hint="eastAsia"/>
        </w:rPr>
        <w:t xml:space="preserve"> a TDD band</w:t>
      </w:r>
      <w:r w:rsidR="004E22E0">
        <w:rPr>
          <w:rFonts w:ascii="Times New Roman" w:hAnsi="Times New Roman" w:cs="Times New Roman" w:hint="eastAsia"/>
        </w:rPr>
        <w:t xml:space="preserve"> </w:t>
      </w:r>
      <w:r w:rsidR="004E22E0">
        <w:rPr>
          <w:rFonts w:ascii="Times New Roman" w:hAnsi="Times New Roman" w:cs="Times New Roman"/>
        </w:rPr>
        <w:t>and</w:t>
      </w:r>
      <w:r w:rsidR="004E22E0">
        <w:rPr>
          <w:rFonts w:ascii="Times New Roman" w:hAnsi="Times New Roman" w:cs="Times New Roman" w:hint="eastAsia"/>
        </w:rPr>
        <w:t xml:space="preserve"> if a </w:t>
      </w:r>
      <w:r w:rsidR="00AB2905">
        <w:rPr>
          <w:rFonts w:ascii="Times New Roman" w:hAnsi="Times New Roman" w:cs="Times New Roman" w:hint="eastAsia"/>
        </w:rPr>
        <w:t>U</w:t>
      </w:r>
      <w:r w:rsidR="004E22E0">
        <w:rPr>
          <w:rFonts w:ascii="Times New Roman" w:hAnsi="Times New Roman" w:cs="Times New Roman" w:hint="eastAsia"/>
        </w:rPr>
        <w:t>L</w:t>
      </w:r>
      <w:r w:rsidR="00672A00">
        <w:rPr>
          <w:rFonts w:ascii="Times New Roman" w:hAnsi="Times New Roman" w:cs="Times New Roman" w:hint="eastAsia"/>
        </w:rPr>
        <w:t>-</w:t>
      </w:r>
      <w:r w:rsidR="004E22E0">
        <w:rPr>
          <w:rFonts w:ascii="Times New Roman" w:hAnsi="Times New Roman" w:cs="Times New Roman" w:hint="eastAsia"/>
        </w:rPr>
        <w:t xml:space="preserve">only carrier is configured, the </w:t>
      </w:r>
      <w:r w:rsidR="00AB2905">
        <w:rPr>
          <w:rFonts w:ascii="Times New Roman" w:hAnsi="Times New Roman" w:cs="Times New Roman" w:hint="eastAsia"/>
        </w:rPr>
        <w:t xml:space="preserve">Rx </w:t>
      </w:r>
      <w:r w:rsidR="004E22E0">
        <w:rPr>
          <w:rFonts w:ascii="Times New Roman" w:hAnsi="Times New Roman" w:cs="Times New Roman" w:hint="eastAsia"/>
        </w:rPr>
        <w:t>RF chain</w:t>
      </w:r>
      <w:r w:rsidR="00AB2905">
        <w:rPr>
          <w:rFonts w:ascii="Times New Roman" w:hAnsi="Times New Roman" w:cs="Times New Roman" w:hint="eastAsia"/>
        </w:rPr>
        <w:t>s</w:t>
      </w:r>
      <w:r w:rsidR="004E22E0">
        <w:rPr>
          <w:rFonts w:ascii="Times New Roman" w:hAnsi="Times New Roman" w:cs="Times New Roman" w:hint="eastAsia"/>
        </w:rPr>
        <w:t xml:space="preserve"> could be </w:t>
      </w:r>
      <w:r w:rsidR="00AB2905">
        <w:rPr>
          <w:rFonts w:ascii="Times New Roman" w:hAnsi="Times New Roman" w:cs="Times New Roman" w:hint="eastAsia"/>
        </w:rPr>
        <w:t>idle</w:t>
      </w:r>
      <w:r w:rsidR="00354DAD">
        <w:rPr>
          <w:rFonts w:ascii="Times New Roman" w:hAnsi="Times New Roman" w:cs="Times New Roman" w:hint="eastAsia"/>
        </w:rPr>
        <w:t>, and t</w:t>
      </w:r>
      <w:r w:rsidR="004E22E0">
        <w:rPr>
          <w:rFonts w:ascii="Times New Roman" w:hAnsi="Times New Roman" w:cs="Times New Roman" w:hint="eastAsia"/>
        </w:rPr>
        <w:t xml:space="preserve">he UE hardware is </w:t>
      </w:r>
      <w:r w:rsidR="00354DAD">
        <w:rPr>
          <w:rFonts w:ascii="Times New Roman" w:hAnsi="Times New Roman" w:cs="Times New Roman" w:hint="eastAsia"/>
        </w:rPr>
        <w:t xml:space="preserve">not efficiently used under such condition. </w:t>
      </w:r>
    </w:p>
    <w:p w14:paraId="6745FE3F" w14:textId="77777777" w:rsidR="00A930BF" w:rsidRPr="004E22E0" w:rsidRDefault="00A930BF" w:rsidP="00A930BF">
      <w:pPr>
        <w:jc w:val="center"/>
        <w:rPr>
          <w:rFonts w:ascii="Times New Roman" w:hAnsi="Times New Roman" w:cs="Times New Roman"/>
        </w:rPr>
      </w:pPr>
    </w:p>
    <w:p w14:paraId="0A8649E5" w14:textId="3073C1E0" w:rsidR="00A930BF" w:rsidRPr="00354DAD" w:rsidRDefault="00354DAD" w:rsidP="00354DAD">
      <w:pPr>
        <w:rPr>
          <w:rFonts w:ascii="Times New Roman" w:hAnsi="Times New Roman" w:cs="Times New Roman"/>
          <w:b/>
          <w:bCs/>
        </w:rPr>
      </w:pPr>
      <w:r w:rsidRPr="00354DAD">
        <w:rPr>
          <w:rFonts w:ascii="Times New Roman" w:hAnsi="Times New Roman" w:cs="Times New Roman"/>
          <w:b/>
          <w:bCs/>
        </w:rPr>
        <w:t>O</w:t>
      </w:r>
      <w:r w:rsidRPr="00354DAD">
        <w:rPr>
          <w:rFonts w:ascii="Times New Roman" w:hAnsi="Times New Roman" w:cs="Times New Roman" w:hint="eastAsia"/>
          <w:b/>
          <w:bCs/>
        </w:rPr>
        <w:t xml:space="preserve">bservation </w:t>
      </w:r>
      <w:r w:rsidR="00525FF5">
        <w:rPr>
          <w:rFonts w:ascii="Times New Roman" w:hAnsi="Times New Roman" w:cs="Times New Roman" w:hint="eastAsia"/>
          <w:b/>
          <w:bCs/>
        </w:rPr>
        <w:t>7</w:t>
      </w:r>
      <w:r w:rsidRPr="00354DAD">
        <w:rPr>
          <w:rFonts w:ascii="Times New Roman" w:hAnsi="Times New Roman" w:cs="Times New Roman" w:hint="eastAsia"/>
          <w:b/>
          <w:bCs/>
        </w:rPr>
        <w:t>: F</w:t>
      </w:r>
      <w:r w:rsidRPr="00354DAD">
        <w:rPr>
          <w:rFonts w:ascii="Times New Roman" w:hAnsi="Times New Roman" w:cs="Times New Roman"/>
          <w:b/>
          <w:bCs/>
        </w:rPr>
        <w:t>rom UE RF perspective, such operation may cause the RF chains are unoccupied</w:t>
      </w:r>
      <w:r w:rsidRPr="00354DAD">
        <w:rPr>
          <w:rFonts w:ascii="Times New Roman" w:hAnsi="Times New Roman" w:cs="Times New Roman" w:hint="eastAsia"/>
          <w:b/>
          <w:bCs/>
        </w:rPr>
        <w:t xml:space="preserve"> and the usage of RF chain could be inefficiently.</w:t>
      </w:r>
    </w:p>
    <w:p w14:paraId="2304BD5F" w14:textId="77777777" w:rsidR="00354DAD" w:rsidRPr="00A930BF" w:rsidRDefault="00354DAD" w:rsidP="00354DAD">
      <w:pPr>
        <w:rPr>
          <w:rFonts w:ascii="Times New Roman" w:hAnsi="Times New Roman" w:cs="Times New Roman"/>
        </w:rPr>
      </w:pPr>
    </w:p>
    <w:p w14:paraId="5E1B39BC" w14:textId="5CE326C8" w:rsidR="007B47D6" w:rsidRPr="007B47D6" w:rsidRDefault="007B47D6" w:rsidP="00D10D7B">
      <w:pPr>
        <w:rPr>
          <w:rFonts w:ascii="Times New Roman" w:hAnsi="Times New Roman" w:cs="Times New Roman"/>
          <w:b/>
          <w:bCs/>
        </w:rPr>
      </w:pPr>
      <w:r w:rsidRPr="007B47D6">
        <w:rPr>
          <w:rFonts w:ascii="Times New Roman" w:hAnsi="Times New Roman" w:cs="Times New Roman"/>
          <w:b/>
          <w:bCs/>
        </w:rPr>
        <w:t>P</w:t>
      </w:r>
      <w:r w:rsidRPr="007B47D6">
        <w:rPr>
          <w:rFonts w:ascii="Times New Roman" w:hAnsi="Times New Roman" w:cs="Times New Roman" w:hint="eastAsia"/>
          <w:b/>
          <w:bCs/>
        </w:rPr>
        <w:t>roposal</w:t>
      </w:r>
      <w:r w:rsidR="00E75C17">
        <w:rPr>
          <w:rFonts w:ascii="Times New Roman" w:hAnsi="Times New Roman" w:cs="Times New Roman" w:hint="eastAsia"/>
          <w:b/>
          <w:bCs/>
        </w:rPr>
        <w:t xml:space="preserve"> </w:t>
      </w:r>
      <w:r w:rsidR="00525FF5">
        <w:rPr>
          <w:rFonts w:ascii="Times New Roman" w:hAnsi="Times New Roman" w:cs="Times New Roman" w:hint="eastAsia"/>
          <w:b/>
          <w:bCs/>
        </w:rPr>
        <w:t>8</w:t>
      </w:r>
      <w:r w:rsidRPr="007B47D6">
        <w:rPr>
          <w:rFonts w:ascii="Times New Roman" w:hAnsi="Times New Roman" w:cs="Times New Roman" w:hint="eastAsia"/>
          <w:b/>
          <w:bCs/>
        </w:rPr>
        <w:t xml:space="preserve">: Study more efficient RF chain </w:t>
      </w:r>
      <w:r w:rsidRPr="007B47D6">
        <w:rPr>
          <w:rFonts w:ascii="Times New Roman" w:hAnsi="Times New Roman" w:cs="Times New Roman"/>
          <w:b/>
          <w:bCs/>
        </w:rPr>
        <w:t>utilization</w:t>
      </w:r>
      <w:r w:rsidRPr="007B47D6">
        <w:rPr>
          <w:rFonts w:ascii="Times New Roman" w:hAnsi="Times New Roman" w:cs="Times New Roman" w:hint="eastAsia"/>
          <w:b/>
          <w:bCs/>
        </w:rPr>
        <w:t xml:space="preserve"> under UL/DL </w:t>
      </w:r>
      <w:r w:rsidRPr="007B47D6">
        <w:rPr>
          <w:rFonts w:ascii="Times New Roman" w:hAnsi="Times New Roman" w:cs="Times New Roman"/>
          <w:b/>
          <w:bCs/>
        </w:rPr>
        <w:t>decouple</w:t>
      </w:r>
      <w:r w:rsidRPr="007B47D6">
        <w:rPr>
          <w:rFonts w:ascii="Times New Roman" w:hAnsi="Times New Roman" w:cs="Times New Roman" w:hint="eastAsia"/>
          <w:b/>
          <w:bCs/>
        </w:rPr>
        <w:t xml:space="preserve">, e.g., </w:t>
      </w:r>
      <w:r w:rsidRPr="007B47D6">
        <w:rPr>
          <w:rFonts w:ascii="Times New Roman" w:hAnsi="Times New Roman" w:cs="Times New Roman"/>
          <w:b/>
          <w:bCs/>
        </w:rPr>
        <w:t>enable</w:t>
      </w:r>
      <w:r w:rsidRPr="007B47D6">
        <w:rPr>
          <w:rFonts w:ascii="Times New Roman" w:hAnsi="Times New Roman" w:cs="Times New Roman" w:hint="eastAsia"/>
          <w:b/>
          <w:bCs/>
        </w:rPr>
        <w:t xml:space="preserve"> higher MIMO layer or </w:t>
      </w:r>
      <w:r w:rsidRPr="007B47D6">
        <w:rPr>
          <w:rFonts w:ascii="Times New Roman" w:hAnsi="Times New Roman" w:cs="Times New Roman"/>
          <w:b/>
          <w:bCs/>
        </w:rPr>
        <w:t>transmission</w:t>
      </w:r>
      <w:r w:rsidRPr="007B47D6">
        <w:rPr>
          <w:rFonts w:ascii="Times New Roman" w:hAnsi="Times New Roman" w:cs="Times New Roman" w:hint="eastAsia"/>
          <w:b/>
          <w:bCs/>
        </w:rPr>
        <w:t>/reception with more carriers</w:t>
      </w:r>
      <w:r>
        <w:rPr>
          <w:rFonts w:ascii="Times New Roman" w:hAnsi="Times New Roman" w:cs="Times New Roman" w:hint="eastAsia"/>
          <w:b/>
          <w:bCs/>
        </w:rPr>
        <w:t>.</w:t>
      </w:r>
    </w:p>
    <w:p w14:paraId="5DF16BAC" w14:textId="77777777" w:rsidR="00E75C17" w:rsidRDefault="00E75C17" w:rsidP="00E75C17">
      <w:pPr>
        <w:pBdr>
          <w:bottom w:val="double" w:sz="6" w:space="1" w:color="auto"/>
        </w:pBdr>
        <w:rPr>
          <w:rFonts w:ascii="Times New Roman" w:hAnsi="Times New Roman" w:cs="Times New Roman"/>
        </w:rPr>
      </w:pPr>
    </w:p>
    <w:p w14:paraId="6C6C24A5" w14:textId="2C35F26F" w:rsidR="00D10D7B" w:rsidRPr="00F32B47" w:rsidRDefault="00572E11" w:rsidP="00D10D7B">
      <w:pPr>
        <w:pStyle w:val="2"/>
        <w:numPr>
          <w:ilvl w:val="1"/>
          <w:numId w:val="20"/>
        </w:numPr>
        <w:spacing w:before="0" w:after="0"/>
        <w:rPr>
          <w:rFonts w:ascii="Times New Roman" w:eastAsia="等线" w:hAnsi="Times New Roman" w:cs="Times New Roman"/>
          <w:kern w:val="0"/>
          <w:sz w:val="24"/>
          <w:szCs w:val="24"/>
        </w:rPr>
      </w:pPr>
      <w:r w:rsidRPr="00572E11">
        <w:rPr>
          <w:rFonts w:ascii="Times New Roman" w:eastAsia="等线" w:hAnsi="Times New Roman" w:cs="Times New Roman"/>
          <w:kern w:val="0"/>
          <w:sz w:val="24"/>
          <w:szCs w:val="24"/>
        </w:rPr>
        <w:t>Coverage</w:t>
      </w:r>
    </w:p>
    <w:p w14:paraId="77AB2F89" w14:textId="0ABBEAFE" w:rsidR="00C95E1F" w:rsidRPr="00C95E1F" w:rsidRDefault="00E37699" w:rsidP="00264344">
      <w:pPr>
        <w:pStyle w:val="ac"/>
        <w:numPr>
          <w:ilvl w:val="0"/>
          <w:numId w:val="27"/>
        </w:numPr>
        <w:spacing w:after="120"/>
        <w:outlineLvl w:val="2"/>
        <w:rPr>
          <w:rFonts w:ascii="Times New Roman" w:hAnsi="Times New Roman" w:cs="Times New Roman"/>
          <w:b/>
          <w:bCs/>
        </w:rPr>
      </w:pPr>
      <w:bookmarkStart w:id="5" w:name="_Hlk209010654"/>
      <w:r>
        <w:rPr>
          <w:rFonts w:ascii="Times New Roman" w:hAnsi="Times New Roman" w:cs="Times New Roman" w:hint="eastAsia"/>
          <w:b/>
          <w:bCs/>
        </w:rPr>
        <w:t>General</w:t>
      </w:r>
    </w:p>
    <w:p w14:paraId="2DC44492" w14:textId="0EF92A98" w:rsidR="008B1223" w:rsidRDefault="00F039AE" w:rsidP="00D10D7B">
      <w:pPr>
        <w:rPr>
          <w:rFonts w:ascii="Times New Roman" w:hAnsi="Times New Roman" w:cs="Times New Roman"/>
        </w:rPr>
      </w:pPr>
      <w:r>
        <w:rPr>
          <w:noProof/>
        </w:rPr>
        <mc:AlternateContent>
          <mc:Choice Requires="wps">
            <w:drawing>
              <wp:anchor distT="0" distB="0" distL="114300" distR="114300" simplePos="0" relativeHeight="251659264" behindDoc="0" locked="0" layoutInCell="1" allowOverlap="1" wp14:anchorId="60D72691" wp14:editId="3A60A442">
                <wp:simplePos x="0" y="0"/>
                <wp:positionH relativeFrom="column">
                  <wp:posOffset>-22860</wp:posOffset>
                </wp:positionH>
                <wp:positionV relativeFrom="paragraph">
                  <wp:posOffset>176530</wp:posOffset>
                </wp:positionV>
                <wp:extent cx="6233795" cy="393700"/>
                <wp:effectExtent l="0" t="0" r="14605" b="25400"/>
                <wp:wrapTopAndBottom/>
                <wp:docPr id="1932508040" name="矩形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33795" cy="393700"/>
                        </a:xfrm>
                        <a:prstGeom prst="rect">
                          <a:avLst/>
                        </a:prstGeom>
                        <a:solidFill>
                          <a:schemeClr val="bg1"/>
                        </a:solidFill>
                        <a:ln>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1E7D7C9" w14:textId="68F56068" w:rsidR="00FC5747" w:rsidRPr="00FC5747" w:rsidRDefault="00FC5747" w:rsidP="00FC5747">
                            <w:pPr>
                              <w:pStyle w:val="ac"/>
                              <w:widowControl/>
                              <w:numPr>
                                <w:ilvl w:val="0"/>
                                <w:numId w:val="29"/>
                              </w:numPr>
                              <w:overflowPunct w:val="0"/>
                              <w:autoSpaceDE w:val="0"/>
                              <w:autoSpaceDN w:val="0"/>
                              <w:adjustRightInd w:val="0"/>
                              <w:spacing w:after="120"/>
                              <w:jc w:val="left"/>
                              <w:textAlignment w:val="baseline"/>
                              <w:rPr>
                                <w:rFonts w:ascii="Times New Roman" w:eastAsia="MS Mincho" w:hAnsi="Times New Roman" w:cs="Times New Roman"/>
                                <w:color w:val="000000"/>
                                <w:kern w:val="0"/>
                                <w:sz w:val="20"/>
                                <w:szCs w:val="20"/>
                                <w:lang w:val="en-GB" w:eastAsia="en-GB"/>
                              </w:rPr>
                            </w:pPr>
                            <w:r w:rsidRPr="00FC5747">
                              <w:rPr>
                                <w:rFonts w:ascii="Times New Roman" w:eastAsia="MS Mincho" w:hAnsi="Times New Roman" w:cs="Times New Roman"/>
                                <w:color w:val="000000"/>
                                <w:kern w:val="0"/>
                                <w:sz w:val="20"/>
                                <w:szCs w:val="20"/>
                                <w:lang w:val="en-GB" w:eastAsia="en-GB"/>
                              </w:rPr>
                              <w:t>Re-use of existing 5G mid-band (~3.5GHz) site grid for 6G deployments in at least around 7 GHz and targeting comparable coverage to 5G mid-band.</w:t>
                            </w:r>
                          </w:p>
                          <w:p w14:paraId="05706547" w14:textId="77777777" w:rsidR="00FC5747" w:rsidRPr="00FC5747" w:rsidRDefault="00FC5747" w:rsidP="00FC5747">
                            <w:pPr>
                              <w:jc w:val="center"/>
                              <w:rPr>
                                <w:lang w:val="en-GB"/>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rect w14:anchorId="60D72691" id="矩形 1" o:spid="_x0000_s1028" style="position:absolute;left:0;text-align:left;margin-left:-1.8pt;margin-top:13.9pt;width:490.85pt;height:3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" fillcolor="white [3212]" strokecolor="#4472c4 [3204]" strokeweight="1pt">
                <v:path arrowok="t"/>
                <v:textbox>
                  <w:txbxContent>
                    <w:p w14:paraId="01E7D7C9" w14:textId="68F56068" w:rsidR="00FC5747" w:rsidRPr="00FC5747" w:rsidRDefault="00FC5747" w:rsidP="00FC5747">
                      <w:pPr>
                        <w:pStyle w:val="ac"/>
                        <w:widowControl/>
                        <w:numPr>
                          <w:ilvl w:val="0"/>
                          <w:numId w:val="29"/>
                        </w:numPr>
                        <w:overflowPunct w:val="0"/>
                        <w:autoSpaceDE w:val="0"/>
                        <w:autoSpaceDN w:val="0"/>
                        <w:adjustRightInd w:val="0"/>
                        <w:spacing w:after="120"/>
                        <w:jc w:val="left"/>
                        <w:textAlignment w:val="baseline"/>
                        <w:rPr>
                          <w:rFonts w:ascii="Times New Roman" w:eastAsia="MS Mincho" w:hAnsi="Times New Roman" w:cs="Times New Roman"/>
                          <w:color w:val="000000"/>
                          <w:kern w:val="0"/>
                          <w:sz w:val="20"/>
                          <w:szCs w:val="20"/>
                          <w:lang w:val="en-GB" w:eastAsia="en-GB"/>
                        </w:rPr>
                      </w:pPr>
                      <w:r w:rsidRPr="00FC5747">
                        <w:rPr>
                          <w:rFonts w:ascii="Times New Roman" w:eastAsia="MS Mincho" w:hAnsi="Times New Roman" w:cs="Times New Roman"/>
                          <w:color w:val="000000"/>
                          <w:kern w:val="0"/>
                          <w:sz w:val="20"/>
                          <w:szCs w:val="20"/>
                          <w:lang w:val="en-GB" w:eastAsia="en-GB"/>
                        </w:rPr>
                        <w:t>Re-use of existing 5G mid-band (~3.5GHz) site grid for 6G deployments in at least around 7 GHz and targeting comparable coverage to 5G mid-band.</w:t>
                      </w:r>
                    </w:p>
                    <w:p w14:paraId="05706547" w14:textId="77777777" w:rsidR="00FC5747" w:rsidRPr="00FC5747" w:rsidRDefault="00FC5747" w:rsidP="00FC5747">
                      <w:pPr>
                        <w:jc w:val="center"/>
                        <w:rPr>
                          <w:lang w:val="en-GB"/>
                        </w:rPr>
                      </w:pPr>
                    </w:p>
                  </w:txbxContent>
                </v:textbox>
                <w10:wrap type="topAndBottom"/>
              </v:rect>
            </w:pict>
          </mc:Fallback>
        </mc:AlternateContent>
      </w:r>
      <w:r w:rsidR="008B1223" w:rsidRPr="008B1223">
        <w:rPr>
          <w:rFonts w:ascii="Times New Roman" w:hAnsi="Times New Roman" w:cs="Times New Roman" w:hint="eastAsia"/>
        </w:rPr>
        <w:t>In</w:t>
      </w:r>
      <w:r w:rsidR="008B1223">
        <w:rPr>
          <w:rFonts w:ascii="Times New Roman" w:hAnsi="Times New Roman" w:cs="Times New Roman" w:hint="eastAsia"/>
        </w:rPr>
        <w:t xml:space="preserve"> 6G SID, it is assumed that the 7GHz should achieve similar coverage as 3.5GHz:</w:t>
      </w:r>
    </w:p>
    <w:p w14:paraId="341F045F" w14:textId="1DAC50AA" w:rsidR="008B1223" w:rsidRDefault="008B1223" w:rsidP="00D10D7B">
      <w:pPr>
        <w:rPr>
          <w:rFonts w:ascii="Times New Roman" w:hAnsi="Times New Roman" w:cs="Times New Roman"/>
        </w:rPr>
      </w:pPr>
    </w:p>
    <w:p w14:paraId="7593F4BD" w14:textId="4705F0A4" w:rsidR="008B1223" w:rsidRPr="008B1223" w:rsidRDefault="004E7DE0" w:rsidP="00D10D7B">
      <w:pPr>
        <w:rPr>
          <w:rFonts w:ascii="Times New Roman" w:hAnsi="Times New Roman" w:cs="Times New Roman"/>
        </w:rPr>
      </w:pPr>
      <w:r>
        <w:rPr>
          <w:rFonts w:ascii="Times New Roman" w:hAnsi="Times New Roman" w:cs="Times New Roman"/>
        </w:rPr>
        <w:t>C</w:t>
      </w:r>
      <w:r>
        <w:rPr>
          <w:rFonts w:ascii="Times New Roman" w:hAnsi="Times New Roman" w:cs="Times New Roman" w:hint="eastAsia"/>
        </w:rPr>
        <w:t>onsidering larger channel bandwidth</w:t>
      </w:r>
      <w:r w:rsidR="00FB5B76">
        <w:rPr>
          <w:rFonts w:ascii="Times New Roman" w:hAnsi="Times New Roman" w:cs="Times New Roman" w:hint="eastAsia"/>
        </w:rPr>
        <w:t xml:space="preserve"> and </w:t>
      </w:r>
      <w:r>
        <w:rPr>
          <w:rFonts w:ascii="Times New Roman" w:hAnsi="Times New Roman" w:cs="Times New Roman" w:hint="eastAsia"/>
        </w:rPr>
        <w:t>higher path loss/penetration loss, it become more difficult for UE to achieve same SNR in 7GHz under existing 3.5GHz site grid.</w:t>
      </w:r>
      <w:r w:rsidR="008235C1">
        <w:rPr>
          <w:rFonts w:ascii="Times New Roman" w:hAnsi="Times New Roman" w:cs="Times New Roman" w:hint="eastAsia"/>
        </w:rPr>
        <w:t xml:space="preserve"> </w:t>
      </w:r>
      <w:r w:rsidR="008235C1">
        <w:rPr>
          <w:rFonts w:ascii="Times New Roman" w:hAnsi="Times New Roman" w:cs="Times New Roman"/>
        </w:rPr>
        <w:t>E</w:t>
      </w:r>
      <w:r w:rsidR="008235C1">
        <w:rPr>
          <w:rFonts w:ascii="Times New Roman" w:hAnsi="Times New Roman" w:cs="Times New Roman" w:hint="eastAsia"/>
        </w:rPr>
        <w:t xml:space="preserve">xcept </w:t>
      </w:r>
      <w:r w:rsidR="008235C1">
        <w:rPr>
          <w:rFonts w:ascii="Times New Roman" w:hAnsi="Times New Roman" w:cs="Times New Roman"/>
        </w:rPr>
        <w:t>increase</w:t>
      </w:r>
      <w:r w:rsidR="008235C1">
        <w:rPr>
          <w:rFonts w:ascii="Times New Roman" w:hAnsi="Times New Roman" w:cs="Times New Roman" w:hint="eastAsia"/>
        </w:rPr>
        <w:t xml:space="preserve"> UE </w:t>
      </w:r>
      <w:r w:rsidR="00F81306">
        <w:rPr>
          <w:rFonts w:ascii="Times New Roman" w:hAnsi="Times New Roman" w:cs="Times New Roman" w:hint="eastAsia"/>
        </w:rPr>
        <w:t>output power, e.g., from 23 dBm to 26 dBm</w:t>
      </w:r>
      <w:r w:rsidR="003F66ED">
        <w:rPr>
          <w:rFonts w:ascii="Times New Roman" w:hAnsi="Times New Roman" w:cs="Times New Roman" w:hint="eastAsia"/>
        </w:rPr>
        <w:t>, the MPR reduction and power boosting also need to be studied in the early stage.</w:t>
      </w:r>
    </w:p>
    <w:p w14:paraId="34391E46" w14:textId="77777777" w:rsidR="00C95E1F" w:rsidRDefault="00C95E1F" w:rsidP="00D10D7B">
      <w:pPr>
        <w:rPr>
          <w:rFonts w:ascii="Times New Roman" w:hAnsi="Times New Roman" w:cs="Times New Roman"/>
          <w:b/>
          <w:bCs/>
        </w:rPr>
      </w:pPr>
    </w:p>
    <w:p w14:paraId="0BC6C9A7" w14:textId="3FA4E6DA" w:rsidR="00D10D7B" w:rsidRPr="00C95E1F" w:rsidRDefault="00D9711A" w:rsidP="00264344">
      <w:pPr>
        <w:pStyle w:val="ac"/>
        <w:numPr>
          <w:ilvl w:val="0"/>
          <w:numId w:val="27"/>
        </w:numPr>
        <w:spacing w:after="120"/>
        <w:outlineLvl w:val="2"/>
        <w:rPr>
          <w:rFonts w:ascii="Times New Roman" w:hAnsi="Times New Roman" w:cs="Times New Roman"/>
          <w:b/>
          <w:bCs/>
        </w:rPr>
      </w:pPr>
      <w:r w:rsidRPr="00C95E1F">
        <w:rPr>
          <w:rFonts w:ascii="Times New Roman" w:hAnsi="Times New Roman" w:cs="Times New Roman" w:hint="eastAsia"/>
          <w:b/>
          <w:bCs/>
        </w:rPr>
        <w:t>MPR reduction</w:t>
      </w:r>
    </w:p>
    <w:p w14:paraId="3AFC4C35" w14:textId="6A5C51B2" w:rsidR="003F66ED" w:rsidRDefault="004C6BED" w:rsidP="00D10D7B">
      <w:pPr>
        <w:rPr>
          <w:rFonts w:ascii="Times New Roman" w:hAnsi="Times New Roman" w:cs="Times New Roman"/>
        </w:rPr>
      </w:pPr>
      <w:r>
        <w:rPr>
          <w:rFonts w:ascii="Times New Roman" w:hAnsi="Times New Roman" w:cs="Times New Roman" w:hint="eastAsia"/>
        </w:rPr>
        <w:t xml:space="preserve">The MPR </w:t>
      </w:r>
      <w:r w:rsidR="006049A5">
        <w:rPr>
          <w:rFonts w:ascii="Times New Roman" w:hAnsi="Times New Roman" w:cs="Times New Roman" w:hint="eastAsia"/>
        </w:rPr>
        <w:t xml:space="preserve">allow UE reduce its power and keep PA work in linear region to avoid the UE violate the emission </w:t>
      </w:r>
      <w:r w:rsidR="006049A5">
        <w:rPr>
          <w:rFonts w:ascii="Times New Roman" w:hAnsi="Times New Roman" w:cs="Times New Roman"/>
        </w:rPr>
        <w:t>requirement</w:t>
      </w:r>
      <w:r w:rsidR="006049A5">
        <w:rPr>
          <w:rFonts w:ascii="Times New Roman" w:hAnsi="Times New Roman" w:cs="Times New Roman" w:hint="eastAsia"/>
        </w:rPr>
        <w:t xml:space="preserve">. For 200MHz channel bandwidth, one reference in NR is the intra-band </w:t>
      </w:r>
      <w:r w:rsidR="006049A5">
        <w:rPr>
          <w:rFonts w:ascii="Times New Roman" w:hAnsi="Times New Roman" w:cs="Times New Roman"/>
        </w:rPr>
        <w:t>contiguous</w:t>
      </w:r>
      <w:r w:rsidR="006049A5">
        <w:rPr>
          <w:rFonts w:ascii="Times New Roman" w:hAnsi="Times New Roman" w:cs="Times New Roman" w:hint="eastAsia"/>
        </w:rPr>
        <w:t xml:space="preserve"> CA, which is also </w:t>
      </w:r>
      <w:r w:rsidR="006049A5">
        <w:rPr>
          <w:rFonts w:ascii="Times New Roman" w:hAnsi="Times New Roman" w:cs="Times New Roman"/>
        </w:rPr>
        <w:t>assumed</w:t>
      </w:r>
      <w:r w:rsidR="006049A5">
        <w:rPr>
          <w:rFonts w:ascii="Times New Roman" w:hAnsi="Times New Roman" w:cs="Times New Roman" w:hint="eastAsia"/>
        </w:rPr>
        <w:t xml:space="preserve"> using </w:t>
      </w:r>
      <w:r w:rsidR="00066145">
        <w:rPr>
          <w:rFonts w:ascii="Times New Roman" w:hAnsi="Times New Roman" w:cs="Times New Roman" w:hint="eastAsia"/>
        </w:rPr>
        <w:t>1Tx/2Tx</w:t>
      </w:r>
      <w:r w:rsidR="006049A5">
        <w:rPr>
          <w:rFonts w:ascii="Times New Roman" w:hAnsi="Times New Roman" w:cs="Times New Roman" w:hint="eastAsia"/>
        </w:rPr>
        <w:t>, and the class C MPR for PC2 is shown in below:</w:t>
      </w:r>
    </w:p>
    <w:p w14:paraId="70C220DC" w14:textId="77777777" w:rsidR="0000660A" w:rsidRDefault="0000660A" w:rsidP="00D10D7B">
      <w:pPr>
        <w:rPr>
          <w:rFonts w:ascii="Times New Roman" w:hAnsi="Times New Roman" w:cs="Times New Roman"/>
        </w:rPr>
      </w:pPr>
    </w:p>
    <w:p w14:paraId="30A9FF64" w14:textId="6547D41C" w:rsidR="00066145" w:rsidRPr="00B51AA5" w:rsidRDefault="00B51AA5" w:rsidP="00B51AA5">
      <w:pPr>
        <w:jc w:val="center"/>
        <w:rPr>
          <w:rFonts w:ascii="Times New Roman" w:hAnsi="Times New Roman" w:cs="Times New Roman"/>
          <w:b/>
          <w:bCs/>
        </w:rPr>
      </w:pPr>
      <w:r w:rsidRPr="00B51AA5">
        <w:rPr>
          <w:rFonts w:ascii="Times New Roman" w:hAnsi="Times New Roman" w:cs="Times New Roman" w:hint="eastAsia"/>
          <w:b/>
          <w:bCs/>
          <w:kern w:val="0"/>
          <w:sz w:val="20"/>
          <w:szCs w:val="20"/>
          <w:lang w:val="en-GB"/>
        </w:rPr>
        <w:t xml:space="preserve">Table </w:t>
      </w:r>
      <w:r w:rsidR="0000660A">
        <w:rPr>
          <w:rFonts w:ascii="Times New Roman" w:hAnsi="Times New Roman" w:cs="Times New Roman" w:hint="eastAsia"/>
          <w:b/>
          <w:bCs/>
          <w:kern w:val="0"/>
          <w:sz w:val="20"/>
          <w:szCs w:val="20"/>
          <w:lang w:val="en-GB"/>
        </w:rPr>
        <w:t xml:space="preserve">V </w:t>
      </w:r>
      <w:r w:rsidRPr="00B51AA5">
        <w:rPr>
          <w:rFonts w:ascii="Times New Roman" w:eastAsia="Times New Roman" w:hAnsi="Times New Roman" w:cs="Times New Roman"/>
          <w:b/>
          <w:bCs/>
          <w:kern w:val="0"/>
          <w:sz w:val="20"/>
          <w:szCs w:val="20"/>
          <w:lang w:val="en-GB" w:eastAsia="en-US"/>
        </w:rPr>
        <w:t>Contiguous RB allocation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0"/>
        <w:gridCol w:w="1156"/>
        <w:gridCol w:w="1904"/>
        <w:gridCol w:w="1905"/>
        <w:gridCol w:w="1782"/>
        <w:gridCol w:w="1782"/>
      </w:tblGrid>
      <w:tr w:rsidR="00487074" w:rsidRPr="001D0283" w14:paraId="40F710E8" w14:textId="77777777" w:rsidTr="00513279">
        <w:trPr>
          <w:jc w:val="center"/>
        </w:trPr>
        <w:tc>
          <w:tcPr>
            <w:tcW w:w="2256" w:type="dxa"/>
            <w:gridSpan w:val="2"/>
            <w:vMerge w:val="restart"/>
            <w:shd w:val="clear" w:color="auto" w:fill="auto"/>
          </w:tcPr>
          <w:p w14:paraId="35C5A7A1" w14:textId="77777777" w:rsidR="00487074" w:rsidRPr="001D0283" w:rsidRDefault="00487074" w:rsidP="00513279">
            <w:pPr>
              <w:pStyle w:val="TAH"/>
            </w:pPr>
            <w:r w:rsidRPr="001D0283">
              <w:rPr>
                <w:rFonts w:hint="eastAsia"/>
              </w:rPr>
              <w:t>Modulation</w:t>
            </w:r>
          </w:p>
        </w:tc>
        <w:tc>
          <w:tcPr>
            <w:tcW w:w="3809" w:type="dxa"/>
            <w:gridSpan w:val="2"/>
            <w:shd w:val="clear" w:color="auto" w:fill="auto"/>
          </w:tcPr>
          <w:p w14:paraId="7ABC943E" w14:textId="403CFFF9" w:rsidR="00487074" w:rsidRPr="001D0283" w:rsidRDefault="00487074" w:rsidP="00513279">
            <w:pPr>
              <w:pStyle w:val="TAH"/>
            </w:pPr>
            <w:r w:rsidRPr="001D0283">
              <w:rPr>
                <w:rFonts w:hint="eastAsia"/>
              </w:rPr>
              <w:t>MPR</w:t>
            </w:r>
            <w:r>
              <w:t xml:space="preserve"> </w:t>
            </w:r>
            <w:r w:rsidRPr="001D0283">
              <w:t>for</w:t>
            </w:r>
            <w:r>
              <w:t xml:space="preserve"> </w:t>
            </w:r>
            <w:r w:rsidRPr="001D0283">
              <w:t>bandwidth</w:t>
            </w:r>
            <w:r>
              <w:t xml:space="preserve"> </w:t>
            </w:r>
            <w:r w:rsidRPr="001D0283">
              <w:t>class</w:t>
            </w:r>
            <w:r>
              <w:t xml:space="preserve"> </w:t>
            </w:r>
            <w:r>
              <w:rPr>
                <w:rFonts w:eastAsiaTheme="minorEastAsia" w:hint="eastAsia"/>
                <w:lang w:eastAsia="zh-CN"/>
              </w:rPr>
              <w:t>C (1Tx)</w:t>
            </w:r>
          </w:p>
        </w:tc>
        <w:tc>
          <w:tcPr>
            <w:tcW w:w="3564" w:type="dxa"/>
            <w:gridSpan w:val="2"/>
          </w:tcPr>
          <w:p w14:paraId="2F8FF6AD" w14:textId="55FCFAD9" w:rsidR="00487074" w:rsidRPr="001D0283" w:rsidRDefault="00487074" w:rsidP="00513279">
            <w:pPr>
              <w:pStyle w:val="TAH"/>
            </w:pPr>
            <w:r w:rsidRPr="001D0283">
              <w:rPr>
                <w:rFonts w:hint="eastAsia"/>
              </w:rPr>
              <w:t>MPR</w:t>
            </w:r>
            <w:r>
              <w:t xml:space="preserve"> </w:t>
            </w:r>
            <w:r w:rsidRPr="001D0283">
              <w:t>for</w:t>
            </w:r>
            <w:r>
              <w:t xml:space="preserve"> </w:t>
            </w:r>
            <w:r w:rsidRPr="001D0283">
              <w:t>bandwidth</w:t>
            </w:r>
            <w:r>
              <w:t xml:space="preserve"> </w:t>
            </w:r>
            <w:r w:rsidRPr="001D0283">
              <w:t>class</w:t>
            </w:r>
            <w:r>
              <w:t xml:space="preserve"> </w:t>
            </w:r>
            <w:r w:rsidRPr="001D0283">
              <w:t>C</w:t>
            </w:r>
            <w:r>
              <w:rPr>
                <w:rFonts w:eastAsiaTheme="minorEastAsia" w:hint="eastAsia"/>
                <w:lang w:eastAsia="zh-CN"/>
              </w:rPr>
              <w:t xml:space="preserve"> (2Tx)</w:t>
            </w:r>
          </w:p>
        </w:tc>
      </w:tr>
      <w:tr w:rsidR="00487074" w:rsidRPr="001D0283" w14:paraId="33CE74A8" w14:textId="77777777" w:rsidTr="00513279">
        <w:trPr>
          <w:jc w:val="center"/>
        </w:trPr>
        <w:tc>
          <w:tcPr>
            <w:tcW w:w="2256" w:type="dxa"/>
            <w:gridSpan w:val="2"/>
            <w:vMerge/>
            <w:shd w:val="clear" w:color="auto" w:fill="auto"/>
          </w:tcPr>
          <w:p w14:paraId="615067C0" w14:textId="77777777" w:rsidR="00487074" w:rsidRPr="001D0283" w:rsidRDefault="00487074" w:rsidP="00513279">
            <w:pPr>
              <w:pStyle w:val="TAH"/>
            </w:pPr>
          </w:p>
        </w:tc>
        <w:tc>
          <w:tcPr>
            <w:tcW w:w="1904" w:type="dxa"/>
            <w:shd w:val="clear" w:color="auto" w:fill="auto"/>
          </w:tcPr>
          <w:p w14:paraId="64A917ED" w14:textId="77777777" w:rsidR="00487074" w:rsidRPr="001D0283" w:rsidRDefault="00487074" w:rsidP="00513279">
            <w:pPr>
              <w:pStyle w:val="TAH"/>
            </w:pPr>
            <w:r w:rsidRPr="001D0283">
              <w:rPr>
                <w:rFonts w:hint="eastAsia"/>
              </w:rPr>
              <w:t>inner</w:t>
            </w:r>
          </w:p>
        </w:tc>
        <w:tc>
          <w:tcPr>
            <w:tcW w:w="1905" w:type="dxa"/>
            <w:shd w:val="clear" w:color="auto" w:fill="auto"/>
          </w:tcPr>
          <w:p w14:paraId="4607BD82" w14:textId="7228208F" w:rsidR="00487074" w:rsidRPr="00487074" w:rsidRDefault="00487074" w:rsidP="00513279">
            <w:pPr>
              <w:pStyle w:val="TAH"/>
              <w:rPr>
                <w:rFonts w:eastAsiaTheme="minorEastAsia"/>
                <w:vertAlign w:val="superscript"/>
                <w:lang w:eastAsia="zh-CN"/>
              </w:rPr>
            </w:pPr>
            <w:r w:rsidRPr="001D0283">
              <w:t>O</w:t>
            </w:r>
            <w:r w:rsidRPr="001D0283">
              <w:rPr>
                <w:rFonts w:hint="eastAsia"/>
              </w:rPr>
              <w:t>uter</w:t>
            </w:r>
          </w:p>
        </w:tc>
        <w:tc>
          <w:tcPr>
            <w:tcW w:w="1782" w:type="dxa"/>
          </w:tcPr>
          <w:p w14:paraId="31FDF8F9" w14:textId="77777777" w:rsidR="00487074" w:rsidRPr="001D0283" w:rsidRDefault="00487074" w:rsidP="00513279">
            <w:pPr>
              <w:pStyle w:val="TAH"/>
            </w:pPr>
            <w:r w:rsidRPr="001D0283">
              <w:rPr>
                <w:rFonts w:hint="eastAsia"/>
              </w:rPr>
              <w:t>inner</w:t>
            </w:r>
          </w:p>
        </w:tc>
        <w:tc>
          <w:tcPr>
            <w:tcW w:w="1782" w:type="dxa"/>
          </w:tcPr>
          <w:p w14:paraId="77452CA4" w14:textId="77777777" w:rsidR="00487074" w:rsidRPr="001D0283" w:rsidRDefault="00487074" w:rsidP="00513279">
            <w:pPr>
              <w:pStyle w:val="TAH"/>
            </w:pPr>
            <w:r w:rsidRPr="001D0283">
              <w:rPr>
                <w:rFonts w:hint="eastAsia"/>
              </w:rPr>
              <w:t>outer</w:t>
            </w:r>
          </w:p>
        </w:tc>
      </w:tr>
      <w:tr w:rsidR="00487074" w:rsidRPr="001D0283" w14:paraId="1B2AEACE" w14:textId="77777777" w:rsidTr="00513279">
        <w:trPr>
          <w:jc w:val="center"/>
        </w:trPr>
        <w:tc>
          <w:tcPr>
            <w:tcW w:w="1100" w:type="dxa"/>
            <w:vMerge w:val="restart"/>
            <w:shd w:val="clear" w:color="auto" w:fill="auto"/>
          </w:tcPr>
          <w:p w14:paraId="125E2C39" w14:textId="77777777" w:rsidR="00487074" w:rsidRPr="001D0283" w:rsidRDefault="00487074" w:rsidP="00487074">
            <w:pPr>
              <w:pStyle w:val="TAL"/>
            </w:pPr>
            <w:r w:rsidRPr="001D0283">
              <w:rPr>
                <w:rFonts w:hint="eastAsia"/>
              </w:rPr>
              <w:t>DFT-s-OFDM</w:t>
            </w:r>
          </w:p>
        </w:tc>
        <w:tc>
          <w:tcPr>
            <w:tcW w:w="1156" w:type="dxa"/>
            <w:shd w:val="clear" w:color="auto" w:fill="auto"/>
          </w:tcPr>
          <w:p w14:paraId="41D33C5B" w14:textId="77777777" w:rsidR="00487074" w:rsidRPr="001D0283" w:rsidRDefault="00487074" w:rsidP="00487074">
            <w:pPr>
              <w:pStyle w:val="TAL"/>
            </w:pPr>
            <w:r w:rsidRPr="001D0283">
              <w:rPr>
                <w:rFonts w:hint="eastAsia"/>
              </w:rPr>
              <w:t>Pi/2</w:t>
            </w:r>
            <w:r>
              <w:rPr>
                <w:rFonts w:hint="eastAsia"/>
              </w:rPr>
              <w:t xml:space="preserve"> </w:t>
            </w:r>
            <w:r w:rsidRPr="001D0283">
              <w:rPr>
                <w:rFonts w:hint="eastAsia"/>
              </w:rPr>
              <w:t>BPSK</w:t>
            </w:r>
          </w:p>
        </w:tc>
        <w:tc>
          <w:tcPr>
            <w:tcW w:w="1904" w:type="dxa"/>
            <w:shd w:val="clear" w:color="auto" w:fill="auto"/>
          </w:tcPr>
          <w:p w14:paraId="5FBF4AFE" w14:textId="70967BE6" w:rsidR="00487074" w:rsidRPr="001D0283" w:rsidRDefault="00487074" w:rsidP="00487074">
            <w:pPr>
              <w:pStyle w:val="TAL"/>
            </w:pPr>
            <w:r w:rsidRPr="001D0283">
              <w:t>2.5</w:t>
            </w:r>
          </w:p>
        </w:tc>
        <w:tc>
          <w:tcPr>
            <w:tcW w:w="1905" w:type="dxa"/>
            <w:shd w:val="clear" w:color="auto" w:fill="auto"/>
          </w:tcPr>
          <w:p w14:paraId="48ACED9B" w14:textId="4867107C" w:rsidR="00487074" w:rsidRPr="001D0283" w:rsidRDefault="00487074" w:rsidP="00487074">
            <w:pPr>
              <w:pStyle w:val="TAL"/>
              <w:rPr>
                <w:vertAlign w:val="superscript"/>
              </w:rPr>
            </w:pPr>
            <w:r w:rsidRPr="001D0283">
              <w:t>7</w:t>
            </w:r>
          </w:p>
        </w:tc>
        <w:tc>
          <w:tcPr>
            <w:tcW w:w="1782" w:type="dxa"/>
          </w:tcPr>
          <w:p w14:paraId="2D242C66" w14:textId="7C7110AA" w:rsidR="00487074" w:rsidRPr="001D0283" w:rsidRDefault="00487074" w:rsidP="00487074">
            <w:pPr>
              <w:pStyle w:val="TAL"/>
            </w:pPr>
            <w:r w:rsidRPr="001D0283">
              <w:t>3.5</w:t>
            </w:r>
          </w:p>
        </w:tc>
        <w:tc>
          <w:tcPr>
            <w:tcW w:w="1782" w:type="dxa"/>
          </w:tcPr>
          <w:p w14:paraId="5FC81DC5" w14:textId="4A5E43A2" w:rsidR="00487074" w:rsidRPr="001D0283" w:rsidRDefault="00487074" w:rsidP="00487074">
            <w:pPr>
              <w:pStyle w:val="TAL"/>
            </w:pPr>
            <w:r w:rsidRPr="001D0283">
              <w:t>8</w:t>
            </w:r>
          </w:p>
        </w:tc>
      </w:tr>
      <w:tr w:rsidR="00487074" w:rsidRPr="001D0283" w14:paraId="1022F38E" w14:textId="77777777" w:rsidTr="00513279">
        <w:trPr>
          <w:jc w:val="center"/>
        </w:trPr>
        <w:tc>
          <w:tcPr>
            <w:tcW w:w="1100" w:type="dxa"/>
            <w:vMerge/>
            <w:shd w:val="clear" w:color="auto" w:fill="auto"/>
          </w:tcPr>
          <w:p w14:paraId="587EAB50" w14:textId="77777777" w:rsidR="00487074" w:rsidRPr="001D0283" w:rsidRDefault="00487074" w:rsidP="00487074">
            <w:pPr>
              <w:pStyle w:val="TAL"/>
            </w:pPr>
          </w:p>
        </w:tc>
        <w:tc>
          <w:tcPr>
            <w:tcW w:w="1156" w:type="dxa"/>
            <w:shd w:val="clear" w:color="auto" w:fill="auto"/>
          </w:tcPr>
          <w:p w14:paraId="0E7F0B09" w14:textId="77777777" w:rsidR="00487074" w:rsidRPr="001D0283" w:rsidRDefault="00487074" w:rsidP="00487074">
            <w:pPr>
              <w:pStyle w:val="TAL"/>
            </w:pPr>
            <w:r w:rsidRPr="001D0283">
              <w:rPr>
                <w:rFonts w:hint="eastAsia"/>
              </w:rPr>
              <w:t>QPSK</w:t>
            </w:r>
          </w:p>
        </w:tc>
        <w:tc>
          <w:tcPr>
            <w:tcW w:w="1904" w:type="dxa"/>
            <w:shd w:val="clear" w:color="auto" w:fill="auto"/>
          </w:tcPr>
          <w:p w14:paraId="3AD70C1F" w14:textId="016CA7D6" w:rsidR="00487074" w:rsidRPr="001D0283" w:rsidRDefault="00487074" w:rsidP="00487074">
            <w:pPr>
              <w:pStyle w:val="TAL"/>
            </w:pPr>
            <w:r w:rsidRPr="001D0283">
              <w:t>2.5</w:t>
            </w:r>
          </w:p>
        </w:tc>
        <w:tc>
          <w:tcPr>
            <w:tcW w:w="1905" w:type="dxa"/>
            <w:shd w:val="clear" w:color="auto" w:fill="auto"/>
          </w:tcPr>
          <w:p w14:paraId="66F8CF69" w14:textId="0EE5FDDF" w:rsidR="00487074" w:rsidRPr="001D0283" w:rsidRDefault="00487074" w:rsidP="00487074">
            <w:pPr>
              <w:pStyle w:val="TAL"/>
              <w:rPr>
                <w:vertAlign w:val="superscript"/>
              </w:rPr>
            </w:pPr>
            <w:r w:rsidRPr="001D0283">
              <w:t>7</w:t>
            </w:r>
          </w:p>
        </w:tc>
        <w:tc>
          <w:tcPr>
            <w:tcW w:w="1782" w:type="dxa"/>
          </w:tcPr>
          <w:p w14:paraId="7239DA4A" w14:textId="7336AEF6" w:rsidR="00487074" w:rsidRPr="001D0283" w:rsidRDefault="00487074" w:rsidP="00487074">
            <w:pPr>
              <w:pStyle w:val="TAL"/>
            </w:pPr>
            <w:r w:rsidRPr="001D0283">
              <w:t>3.5</w:t>
            </w:r>
          </w:p>
        </w:tc>
        <w:tc>
          <w:tcPr>
            <w:tcW w:w="1782" w:type="dxa"/>
          </w:tcPr>
          <w:p w14:paraId="30783F59" w14:textId="077B9059" w:rsidR="00487074" w:rsidRPr="001D0283" w:rsidRDefault="00487074" w:rsidP="00487074">
            <w:pPr>
              <w:pStyle w:val="TAL"/>
            </w:pPr>
            <w:r w:rsidRPr="001D0283">
              <w:t>8</w:t>
            </w:r>
          </w:p>
        </w:tc>
      </w:tr>
      <w:tr w:rsidR="00487074" w:rsidRPr="001D0283" w14:paraId="542AB05B" w14:textId="77777777" w:rsidTr="00513279">
        <w:trPr>
          <w:jc w:val="center"/>
        </w:trPr>
        <w:tc>
          <w:tcPr>
            <w:tcW w:w="1100" w:type="dxa"/>
            <w:vMerge/>
            <w:shd w:val="clear" w:color="auto" w:fill="auto"/>
          </w:tcPr>
          <w:p w14:paraId="27E6473C" w14:textId="77777777" w:rsidR="00487074" w:rsidRPr="001D0283" w:rsidRDefault="00487074" w:rsidP="00487074">
            <w:pPr>
              <w:pStyle w:val="TAL"/>
            </w:pPr>
          </w:p>
        </w:tc>
        <w:tc>
          <w:tcPr>
            <w:tcW w:w="1156" w:type="dxa"/>
            <w:shd w:val="clear" w:color="auto" w:fill="auto"/>
          </w:tcPr>
          <w:p w14:paraId="48478890" w14:textId="77777777" w:rsidR="00487074" w:rsidRPr="001D0283" w:rsidRDefault="00487074" w:rsidP="00487074">
            <w:pPr>
              <w:pStyle w:val="TAL"/>
            </w:pPr>
            <w:r w:rsidRPr="001D0283">
              <w:rPr>
                <w:rFonts w:hint="eastAsia"/>
              </w:rPr>
              <w:t>16QAM</w:t>
            </w:r>
          </w:p>
        </w:tc>
        <w:tc>
          <w:tcPr>
            <w:tcW w:w="1904" w:type="dxa"/>
            <w:shd w:val="clear" w:color="auto" w:fill="auto"/>
          </w:tcPr>
          <w:p w14:paraId="7B4EC5E4" w14:textId="17ADB5AF" w:rsidR="00487074" w:rsidRPr="001D0283" w:rsidRDefault="00487074" w:rsidP="00487074">
            <w:pPr>
              <w:pStyle w:val="TAL"/>
            </w:pPr>
            <w:r w:rsidRPr="001D0283">
              <w:t>2.5</w:t>
            </w:r>
          </w:p>
        </w:tc>
        <w:tc>
          <w:tcPr>
            <w:tcW w:w="1905" w:type="dxa"/>
            <w:shd w:val="clear" w:color="auto" w:fill="auto"/>
          </w:tcPr>
          <w:p w14:paraId="180AA3E8" w14:textId="22C65EFB" w:rsidR="00487074" w:rsidRPr="001D0283" w:rsidRDefault="00487074" w:rsidP="00487074">
            <w:pPr>
              <w:pStyle w:val="TAL"/>
              <w:rPr>
                <w:vertAlign w:val="superscript"/>
              </w:rPr>
            </w:pPr>
            <w:r w:rsidRPr="001D0283">
              <w:t>7</w:t>
            </w:r>
          </w:p>
        </w:tc>
        <w:tc>
          <w:tcPr>
            <w:tcW w:w="1782" w:type="dxa"/>
          </w:tcPr>
          <w:p w14:paraId="6B3EBA4B" w14:textId="5911D9F7" w:rsidR="00487074" w:rsidRPr="001D0283" w:rsidRDefault="00487074" w:rsidP="00487074">
            <w:pPr>
              <w:pStyle w:val="TAL"/>
            </w:pPr>
            <w:r w:rsidRPr="001D0283">
              <w:t>3.5</w:t>
            </w:r>
          </w:p>
        </w:tc>
        <w:tc>
          <w:tcPr>
            <w:tcW w:w="1782" w:type="dxa"/>
          </w:tcPr>
          <w:p w14:paraId="607DC63B" w14:textId="6A488E8A" w:rsidR="00487074" w:rsidRPr="001D0283" w:rsidRDefault="00487074" w:rsidP="00487074">
            <w:pPr>
              <w:pStyle w:val="TAL"/>
            </w:pPr>
            <w:r w:rsidRPr="001D0283">
              <w:t>8</w:t>
            </w:r>
          </w:p>
        </w:tc>
      </w:tr>
      <w:tr w:rsidR="00487074" w:rsidRPr="001D0283" w14:paraId="1B8BE8FC" w14:textId="77777777" w:rsidTr="00513279">
        <w:trPr>
          <w:jc w:val="center"/>
        </w:trPr>
        <w:tc>
          <w:tcPr>
            <w:tcW w:w="1100" w:type="dxa"/>
            <w:vMerge/>
            <w:shd w:val="clear" w:color="auto" w:fill="auto"/>
          </w:tcPr>
          <w:p w14:paraId="04BC749F" w14:textId="77777777" w:rsidR="00487074" w:rsidRPr="001D0283" w:rsidRDefault="00487074" w:rsidP="00487074">
            <w:pPr>
              <w:pStyle w:val="TAL"/>
            </w:pPr>
          </w:p>
        </w:tc>
        <w:tc>
          <w:tcPr>
            <w:tcW w:w="1156" w:type="dxa"/>
            <w:shd w:val="clear" w:color="auto" w:fill="auto"/>
          </w:tcPr>
          <w:p w14:paraId="4CD297E8" w14:textId="77777777" w:rsidR="00487074" w:rsidRPr="001D0283" w:rsidRDefault="00487074" w:rsidP="00487074">
            <w:pPr>
              <w:pStyle w:val="TAL"/>
            </w:pPr>
            <w:r w:rsidRPr="001D0283">
              <w:rPr>
                <w:rFonts w:hint="eastAsia"/>
              </w:rPr>
              <w:t>64QAM</w:t>
            </w:r>
          </w:p>
        </w:tc>
        <w:tc>
          <w:tcPr>
            <w:tcW w:w="1904" w:type="dxa"/>
            <w:shd w:val="clear" w:color="auto" w:fill="auto"/>
          </w:tcPr>
          <w:p w14:paraId="461A7633" w14:textId="58B4F495" w:rsidR="00487074" w:rsidRPr="001D0283" w:rsidRDefault="00487074" w:rsidP="00487074">
            <w:pPr>
              <w:pStyle w:val="TAL"/>
            </w:pPr>
            <w:r w:rsidRPr="001D0283">
              <w:t>5</w:t>
            </w:r>
          </w:p>
        </w:tc>
        <w:tc>
          <w:tcPr>
            <w:tcW w:w="1905" w:type="dxa"/>
            <w:shd w:val="clear" w:color="auto" w:fill="auto"/>
          </w:tcPr>
          <w:p w14:paraId="003550FB" w14:textId="799FAB9C" w:rsidR="00487074" w:rsidRPr="001D0283" w:rsidRDefault="00487074" w:rsidP="00487074">
            <w:pPr>
              <w:pStyle w:val="TAL"/>
              <w:rPr>
                <w:vertAlign w:val="superscript"/>
              </w:rPr>
            </w:pPr>
            <w:r w:rsidRPr="001D0283">
              <w:t>7</w:t>
            </w:r>
          </w:p>
        </w:tc>
        <w:tc>
          <w:tcPr>
            <w:tcW w:w="1782" w:type="dxa"/>
          </w:tcPr>
          <w:p w14:paraId="1870677B" w14:textId="69E3A0D6" w:rsidR="00487074" w:rsidRPr="001D0283" w:rsidRDefault="00487074" w:rsidP="00487074">
            <w:pPr>
              <w:pStyle w:val="TAL"/>
            </w:pPr>
            <w:r w:rsidRPr="001D0283">
              <w:t>6</w:t>
            </w:r>
          </w:p>
        </w:tc>
        <w:tc>
          <w:tcPr>
            <w:tcW w:w="1782" w:type="dxa"/>
          </w:tcPr>
          <w:p w14:paraId="2B3E994D" w14:textId="3B25ABA4" w:rsidR="00487074" w:rsidRPr="001D0283" w:rsidRDefault="00487074" w:rsidP="00487074">
            <w:pPr>
              <w:pStyle w:val="TAL"/>
            </w:pPr>
            <w:r w:rsidRPr="001D0283">
              <w:t>8</w:t>
            </w:r>
          </w:p>
        </w:tc>
      </w:tr>
      <w:tr w:rsidR="00487074" w:rsidRPr="001D0283" w14:paraId="3C5ECDC6" w14:textId="77777777" w:rsidTr="00487074">
        <w:trPr>
          <w:jc w:val="center"/>
        </w:trPr>
        <w:tc>
          <w:tcPr>
            <w:tcW w:w="1100" w:type="dxa"/>
            <w:vMerge/>
            <w:tcBorders>
              <w:bottom w:val="single" w:sz="4" w:space="0" w:color="auto"/>
            </w:tcBorders>
            <w:shd w:val="clear" w:color="auto" w:fill="auto"/>
          </w:tcPr>
          <w:p w14:paraId="6175D892" w14:textId="77777777" w:rsidR="00487074" w:rsidRPr="001D0283" w:rsidRDefault="00487074" w:rsidP="00487074">
            <w:pPr>
              <w:pStyle w:val="TAL"/>
            </w:pPr>
          </w:p>
        </w:tc>
        <w:tc>
          <w:tcPr>
            <w:tcW w:w="1156" w:type="dxa"/>
            <w:shd w:val="clear" w:color="auto" w:fill="auto"/>
          </w:tcPr>
          <w:p w14:paraId="01024EC1" w14:textId="77777777" w:rsidR="00487074" w:rsidRPr="001D0283" w:rsidRDefault="00487074" w:rsidP="00487074">
            <w:pPr>
              <w:pStyle w:val="TAL"/>
            </w:pPr>
            <w:r w:rsidRPr="001D0283">
              <w:rPr>
                <w:rFonts w:hint="eastAsia"/>
              </w:rPr>
              <w:t>256QAM</w:t>
            </w:r>
          </w:p>
        </w:tc>
        <w:tc>
          <w:tcPr>
            <w:tcW w:w="1904" w:type="dxa"/>
            <w:shd w:val="clear" w:color="auto" w:fill="auto"/>
          </w:tcPr>
          <w:p w14:paraId="5094034D" w14:textId="4E87310F" w:rsidR="00487074" w:rsidRPr="001D0283" w:rsidRDefault="00487074" w:rsidP="00487074">
            <w:pPr>
              <w:pStyle w:val="TAL"/>
            </w:pPr>
            <w:r w:rsidRPr="001D0283">
              <w:t>7</w:t>
            </w:r>
          </w:p>
        </w:tc>
        <w:tc>
          <w:tcPr>
            <w:tcW w:w="1905" w:type="dxa"/>
            <w:shd w:val="clear" w:color="auto" w:fill="auto"/>
          </w:tcPr>
          <w:p w14:paraId="594F7BDC" w14:textId="32AB016B" w:rsidR="00487074" w:rsidRPr="001D0283" w:rsidRDefault="00487074" w:rsidP="00487074">
            <w:pPr>
              <w:pStyle w:val="TAL"/>
            </w:pPr>
            <w:r w:rsidRPr="001D0283">
              <w:t>7.5</w:t>
            </w:r>
          </w:p>
        </w:tc>
        <w:tc>
          <w:tcPr>
            <w:tcW w:w="1782" w:type="dxa"/>
          </w:tcPr>
          <w:p w14:paraId="594F98E3" w14:textId="57E15722" w:rsidR="00487074" w:rsidRPr="001D0283" w:rsidRDefault="00487074" w:rsidP="00487074">
            <w:pPr>
              <w:pStyle w:val="TAL"/>
            </w:pPr>
            <w:r w:rsidRPr="001D0283">
              <w:t>8</w:t>
            </w:r>
          </w:p>
        </w:tc>
        <w:tc>
          <w:tcPr>
            <w:tcW w:w="1782" w:type="dxa"/>
          </w:tcPr>
          <w:p w14:paraId="5DA920DE" w14:textId="61039E97" w:rsidR="00487074" w:rsidRPr="001D0283" w:rsidRDefault="00487074" w:rsidP="00487074">
            <w:pPr>
              <w:pStyle w:val="TAL"/>
            </w:pPr>
            <w:r w:rsidRPr="001D0283">
              <w:t>8.5</w:t>
            </w:r>
          </w:p>
        </w:tc>
      </w:tr>
      <w:tr w:rsidR="00487074" w:rsidRPr="001D0283" w14:paraId="1E7C2CFA" w14:textId="77777777" w:rsidTr="00513279">
        <w:trPr>
          <w:jc w:val="center"/>
        </w:trPr>
        <w:tc>
          <w:tcPr>
            <w:tcW w:w="1100" w:type="dxa"/>
            <w:vMerge w:val="restart"/>
            <w:shd w:val="clear" w:color="auto" w:fill="auto"/>
          </w:tcPr>
          <w:p w14:paraId="1C08F8B4" w14:textId="77777777" w:rsidR="00487074" w:rsidRPr="001D0283" w:rsidRDefault="00487074" w:rsidP="00487074">
            <w:pPr>
              <w:pStyle w:val="TAL"/>
            </w:pPr>
            <w:r w:rsidRPr="001D0283">
              <w:rPr>
                <w:rFonts w:hint="eastAsia"/>
              </w:rPr>
              <w:t>CP-OFDM</w:t>
            </w:r>
          </w:p>
        </w:tc>
        <w:tc>
          <w:tcPr>
            <w:tcW w:w="1156" w:type="dxa"/>
            <w:shd w:val="clear" w:color="auto" w:fill="auto"/>
          </w:tcPr>
          <w:p w14:paraId="1F39C7B7" w14:textId="77777777" w:rsidR="00487074" w:rsidRPr="001D0283" w:rsidRDefault="00487074" w:rsidP="00487074">
            <w:pPr>
              <w:pStyle w:val="TAL"/>
            </w:pPr>
            <w:r w:rsidRPr="001D0283">
              <w:rPr>
                <w:rFonts w:hint="eastAsia"/>
              </w:rPr>
              <w:t>QPSK</w:t>
            </w:r>
          </w:p>
        </w:tc>
        <w:tc>
          <w:tcPr>
            <w:tcW w:w="1904" w:type="dxa"/>
            <w:shd w:val="clear" w:color="auto" w:fill="auto"/>
          </w:tcPr>
          <w:p w14:paraId="06AF8569" w14:textId="05443A04" w:rsidR="00487074" w:rsidRPr="001D0283" w:rsidRDefault="00487074" w:rsidP="00487074">
            <w:pPr>
              <w:pStyle w:val="TAL"/>
            </w:pPr>
            <w:r w:rsidRPr="001D0283">
              <w:t>3.5</w:t>
            </w:r>
          </w:p>
        </w:tc>
        <w:tc>
          <w:tcPr>
            <w:tcW w:w="1905" w:type="dxa"/>
            <w:shd w:val="clear" w:color="auto" w:fill="auto"/>
          </w:tcPr>
          <w:p w14:paraId="169DBD07" w14:textId="31AA8B5F" w:rsidR="00487074" w:rsidRPr="001D0283" w:rsidRDefault="00487074" w:rsidP="00487074">
            <w:pPr>
              <w:pStyle w:val="TAL"/>
              <w:rPr>
                <w:vertAlign w:val="superscript"/>
              </w:rPr>
            </w:pPr>
            <w:r w:rsidRPr="001D0283">
              <w:t>8</w:t>
            </w:r>
          </w:p>
        </w:tc>
        <w:tc>
          <w:tcPr>
            <w:tcW w:w="1782" w:type="dxa"/>
          </w:tcPr>
          <w:p w14:paraId="3C696BA4" w14:textId="790AABA3" w:rsidR="00487074" w:rsidRPr="001D0283" w:rsidRDefault="00487074" w:rsidP="00487074">
            <w:pPr>
              <w:pStyle w:val="TAL"/>
            </w:pPr>
            <w:r w:rsidRPr="001D0283">
              <w:t>4.0</w:t>
            </w:r>
          </w:p>
        </w:tc>
        <w:tc>
          <w:tcPr>
            <w:tcW w:w="1782" w:type="dxa"/>
          </w:tcPr>
          <w:p w14:paraId="335351F7" w14:textId="03D07EA4" w:rsidR="00487074" w:rsidRPr="001D0283" w:rsidRDefault="00487074" w:rsidP="00487074">
            <w:pPr>
              <w:pStyle w:val="TAL"/>
            </w:pPr>
            <w:r w:rsidRPr="001D0283">
              <w:t>8.5</w:t>
            </w:r>
          </w:p>
        </w:tc>
      </w:tr>
      <w:tr w:rsidR="00487074" w:rsidRPr="001D0283" w14:paraId="0EF588C3" w14:textId="77777777" w:rsidTr="00513279">
        <w:trPr>
          <w:jc w:val="center"/>
        </w:trPr>
        <w:tc>
          <w:tcPr>
            <w:tcW w:w="1100" w:type="dxa"/>
            <w:vMerge/>
            <w:shd w:val="clear" w:color="auto" w:fill="auto"/>
          </w:tcPr>
          <w:p w14:paraId="1CD627CC" w14:textId="77777777" w:rsidR="00487074" w:rsidRPr="001D0283" w:rsidRDefault="00487074" w:rsidP="00487074">
            <w:pPr>
              <w:pStyle w:val="TAL"/>
            </w:pPr>
          </w:p>
        </w:tc>
        <w:tc>
          <w:tcPr>
            <w:tcW w:w="1156" w:type="dxa"/>
            <w:shd w:val="clear" w:color="auto" w:fill="auto"/>
          </w:tcPr>
          <w:p w14:paraId="5EC180B1" w14:textId="77777777" w:rsidR="00487074" w:rsidRPr="001D0283" w:rsidRDefault="00487074" w:rsidP="00487074">
            <w:pPr>
              <w:pStyle w:val="TAL"/>
            </w:pPr>
            <w:r w:rsidRPr="001D0283">
              <w:rPr>
                <w:rFonts w:hint="eastAsia"/>
              </w:rPr>
              <w:t>16QAM</w:t>
            </w:r>
          </w:p>
        </w:tc>
        <w:tc>
          <w:tcPr>
            <w:tcW w:w="1904" w:type="dxa"/>
            <w:shd w:val="clear" w:color="auto" w:fill="auto"/>
          </w:tcPr>
          <w:p w14:paraId="4073005C" w14:textId="163429F0" w:rsidR="00487074" w:rsidRPr="001D0283" w:rsidRDefault="00487074" w:rsidP="00487074">
            <w:pPr>
              <w:pStyle w:val="TAL"/>
            </w:pPr>
            <w:r w:rsidRPr="001D0283">
              <w:t>3.5</w:t>
            </w:r>
          </w:p>
        </w:tc>
        <w:tc>
          <w:tcPr>
            <w:tcW w:w="1905" w:type="dxa"/>
            <w:shd w:val="clear" w:color="auto" w:fill="auto"/>
          </w:tcPr>
          <w:p w14:paraId="16E19F25" w14:textId="40069EE0" w:rsidR="00487074" w:rsidRPr="001D0283" w:rsidRDefault="00487074" w:rsidP="00487074">
            <w:pPr>
              <w:pStyle w:val="TAL"/>
              <w:rPr>
                <w:vertAlign w:val="superscript"/>
              </w:rPr>
            </w:pPr>
            <w:r w:rsidRPr="001D0283">
              <w:t>8</w:t>
            </w:r>
          </w:p>
        </w:tc>
        <w:tc>
          <w:tcPr>
            <w:tcW w:w="1782" w:type="dxa"/>
          </w:tcPr>
          <w:p w14:paraId="68A2FA1F" w14:textId="6CE28F02" w:rsidR="00487074" w:rsidRPr="001D0283" w:rsidRDefault="00487074" w:rsidP="00487074">
            <w:pPr>
              <w:pStyle w:val="TAL"/>
            </w:pPr>
            <w:r w:rsidRPr="001D0283">
              <w:t>4.0</w:t>
            </w:r>
          </w:p>
        </w:tc>
        <w:tc>
          <w:tcPr>
            <w:tcW w:w="1782" w:type="dxa"/>
          </w:tcPr>
          <w:p w14:paraId="4F62737E" w14:textId="56F10B2D" w:rsidR="00487074" w:rsidRPr="001D0283" w:rsidRDefault="00487074" w:rsidP="00487074">
            <w:pPr>
              <w:pStyle w:val="TAL"/>
            </w:pPr>
            <w:r w:rsidRPr="001D0283">
              <w:t>8.5</w:t>
            </w:r>
          </w:p>
        </w:tc>
      </w:tr>
      <w:tr w:rsidR="00487074" w:rsidRPr="001D0283" w14:paraId="5E41CE75" w14:textId="77777777" w:rsidTr="00513279">
        <w:trPr>
          <w:jc w:val="center"/>
        </w:trPr>
        <w:tc>
          <w:tcPr>
            <w:tcW w:w="1100" w:type="dxa"/>
            <w:vMerge/>
            <w:shd w:val="clear" w:color="auto" w:fill="auto"/>
          </w:tcPr>
          <w:p w14:paraId="7C8C4819" w14:textId="77777777" w:rsidR="00487074" w:rsidRPr="001D0283" w:rsidRDefault="00487074" w:rsidP="00487074">
            <w:pPr>
              <w:pStyle w:val="TAL"/>
            </w:pPr>
          </w:p>
        </w:tc>
        <w:tc>
          <w:tcPr>
            <w:tcW w:w="1156" w:type="dxa"/>
            <w:shd w:val="clear" w:color="auto" w:fill="auto"/>
          </w:tcPr>
          <w:p w14:paraId="2CB6EE2E" w14:textId="77777777" w:rsidR="00487074" w:rsidRPr="001D0283" w:rsidRDefault="00487074" w:rsidP="00487074">
            <w:pPr>
              <w:pStyle w:val="TAL"/>
            </w:pPr>
            <w:r w:rsidRPr="001D0283">
              <w:rPr>
                <w:rFonts w:hint="eastAsia"/>
              </w:rPr>
              <w:t>64QAM</w:t>
            </w:r>
          </w:p>
        </w:tc>
        <w:tc>
          <w:tcPr>
            <w:tcW w:w="1904" w:type="dxa"/>
            <w:shd w:val="clear" w:color="auto" w:fill="auto"/>
          </w:tcPr>
          <w:p w14:paraId="00DC215F" w14:textId="67644B65" w:rsidR="00487074" w:rsidRPr="001D0283" w:rsidRDefault="00487074" w:rsidP="00487074">
            <w:pPr>
              <w:pStyle w:val="TAL"/>
            </w:pPr>
            <w:r w:rsidRPr="001D0283">
              <w:t>5</w:t>
            </w:r>
          </w:p>
        </w:tc>
        <w:tc>
          <w:tcPr>
            <w:tcW w:w="1905" w:type="dxa"/>
            <w:shd w:val="clear" w:color="auto" w:fill="auto"/>
          </w:tcPr>
          <w:p w14:paraId="17F8F801" w14:textId="4B2A928F" w:rsidR="00487074" w:rsidRPr="001D0283" w:rsidRDefault="00487074" w:rsidP="00487074">
            <w:pPr>
              <w:pStyle w:val="TAL"/>
              <w:rPr>
                <w:vertAlign w:val="superscript"/>
              </w:rPr>
            </w:pPr>
            <w:r w:rsidRPr="001D0283">
              <w:t>8</w:t>
            </w:r>
          </w:p>
        </w:tc>
        <w:tc>
          <w:tcPr>
            <w:tcW w:w="1782" w:type="dxa"/>
          </w:tcPr>
          <w:p w14:paraId="454F0493" w14:textId="4B1F5033" w:rsidR="00487074" w:rsidRPr="001D0283" w:rsidRDefault="00487074" w:rsidP="00487074">
            <w:pPr>
              <w:pStyle w:val="TAL"/>
            </w:pPr>
            <w:r w:rsidRPr="001D0283">
              <w:t>5.5</w:t>
            </w:r>
          </w:p>
        </w:tc>
        <w:tc>
          <w:tcPr>
            <w:tcW w:w="1782" w:type="dxa"/>
          </w:tcPr>
          <w:p w14:paraId="036F41F4" w14:textId="4511C764" w:rsidR="00487074" w:rsidRPr="001D0283" w:rsidRDefault="00487074" w:rsidP="00487074">
            <w:pPr>
              <w:pStyle w:val="TAL"/>
            </w:pPr>
            <w:r w:rsidRPr="001D0283">
              <w:t>8.5</w:t>
            </w:r>
          </w:p>
        </w:tc>
      </w:tr>
      <w:tr w:rsidR="00487074" w:rsidRPr="001D0283" w14:paraId="4490B504" w14:textId="77777777" w:rsidTr="00487074">
        <w:trPr>
          <w:jc w:val="center"/>
        </w:trPr>
        <w:tc>
          <w:tcPr>
            <w:tcW w:w="1100" w:type="dxa"/>
            <w:vMerge/>
            <w:tcBorders>
              <w:bottom w:val="single" w:sz="4" w:space="0" w:color="auto"/>
            </w:tcBorders>
            <w:shd w:val="clear" w:color="auto" w:fill="auto"/>
          </w:tcPr>
          <w:p w14:paraId="1D9A4DC6" w14:textId="77777777" w:rsidR="00487074" w:rsidRPr="001D0283" w:rsidRDefault="00487074" w:rsidP="00487074">
            <w:pPr>
              <w:pStyle w:val="TAL"/>
            </w:pPr>
          </w:p>
        </w:tc>
        <w:tc>
          <w:tcPr>
            <w:tcW w:w="1156" w:type="dxa"/>
            <w:shd w:val="clear" w:color="auto" w:fill="auto"/>
          </w:tcPr>
          <w:p w14:paraId="43A674A7" w14:textId="77777777" w:rsidR="00487074" w:rsidRPr="001D0283" w:rsidRDefault="00487074" w:rsidP="00487074">
            <w:pPr>
              <w:pStyle w:val="TAL"/>
            </w:pPr>
            <w:r w:rsidRPr="001D0283">
              <w:rPr>
                <w:rFonts w:hint="eastAsia"/>
              </w:rPr>
              <w:t>256QAM</w:t>
            </w:r>
          </w:p>
        </w:tc>
        <w:tc>
          <w:tcPr>
            <w:tcW w:w="1904" w:type="dxa"/>
            <w:shd w:val="clear" w:color="auto" w:fill="auto"/>
          </w:tcPr>
          <w:p w14:paraId="63D60EB2" w14:textId="6DEF3D96" w:rsidR="00487074" w:rsidRPr="001D0283" w:rsidRDefault="00487074" w:rsidP="00487074">
            <w:pPr>
              <w:pStyle w:val="TAL"/>
            </w:pPr>
            <w:r w:rsidRPr="001D0283">
              <w:t>7</w:t>
            </w:r>
          </w:p>
        </w:tc>
        <w:tc>
          <w:tcPr>
            <w:tcW w:w="1905" w:type="dxa"/>
            <w:shd w:val="clear" w:color="auto" w:fill="auto"/>
          </w:tcPr>
          <w:p w14:paraId="25FEAF50" w14:textId="2CD34EC3" w:rsidR="00487074" w:rsidRPr="001D0283" w:rsidRDefault="00487074" w:rsidP="00487074">
            <w:pPr>
              <w:pStyle w:val="TAL"/>
            </w:pPr>
            <w:r w:rsidRPr="001D0283">
              <w:t>8</w:t>
            </w:r>
          </w:p>
        </w:tc>
        <w:tc>
          <w:tcPr>
            <w:tcW w:w="1782" w:type="dxa"/>
          </w:tcPr>
          <w:p w14:paraId="36985213" w14:textId="6978446E" w:rsidR="00487074" w:rsidRPr="001D0283" w:rsidRDefault="00487074" w:rsidP="00487074">
            <w:pPr>
              <w:pStyle w:val="TAL"/>
            </w:pPr>
            <w:r w:rsidRPr="001D0283">
              <w:t>7.5</w:t>
            </w:r>
          </w:p>
        </w:tc>
        <w:tc>
          <w:tcPr>
            <w:tcW w:w="1782" w:type="dxa"/>
          </w:tcPr>
          <w:p w14:paraId="0C917DB8" w14:textId="278572F4" w:rsidR="00487074" w:rsidRPr="001D0283" w:rsidRDefault="00487074" w:rsidP="00487074">
            <w:pPr>
              <w:pStyle w:val="TAL"/>
            </w:pPr>
            <w:r w:rsidRPr="001D0283">
              <w:t>8.5</w:t>
            </w:r>
          </w:p>
        </w:tc>
      </w:tr>
    </w:tbl>
    <w:p w14:paraId="1D522629" w14:textId="77777777" w:rsidR="006049A5" w:rsidRDefault="006049A5" w:rsidP="00D10D7B">
      <w:pPr>
        <w:rPr>
          <w:rFonts w:ascii="Times New Roman" w:hAnsi="Times New Roman" w:cs="Times New Roman"/>
        </w:rPr>
      </w:pPr>
    </w:p>
    <w:p w14:paraId="6A46E0CE" w14:textId="40BC26E0" w:rsidR="00487074" w:rsidRDefault="00487074" w:rsidP="00D10D7B">
      <w:pPr>
        <w:rPr>
          <w:rFonts w:ascii="Times New Roman" w:hAnsi="Times New Roman" w:cs="Times New Roman"/>
        </w:rPr>
      </w:pPr>
      <w:r>
        <w:rPr>
          <w:rFonts w:ascii="Times New Roman" w:hAnsi="Times New Roman" w:cs="Times New Roman" w:hint="eastAsia"/>
        </w:rPr>
        <w:t>Even for inner case, there still around 3 dB MPR exist for PC2</w:t>
      </w:r>
      <w:r w:rsidR="00B51AA5">
        <w:rPr>
          <w:rFonts w:ascii="Times New Roman" w:hAnsi="Times New Roman" w:cs="Times New Roman" w:hint="eastAsia"/>
        </w:rPr>
        <w:t xml:space="preserve"> 200MHz contiguous CA</w:t>
      </w:r>
      <w:r>
        <w:rPr>
          <w:rFonts w:ascii="Times New Roman" w:hAnsi="Times New Roman" w:cs="Times New Roman" w:hint="eastAsia"/>
        </w:rPr>
        <w:t>, which make the real output power can only be PC3</w:t>
      </w:r>
      <w:r w:rsidR="00A34FE5">
        <w:rPr>
          <w:rFonts w:ascii="Times New Roman" w:hAnsi="Times New Roman" w:cs="Times New Roman" w:hint="eastAsia"/>
        </w:rPr>
        <w:t xml:space="preserve">, which may </w:t>
      </w:r>
      <w:r w:rsidR="00A34FE5">
        <w:rPr>
          <w:rFonts w:ascii="Times New Roman" w:hAnsi="Times New Roman" w:cs="Times New Roman"/>
        </w:rPr>
        <w:t>dissipate</w:t>
      </w:r>
      <w:r w:rsidR="00A34FE5">
        <w:rPr>
          <w:rFonts w:ascii="Times New Roman" w:hAnsi="Times New Roman" w:cs="Times New Roman" w:hint="eastAsia"/>
        </w:rPr>
        <w:t xml:space="preserve"> the increased UE output power, so the MPR reduction should be studied</w:t>
      </w:r>
      <w:r w:rsidR="001A4FB7">
        <w:rPr>
          <w:rFonts w:ascii="Times New Roman" w:hAnsi="Times New Roman" w:cs="Times New Roman" w:hint="eastAsia"/>
        </w:rPr>
        <w:t xml:space="preserve"> at the </w:t>
      </w:r>
      <w:r w:rsidR="001A4FB7">
        <w:rPr>
          <w:rFonts w:ascii="Times New Roman" w:hAnsi="Times New Roman" w:cs="Times New Roman"/>
        </w:rPr>
        <w:t>beginning</w:t>
      </w:r>
      <w:r w:rsidR="001A4FB7">
        <w:rPr>
          <w:rFonts w:ascii="Times New Roman" w:hAnsi="Times New Roman" w:cs="Times New Roman" w:hint="eastAsia"/>
        </w:rPr>
        <w:t xml:space="preserve"> of 6G due to the large channel bandwidth</w:t>
      </w:r>
      <w:r w:rsidR="00A34FE5">
        <w:rPr>
          <w:rFonts w:ascii="Times New Roman" w:hAnsi="Times New Roman" w:cs="Times New Roman" w:hint="eastAsia"/>
        </w:rPr>
        <w:t>.</w:t>
      </w:r>
    </w:p>
    <w:p w14:paraId="2C5FB2FD" w14:textId="77777777" w:rsidR="00B51AA5" w:rsidRDefault="00B51AA5" w:rsidP="00D10D7B">
      <w:pPr>
        <w:rPr>
          <w:rFonts w:ascii="Times New Roman" w:hAnsi="Times New Roman" w:cs="Times New Roman"/>
        </w:rPr>
      </w:pPr>
    </w:p>
    <w:p w14:paraId="2902E36D" w14:textId="537434F3" w:rsidR="00A34FE5" w:rsidRPr="00A34FE5" w:rsidRDefault="00A34FE5" w:rsidP="00D10D7B">
      <w:pPr>
        <w:rPr>
          <w:rFonts w:ascii="Times New Roman" w:hAnsi="Times New Roman" w:cs="Times New Roman"/>
          <w:b/>
          <w:bCs/>
        </w:rPr>
      </w:pPr>
      <w:r w:rsidRPr="00A34FE5">
        <w:rPr>
          <w:rFonts w:ascii="Times New Roman" w:hAnsi="Times New Roman" w:cs="Times New Roman"/>
          <w:b/>
          <w:bCs/>
        </w:rPr>
        <w:t>O</w:t>
      </w:r>
      <w:r w:rsidRPr="00A34FE5">
        <w:rPr>
          <w:rFonts w:ascii="Times New Roman" w:hAnsi="Times New Roman" w:cs="Times New Roman" w:hint="eastAsia"/>
          <w:b/>
          <w:bCs/>
        </w:rPr>
        <w:t>bservation</w:t>
      </w:r>
      <w:r w:rsidR="00E75C17">
        <w:rPr>
          <w:rFonts w:ascii="Times New Roman" w:hAnsi="Times New Roman" w:cs="Times New Roman" w:hint="eastAsia"/>
          <w:b/>
          <w:bCs/>
        </w:rPr>
        <w:t xml:space="preserve"> </w:t>
      </w:r>
      <w:r w:rsidR="00525FF5">
        <w:rPr>
          <w:rFonts w:ascii="Times New Roman" w:hAnsi="Times New Roman" w:cs="Times New Roman" w:hint="eastAsia"/>
          <w:b/>
          <w:bCs/>
        </w:rPr>
        <w:t>8</w:t>
      </w:r>
      <w:r w:rsidRPr="00A34FE5">
        <w:rPr>
          <w:rFonts w:ascii="Times New Roman" w:hAnsi="Times New Roman" w:cs="Times New Roman" w:hint="eastAsia"/>
          <w:b/>
          <w:bCs/>
        </w:rPr>
        <w:t xml:space="preserve">: The large MPR under 200MHz channel bandwidth could </w:t>
      </w:r>
      <w:r w:rsidRPr="00A34FE5">
        <w:rPr>
          <w:rFonts w:ascii="Times New Roman" w:hAnsi="Times New Roman" w:cs="Times New Roman"/>
          <w:b/>
          <w:bCs/>
        </w:rPr>
        <w:t>dissipate</w:t>
      </w:r>
      <w:r w:rsidRPr="00A34FE5">
        <w:rPr>
          <w:rFonts w:ascii="Times New Roman" w:hAnsi="Times New Roman" w:cs="Times New Roman" w:hint="eastAsia"/>
          <w:b/>
          <w:bCs/>
        </w:rPr>
        <w:t xml:space="preserve"> the increased UE output power</w:t>
      </w:r>
      <w:r>
        <w:rPr>
          <w:rFonts w:ascii="Times New Roman" w:hAnsi="Times New Roman" w:cs="Times New Roman" w:hint="eastAsia"/>
          <w:b/>
          <w:bCs/>
        </w:rPr>
        <w:t xml:space="preserve">, and it is necessary to study how to </w:t>
      </w:r>
      <w:r w:rsidR="00172618">
        <w:rPr>
          <w:rFonts w:ascii="Times New Roman" w:hAnsi="Times New Roman" w:cs="Times New Roman" w:hint="eastAsia"/>
          <w:b/>
          <w:bCs/>
        </w:rPr>
        <w:t>improve</w:t>
      </w:r>
      <w:r>
        <w:rPr>
          <w:rFonts w:ascii="Times New Roman" w:hAnsi="Times New Roman" w:cs="Times New Roman" w:hint="eastAsia"/>
          <w:b/>
          <w:bCs/>
        </w:rPr>
        <w:t xml:space="preserve"> it</w:t>
      </w:r>
      <w:r w:rsidR="00324CA4">
        <w:rPr>
          <w:rFonts w:ascii="Times New Roman" w:hAnsi="Times New Roman" w:cs="Times New Roman" w:hint="eastAsia"/>
          <w:b/>
          <w:bCs/>
        </w:rPr>
        <w:t xml:space="preserve"> in 6G.</w:t>
      </w:r>
    </w:p>
    <w:p w14:paraId="5104E91B" w14:textId="77777777" w:rsidR="003F66ED" w:rsidRPr="00324CA4" w:rsidRDefault="003F66ED" w:rsidP="00D10D7B">
      <w:pPr>
        <w:rPr>
          <w:rFonts w:ascii="Times New Roman" w:hAnsi="Times New Roman" w:cs="Times New Roman"/>
        </w:rPr>
      </w:pPr>
    </w:p>
    <w:p w14:paraId="30C14E85" w14:textId="5FD8D5CD" w:rsidR="00D9711A" w:rsidRPr="00D9711A" w:rsidRDefault="007927A6" w:rsidP="00D9711A">
      <w:pPr>
        <w:rPr>
          <w:rFonts w:ascii="Times New Roman" w:hAnsi="Times New Roman" w:cs="Times New Roman"/>
        </w:rPr>
      </w:pPr>
      <w:r>
        <w:rPr>
          <w:rFonts w:ascii="Times New Roman" w:hAnsi="Times New Roman" w:cs="Times New Roman"/>
        </w:rPr>
        <w:lastRenderedPageBreak/>
        <w:t>B</w:t>
      </w:r>
      <w:r>
        <w:rPr>
          <w:rFonts w:ascii="Times New Roman" w:hAnsi="Times New Roman" w:cs="Times New Roman" w:hint="eastAsia"/>
        </w:rPr>
        <w:t xml:space="preserve">ased on the experience in NR, there are 3 possible </w:t>
      </w:r>
      <w:r>
        <w:rPr>
          <w:rFonts w:ascii="Times New Roman" w:hAnsi="Times New Roman" w:cs="Times New Roman"/>
        </w:rPr>
        <w:t>ways</w:t>
      </w:r>
      <w:r>
        <w:rPr>
          <w:rFonts w:ascii="Times New Roman" w:hAnsi="Times New Roman" w:cs="Times New Roman" w:hint="eastAsia"/>
        </w:rPr>
        <w:t xml:space="preserve"> to reduce the MPR and we </w:t>
      </w:r>
      <w:r>
        <w:rPr>
          <w:rFonts w:ascii="Times New Roman" w:hAnsi="Times New Roman" w:cs="Times New Roman"/>
        </w:rPr>
        <w:t>further</w:t>
      </w:r>
      <w:r>
        <w:rPr>
          <w:rFonts w:ascii="Times New Roman" w:hAnsi="Times New Roman" w:cs="Times New Roman" w:hint="eastAsia"/>
        </w:rPr>
        <w:t xml:space="preserve"> discuss them one by one.</w:t>
      </w:r>
    </w:p>
    <w:p w14:paraId="02EE001D" w14:textId="77777777" w:rsidR="00D9711A" w:rsidRPr="00D9711A" w:rsidRDefault="00D9711A" w:rsidP="00D9711A">
      <w:pPr>
        <w:rPr>
          <w:rFonts w:ascii="Times New Roman" w:hAnsi="Times New Roman" w:cs="Times New Roman"/>
        </w:rPr>
      </w:pPr>
    </w:p>
    <w:p w14:paraId="7F870A0F" w14:textId="18E6C8E3" w:rsidR="00D9711A" w:rsidRPr="003E7978" w:rsidRDefault="00D9711A" w:rsidP="003E7978">
      <w:pPr>
        <w:pStyle w:val="4"/>
        <w:spacing w:before="0" w:after="0"/>
        <w:rPr>
          <w:rFonts w:ascii="Times New Roman" w:hAnsi="Times New Roman" w:cs="Times New Roman"/>
          <w:b w:val="0"/>
          <w:bCs w:val="0"/>
          <w:sz w:val="21"/>
          <w:szCs w:val="21"/>
        </w:rPr>
      </w:pPr>
      <w:r w:rsidRPr="003E7978">
        <w:rPr>
          <w:rFonts w:ascii="Times New Roman" w:hAnsi="Times New Roman" w:cs="Times New Roman"/>
          <w:sz w:val="21"/>
          <w:szCs w:val="21"/>
        </w:rPr>
        <w:t xml:space="preserve">Approach </w:t>
      </w:r>
      <w:r w:rsidR="004C6BED" w:rsidRPr="003E7978">
        <w:rPr>
          <w:rFonts w:ascii="Times New Roman" w:hAnsi="Times New Roman" w:cs="Times New Roman" w:hint="eastAsia"/>
          <w:sz w:val="21"/>
          <w:szCs w:val="21"/>
        </w:rPr>
        <w:t>1</w:t>
      </w:r>
      <w:r w:rsidRPr="003E7978">
        <w:rPr>
          <w:rFonts w:ascii="Times New Roman" w:hAnsi="Times New Roman" w:cs="Times New Roman"/>
          <w:sz w:val="21"/>
          <w:szCs w:val="21"/>
        </w:rPr>
        <w:t>:</w:t>
      </w:r>
      <w:r w:rsidR="003B6A5D" w:rsidRPr="003E7978">
        <w:rPr>
          <w:rFonts w:ascii="Times New Roman" w:hAnsi="Times New Roman" w:cs="Times New Roman" w:hint="eastAsia"/>
          <w:sz w:val="21"/>
          <w:szCs w:val="21"/>
        </w:rPr>
        <w:t>PA</w:t>
      </w:r>
      <w:r w:rsidRPr="003E7978">
        <w:rPr>
          <w:rFonts w:ascii="Times New Roman" w:hAnsi="Times New Roman" w:cs="Times New Roman"/>
          <w:sz w:val="21"/>
          <w:szCs w:val="21"/>
        </w:rPr>
        <w:t xml:space="preserve"> </w:t>
      </w:r>
      <w:r w:rsidR="006819C3" w:rsidRPr="003E7978">
        <w:rPr>
          <w:rFonts w:ascii="Times New Roman" w:hAnsi="Times New Roman" w:cs="Times New Roman"/>
          <w:sz w:val="21"/>
          <w:szCs w:val="21"/>
        </w:rPr>
        <w:t>non-linearity</w:t>
      </w:r>
      <w:r w:rsidRPr="003E7978">
        <w:rPr>
          <w:rFonts w:ascii="Times New Roman" w:hAnsi="Times New Roman" w:cs="Times New Roman"/>
          <w:sz w:val="21"/>
          <w:szCs w:val="21"/>
        </w:rPr>
        <w:t xml:space="preserve"> improvement</w:t>
      </w:r>
    </w:p>
    <w:p w14:paraId="0935BAC9" w14:textId="5D66111D" w:rsidR="00887AB8" w:rsidRDefault="006819C3" w:rsidP="00D9711A">
      <w:pPr>
        <w:rPr>
          <w:rFonts w:ascii="Times New Roman" w:hAnsi="Times New Roman" w:cs="Times New Roman"/>
        </w:rPr>
      </w:pPr>
      <w:r>
        <w:rPr>
          <w:rFonts w:ascii="Times New Roman" w:hAnsi="Times New Roman" w:cs="Times New Roman" w:hint="eastAsia"/>
        </w:rPr>
        <w:t xml:space="preserve">This approach is quite </w:t>
      </w:r>
      <w:r>
        <w:rPr>
          <w:rFonts w:ascii="Times New Roman" w:hAnsi="Times New Roman" w:cs="Times New Roman"/>
        </w:rPr>
        <w:t>straight</w:t>
      </w:r>
      <w:r>
        <w:rPr>
          <w:rFonts w:ascii="Times New Roman" w:hAnsi="Times New Roman" w:cs="Times New Roman" w:hint="eastAsia"/>
        </w:rPr>
        <w:t>forward</w:t>
      </w:r>
      <w:r w:rsidR="00887AB8">
        <w:rPr>
          <w:rFonts w:ascii="Times New Roman" w:hAnsi="Times New Roman" w:cs="Times New Roman" w:hint="eastAsia"/>
        </w:rPr>
        <w:t xml:space="preserve"> and can reduce the MPR from UE side. For larger </w:t>
      </w:r>
      <w:r w:rsidR="00887AB8">
        <w:rPr>
          <w:rFonts w:ascii="Times New Roman" w:hAnsi="Times New Roman" w:cs="Times New Roman"/>
        </w:rPr>
        <w:t>signal</w:t>
      </w:r>
      <w:r w:rsidR="00887AB8">
        <w:rPr>
          <w:rFonts w:ascii="Times New Roman" w:hAnsi="Times New Roman" w:cs="Times New Roman" w:hint="eastAsia"/>
        </w:rPr>
        <w:t xml:space="preserve"> </w:t>
      </w:r>
      <w:r w:rsidR="00887AB8">
        <w:rPr>
          <w:rFonts w:ascii="Times New Roman" w:hAnsi="Times New Roman" w:cs="Times New Roman"/>
        </w:rPr>
        <w:t>bandwidth</w:t>
      </w:r>
      <w:r w:rsidR="00887AB8">
        <w:rPr>
          <w:rFonts w:ascii="Times New Roman" w:hAnsi="Times New Roman" w:cs="Times New Roman" w:hint="eastAsia"/>
        </w:rPr>
        <w:t xml:space="preserve">, </w:t>
      </w:r>
      <w:r w:rsidR="001A6209">
        <w:rPr>
          <w:rFonts w:ascii="Times New Roman" w:hAnsi="Times New Roman" w:cs="Times New Roman" w:hint="eastAsia"/>
        </w:rPr>
        <w:t>a</w:t>
      </w:r>
      <w:r w:rsidR="00887AB8">
        <w:rPr>
          <w:rFonts w:ascii="Times New Roman" w:hAnsi="Times New Roman" w:cs="Times New Roman" w:hint="eastAsia"/>
        </w:rPr>
        <w:t xml:space="preserve"> problem we need to face is the memory effect, as show in Figure </w:t>
      </w:r>
      <w:r w:rsidR="0000660A">
        <w:rPr>
          <w:rFonts w:ascii="Times New Roman" w:hAnsi="Times New Roman" w:cs="Times New Roman" w:hint="eastAsia"/>
        </w:rPr>
        <w:t>4</w:t>
      </w:r>
    </w:p>
    <w:p w14:paraId="5EDDDBDF" w14:textId="77777777" w:rsidR="0000660A" w:rsidRDefault="0000660A" w:rsidP="00D9711A">
      <w:pPr>
        <w:rPr>
          <w:rFonts w:ascii="Times New Roman" w:hAnsi="Times New Roman" w:cs="Times New Roman"/>
        </w:rPr>
      </w:pPr>
    </w:p>
    <w:p w14:paraId="10A19890" w14:textId="6AF40756" w:rsidR="006819C3" w:rsidRDefault="00887AB8" w:rsidP="00887AB8">
      <w:pPr>
        <w:jc w:val="center"/>
        <w:rPr>
          <w:rFonts w:ascii="Times New Roman" w:hAnsi="Times New Roman" w:cs="Times New Roman"/>
        </w:rPr>
      </w:pPr>
      <w:r>
        <w:rPr>
          <w:noProof/>
        </w:rPr>
        <w:drawing>
          <wp:inline distT="0" distB="0" distL="0" distR="0" wp14:anchorId="247A4D19" wp14:editId="6806E109">
            <wp:extent cx="3581400" cy="1470302"/>
            <wp:effectExtent l="0" t="0" r="0" b="0"/>
            <wp:docPr id="156374584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45842" name=""/>
                    <pic:cNvPicPr/>
                  </pic:nvPicPr>
                  <pic:blipFill>
                    <a:blip r:embed="rId25"/>
                    <a:stretch>
                      <a:fillRect/>
                    </a:stretch>
                  </pic:blipFill>
                  <pic:spPr>
                    <a:xfrm>
                      <a:off x="0" y="0"/>
                      <a:ext cx="3596288" cy="1476414"/>
                    </a:xfrm>
                    <a:prstGeom prst="rect">
                      <a:avLst/>
                    </a:prstGeom>
                  </pic:spPr>
                </pic:pic>
              </a:graphicData>
            </a:graphic>
          </wp:inline>
        </w:drawing>
      </w:r>
    </w:p>
    <w:p w14:paraId="21C8F8F7" w14:textId="5709F1B3" w:rsidR="00887AB8" w:rsidRPr="0000660A" w:rsidRDefault="00887AB8" w:rsidP="00887AB8">
      <w:pPr>
        <w:jc w:val="center"/>
        <w:rPr>
          <w:rFonts w:ascii="Times New Roman" w:hAnsi="Times New Roman" w:cs="Times New Roman"/>
          <w:b/>
          <w:bCs/>
        </w:rPr>
      </w:pPr>
      <w:r w:rsidRPr="0000660A">
        <w:rPr>
          <w:rFonts w:ascii="Times New Roman" w:hAnsi="Times New Roman" w:cs="Times New Roman" w:hint="eastAsia"/>
          <w:b/>
          <w:bCs/>
        </w:rPr>
        <w:t xml:space="preserve">Figure </w:t>
      </w:r>
      <w:r w:rsidR="0000660A" w:rsidRPr="0000660A">
        <w:rPr>
          <w:rFonts w:ascii="Times New Roman" w:hAnsi="Times New Roman" w:cs="Times New Roman" w:hint="eastAsia"/>
          <w:b/>
          <w:bCs/>
        </w:rPr>
        <w:t>4</w:t>
      </w:r>
      <w:r w:rsidRPr="0000660A">
        <w:rPr>
          <w:rFonts w:ascii="Times New Roman" w:hAnsi="Times New Roman" w:cs="Times New Roman" w:hint="eastAsia"/>
          <w:b/>
          <w:bCs/>
        </w:rPr>
        <w:t xml:space="preserve"> AM-AM/AM-PM under </w:t>
      </w:r>
      <w:r w:rsidRPr="0000660A">
        <w:rPr>
          <w:rFonts w:ascii="Times New Roman" w:hAnsi="Times New Roman" w:cs="Times New Roman"/>
          <w:b/>
          <w:bCs/>
        </w:rPr>
        <w:t>different</w:t>
      </w:r>
      <w:r w:rsidRPr="0000660A">
        <w:rPr>
          <w:rFonts w:ascii="Times New Roman" w:hAnsi="Times New Roman" w:cs="Times New Roman" w:hint="eastAsia"/>
          <w:b/>
          <w:bCs/>
        </w:rPr>
        <w:t xml:space="preserve"> BW</w:t>
      </w:r>
      <w:r w:rsidR="00A3289B" w:rsidRPr="0000660A">
        <w:rPr>
          <w:rFonts w:ascii="Times New Roman" w:hAnsi="Times New Roman" w:cs="Times New Roman" w:hint="eastAsia"/>
          <w:b/>
          <w:bCs/>
        </w:rPr>
        <w:t xml:space="preserve"> </w:t>
      </w:r>
      <w:r w:rsidR="00A3289B" w:rsidRPr="0000660A">
        <w:rPr>
          <w:rFonts w:ascii="Times New Roman" w:hAnsi="Times New Roman" w:cs="Times New Roman"/>
          <w:b/>
          <w:bCs/>
        </w:rPr>
        <w:fldChar w:fldCharType="begin"/>
      </w:r>
      <w:r w:rsidR="00A3289B" w:rsidRPr="0000660A">
        <w:rPr>
          <w:rFonts w:ascii="Times New Roman" w:hAnsi="Times New Roman" w:cs="Times New Roman"/>
          <w:b/>
          <w:bCs/>
        </w:rPr>
        <w:instrText xml:space="preserve"> </w:instrText>
      </w:r>
      <w:r w:rsidR="00A3289B" w:rsidRPr="0000660A">
        <w:rPr>
          <w:rFonts w:ascii="Times New Roman" w:hAnsi="Times New Roman" w:cs="Times New Roman" w:hint="eastAsia"/>
          <w:b/>
          <w:bCs/>
        </w:rPr>
        <w:instrText>REF _Ref208934656 \r \h</w:instrText>
      </w:r>
      <w:r w:rsidR="00A3289B" w:rsidRPr="0000660A">
        <w:rPr>
          <w:rFonts w:ascii="Times New Roman" w:hAnsi="Times New Roman" w:cs="Times New Roman"/>
          <w:b/>
          <w:bCs/>
        </w:rPr>
        <w:instrText xml:space="preserve"> </w:instrText>
      </w:r>
      <w:r w:rsidR="0000660A">
        <w:rPr>
          <w:rFonts w:ascii="Times New Roman" w:hAnsi="Times New Roman" w:cs="Times New Roman"/>
          <w:b/>
          <w:bCs/>
        </w:rPr>
        <w:instrText xml:space="preserve"> \* MERGEFORMAT </w:instrText>
      </w:r>
      <w:r w:rsidR="00A3289B" w:rsidRPr="0000660A">
        <w:rPr>
          <w:rFonts w:ascii="Times New Roman" w:hAnsi="Times New Roman" w:cs="Times New Roman"/>
          <w:b/>
          <w:bCs/>
        </w:rPr>
      </w:r>
      <w:r w:rsidR="00A3289B" w:rsidRPr="0000660A">
        <w:rPr>
          <w:rFonts w:ascii="Times New Roman" w:hAnsi="Times New Roman" w:cs="Times New Roman"/>
          <w:b/>
          <w:bCs/>
        </w:rPr>
        <w:fldChar w:fldCharType="separate"/>
      </w:r>
      <w:r w:rsidR="00A3289B" w:rsidRPr="0000660A">
        <w:rPr>
          <w:rFonts w:ascii="Times New Roman" w:hAnsi="Times New Roman" w:cs="Times New Roman"/>
          <w:b/>
          <w:bCs/>
        </w:rPr>
        <w:t>[</w:t>
      </w:r>
      <w:r w:rsidR="00110EA3" w:rsidRPr="0000660A">
        <w:rPr>
          <w:rFonts w:ascii="Times New Roman" w:hAnsi="Times New Roman" w:cs="Times New Roman" w:hint="eastAsia"/>
          <w:b/>
          <w:bCs/>
        </w:rPr>
        <w:t>4</w:t>
      </w:r>
      <w:r w:rsidR="00A3289B" w:rsidRPr="0000660A">
        <w:rPr>
          <w:rFonts w:ascii="Times New Roman" w:hAnsi="Times New Roman" w:cs="Times New Roman"/>
          <w:b/>
          <w:bCs/>
        </w:rPr>
        <w:t>]</w:t>
      </w:r>
      <w:r w:rsidR="00A3289B" w:rsidRPr="0000660A">
        <w:rPr>
          <w:rFonts w:ascii="Times New Roman" w:hAnsi="Times New Roman" w:cs="Times New Roman"/>
          <w:b/>
          <w:bCs/>
        </w:rPr>
        <w:fldChar w:fldCharType="end"/>
      </w:r>
    </w:p>
    <w:p w14:paraId="0000DE43" w14:textId="77777777" w:rsidR="001A6209" w:rsidRDefault="001A6209" w:rsidP="00F9671F">
      <w:pPr>
        <w:rPr>
          <w:rFonts w:ascii="Times New Roman" w:hAnsi="Times New Roman" w:cs="Times New Roman"/>
        </w:rPr>
      </w:pPr>
    </w:p>
    <w:p w14:paraId="12C93DBB" w14:textId="04F423DF" w:rsidR="00F9671F" w:rsidRDefault="00F9671F" w:rsidP="00F9671F">
      <w:pPr>
        <w:rPr>
          <w:rFonts w:ascii="Times New Roman" w:hAnsi="Times New Roman" w:cs="Times New Roman"/>
        </w:rPr>
      </w:pPr>
      <w:r>
        <w:rPr>
          <w:rFonts w:ascii="Times New Roman" w:hAnsi="Times New Roman" w:cs="Times New Roman" w:hint="eastAsia"/>
        </w:rPr>
        <w:t xml:space="preserve">When signal </w:t>
      </w:r>
      <w:r>
        <w:rPr>
          <w:rFonts w:ascii="Times New Roman" w:hAnsi="Times New Roman" w:cs="Times New Roman"/>
        </w:rPr>
        <w:t>bandwidth</w:t>
      </w:r>
      <w:r>
        <w:rPr>
          <w:rFonts w:ascii="Times New Roman" w:hAnsi="Times New Roman" w:cs="Times New Roman" w:hint="eastAsia"/>
        </w:rPr>
        <w:t xml:space="preserve"> increases,</w:t>
      </w:r>
      <w:r w:rsidR="001A6209">
        <w:rPr>
          <w:rFonts w:ascii="Times New Roman" w:hAnsi="Times New Roman" w:cs="Times New Roman" w:hint="eastAsia"/>
        </w:rPr>
        <w:t xml:space="preserve"> the signal distortion become </w:t>
      </w:r>
      <w:r w:rsidR="001A6209">
        <w:rPr>
          <w:rFonts w:ascii="Times New Roman" w:hAnsi="Times New Roman" w:cs="Times New Roman"/>
        </w:rPr>
        <w:t>more</w:t>
      </w:r>
      <w:r w:rsidR="001A6209">
        <w:rPr>
          <w:rFonts w:ascii="Times New Roman" w:hAnsi="Times New Roman" w:cs="Times New Roman" w:hint="eastAsia"/>
        </w:rPr>
        <w:t xml:space="preserve"> significant which will lead to worse </w:t>
      </w:r>
      <w:r w:rsidR="001A6209">
        <w:rPr>
          <w:rFonts w:ascii="Times New Roman" w:hAnsi="Times New Roman" w:cs="Times New Roman"/>
        </w:rPr>
        <w:t>emission</w:t>
      </w:r>
      <w:r w:rsidR="001A6209">
        <w:rPr>
          <w:rFonts w:ascii="Times New Roman" w:hAnsi="Times New Roman" w:cs="Times New Roman" w:hint="eastAsia"/>
        </w:rPr>
        <w:t xml:space="preserve"> performance and require larger MPR.</w:t>
      </w:r>
      <w:r w:rsidR="00AB77A4">
        <w:rPr>
          <w:rFonts w:ascii="Times New Roman" w:hAnsi="Times New Roman" w:cs="Times New Roman" w:hint="eastAsia"/>
        </w:rPr>
        <w:t xml:space="preserve"> </w:t>
      </w:r>
      <w:r w:rsidR="00AB77A4">
        <w:rPr>
          <w:rFonts w:ascii="Times New Roman" w:hAnsi="Times New Roman" w:cs="Times New Roman"/>
        </w:rPr>
        <w:t>O</w:t>
      </w:r>
      <w:r w:rsidR="00AB77A4">
        <w:rPr>
          <w:rFonts w:ascii="Times New Roman" w:hAnsi="Times New Roman" w:cs="Times New Roman" w:hint="eastAsia"/>
        </w:rPr>
        <w:t xml:space="preserve">ne classic way to improve the PA performance is to implement </w:t>
      </w:r>
      <w:r w:rsidR="00987AA3">
        <w:rPr>
          <w:rFonts w:ascii="Times New Roman" w:hAnsi="Times New Roman" w:cs="Times New Roman" w:hint="eastAsia"/>
        </w:rPr>
        <w:t xml:space="preserve">digital pre-distortion, as shown in Figure </w:t>
      </w:r>
      <w:r w:rsidR="0000660A">
        <w:rPr>
          <w:rFonts w:ascii="Times New Roman" w:hAnsi="Times New Roman" w:cs="Times New Roman" w:hint="eastAsia"/>
        </w:rPr>
        <w:t>5</w:t>
      </w:r>
    </w:p>
    <w:p w14:paraId="2C857297" w14:textId="77777777" w:rsidR="00987AA3" w:rsidRDefault="00987AA3" w:rsidP="00987AA3">
      <w:pPr>
        <w:jc w:val="center"/>
        <w:rPr>
          <w:rFonts w:ascii="Times New Roman" w:hAnsi="Times New Roman" w:cs="Times New Roman"/>
        </w:rPr>
      </w:pPr>
    </w:p>
    <w:p w14:paraId="24BDB003" w14:textId="180797DB" w:rsidR="00987AA3" w:rsidRDefault="00987AA3" w:rsidP="00987AA3">
      <w:pPr>
        <w:jc w:val="center"/>
        <w:rPr>
          <w:noProof/>
        </w:rPr>
      </w:pPr>
      <w:r>
        <w:rPr>
          <w:noProof/>
        </w:rPr>
        <w:drawing>
          <wp:inline distT="0" distB="0" distL="0" distR="0" wp14:anchorId="01FCF3DC" wp14:editId="19EDBC52">
            <wp:extent cx="1995487" cy="1550484"/>
            <wp:effectExtent l="0" t="0" r="5080" b="0"/>
            <wp:docPr id="10675376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37629" name=""/>
                    <pic:cNvPicPr/>
                  </pic:nvPicPr>
                  <pic:blipFill>
                    <a:blip r:embed="rId26"/>
                    <a:stretch>
                      <a:fillRect/>
                    </a:stretch>
                  </pic:blipFill>
                  <pic:spPr>
                    <a:xfrm>
                      <a:off x="0" y="0"/>
                      <a:ext cx="2019056" cy="1568797"/>
                    </a:xfrm>
                    <a:prstGeom prst="rect">
                      <a:avLst/>
                    </a:prstGeom>
                  </pic:spPr>
                </pic:pic>
              </a:graphicData>
            </a:graphic>
          </wp:inline>
        </w:drawing>
      </w:r>
      <w:r>
        <w:rPr>
          <w:noProof/>
        </w:rPr>
        <w:drawing>
          <wp:inline distT="0" distB="0" distL="0" distR="0" wp14:anchorId="7333CC32" wp14:editId="4017E32D">
            <wp:extent cx="2004695" cy="1459230"/>
            <wp:effectExtent l="0" t="0" r="0" b="7620"/>
            <wp:docPr id="40709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092892" name=""/>
                    <pic:cNvPicPr/>
                  </pic:nvPicPr>
                  <pic:blipFill>
                    <a:blip r:embed="rId27"/>
                    <a:stretch>
                      <a:fillRect/>
                    </a:stretch>
                  </pic:blipFill>
                  <pic:spPr>
                    <a:xfrm>
                      <a:off x="0" y="0"/>
                      <a:ext cx="2026624" cy="1475192"/>
                    </a:xfrm>
                    <a:prstGeom prst="rect">
                      <a:avLst/>
                    </a:prstGeom>
                  </pic:spPr>
                </pic:pic>
              </a:graphicData>
            </a:graphic>
          </wp:inline>
        </w:drawing>
      </w:r>
    </w:p>
    <w:p w14:paraId="3E82871A" w14:textId="39344166" w:rsidR="00987AA3" w:rsidRDefault="00987AA3" w:rsidP="00987AA3">
      <w:pPr>
        <w:jc w:val="center"/>
        <w:rPr>
          <w:rFonts w:ascii="Times New Roman" w:hAnsi="Times New Roman" w:cs="Times New Roman"/>
        </w:rPr>
      </w:pPr>
      <w:r>
        <w:rPr>
          <w:noProof/>
        </w:rPr>
        <w:drawing>
          <wp:inline distT="0" distB="0" distL="0" distR="0" wp14:anchorId="5A324182" wp14:editId="1BEB9EB5">
            <wp:extent cx="2514600" cy="1249359"/>
            <wp:effectExtent l="0" t="0" r="0" b="8255"/>
            <wp:docPr id="20402983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029835" name=""/>
                    <pic:cNvPicPr/>
                  </pic:nvPicPr>
                  <pic:blipFill>
                    <a:blip r:embed="rId28"/>
                    <a:stretch>
                      <a:fillRect/>
                    </a:stretch>
                  </pic:blipFill>
                  <pic:spPr>
                    <a:xfrm>
                      <a:off x="0" y="0"/>
                      <a:ext cx="2543755" cy="1263845"/>
                    </a:xfrm>
                    <a:prstGeom prst="rect">
                      <a:avLst/>
                    </a:prstGeom>
                  </pic:spPr>
                </pic:pic>
              </a:graphicData>
            </a:graphic>
          </wp:inline>
        </w:drawing>
      </w:r>
    </w:p>
    <w:p w14:paraId="169FF05A" w14:textId="600A2E9E" w:rsidR="00987AA3" w:rsidRPr="0000660A" w:rsidRDefault="00987AA3" w:rsidP="00987AA3">
      <w:pPr>
        <w:jc w:val="center"/>
        <w:rPr>
          <w:rFonts w:ascii="Times New Roman" w:hAnsi="Times New Roman" w:cs="Times New Roman"/>
          <w:b/>
          <w:bCs/>
        </w:rPr>
      </w:pPr>
      <w:r w:rsidRPr="0000660A">
        <w:rPr>
          <w:rFonts w:ascii="Times New Roman" w:hAnsi="Times New Roman" w:cs="Times New Roman" w:hint="eastAsia"/>
          <w:b/>
          <w:bCs/>
        </w:rPr>
        <w:t xml:space="preserve">Figure </w:t>
      </w:r>
      <w:r w:rsidR="0000660A" w:rsidRPr="0000660A">
        <w:rPr>
          <w:rFonts w:ascii="Times New Roman" w:hAnsi="Times New Roman" w:cs="Times New Roman" w:hint="eastAsia"/>
          <w:b/>
          <w:bCs/>
        </w:rPr>
        <w:t>5</w:t>
      </w:r>
      <w:r w:rsidRPr="0000660A">
        <w:rPr>
          <w:rFonts w:ascii="Times New Roman" w:hAnsi="Times New Roman" w:cs="Times New Roman" w:hint="eastAsia"/>
          <w:b/>
          <w:bCs/>
        </w:rPr>
        <w:t xml:space="preserve"> PA non-</w:t>
      </w:r>
      <w:r w:rsidRPr="0000660A">
        <w:rPr>
          <w:rFonts w:ascii="Times New Roman" w:hAnsi="Times New Roman" w:cs="Times New Roman"/>
          <w:b/>
          <w:bCs/>
        </w:rPr>
        <w:t>linearity</w:t>
      </w:r>
      <w:r w:rsidRPr="0000660A">
        <w:rPr>
          <w:rFonts w:ascii="Times New Roman" w:hAnsi="Times New Roman" w:cs="Times New Roman" w:hint="eastAsia"/>
          <w:b/>
          <w:bCs/>
        </w:rPr>
        <w:t xml:space="preserve"> </w:t>
      </w:r>
      <w:r w:rsidRPr="0000660A">
        <w:rPr>
          <w:rFonts w:ascii="Times New Roman" w:hAnsi="Times New Roman" w:cs="Times New Roman"/>
          <w:b/>
          <w:bCs/>
        </w:rPr>
        <w:t>improvement</w:t>
      </w:r>
      <w:r w:rsidRPr="0000660A">
        <w:rPr>
          <w:rFonts w:ascii="Times New Roman" w:hAnsi="Times New Roman" w:cs="Times New Roman" w:hint="eastAsia"/>
          <w:b/>
          <w:bCs/>
        </w:rPr>
        <w:t xml:space="preserve"> by DPD </w:t>
      </w:r>
      <w:r w:rsidRPr="0000660A">
        <w:rPr>
          <w:rFonts w:ascii="Times New Roman" w:hAnsi="Times New Roman" w:cs="Times New Roman"/>
          <w:b/>
          <w:bCs/>
        </w:rPr>
        <w:fldChar w:fldCharType="begin"/>
      </w:r>
      <w:r w:rsidRPr="0000660A">
        <w:rPr>
          <w:rFonts w:ascii="Times New Roman" w:hAnsi="Times New Roman" w:cs="Times New Roman"/>
          <w:b/>
          <w:bCs/>
        </w:rPr>
        <w:instrText xml:space="preserve"> </w:instrText>
      </w:r>
      <w:r w:rsidRPr="0000660A">
        <w:rPr>
          <w:rFonts w:ascii="Times New Roman" w:hAnsi="Times New Roman" w:cs="Times New Roman" w:hint="eastAsia"/>
          <w:b/>
          <w:bCs/>
        </w:rPr>
        <w:instrText>REF _Ref208938863 \r \h</w:instrText>
      </w:r>
      <w:r w:rsidRPr="0000660A">
        <w:rPr>
          <w:rFonts w:ascii="Times New Roman" w:hAnsi="Times New Roman" w:cs="Times New Roman"/>
          <w:b/>
          <w:bCs/>
        </w:rPr>
        <w:instrText xml:space="preserve"> </w:instrText>
      </w:r>
      <w:r w:rsidR="0000660A">
        <w:rPr>
          <w:rFonts w:ascii="Times New Roman" w:hAnsi="Times New Roman" w:cs="Times New Roman"/>
          <w:b/>
          <w:bCs/>
        </w:rPr>
        <w:instrText xml:space="preserve"> \* MERGEFORMAT </w:instrText>
      </w:r>
      <w:r w:rsidRPr="0000660A">
        <w:rPr>
          <w:rFonts w:ascii="Times New Roman" w:hAnsi="Times New Roman" w:cs="Times New Roman"/>
          <w:b/>
          <w:bCs/>
        </w:rPr>
      </w:r>
      <w:r w:rsidRPr="0000660A">
        <w:rPr>
          <w:rFonts w:ascii="Times New Roman" w:hAnsi="Times New Roman" w:cs="Times New Roman"/>
          <w:b/>
          <w:bCs/>
        </w:rPr>
        <w:fldChar w:fldCharType="separate"/>
      </w:r>
      <w:r w:rsidRPr="0000660A">
        <w:rPr>
          <w:rFonts w:ascii="Times New Roman" w:hAnsi="Times New Roman" w:cs="Times New Roman"/>
          <w:b/>
          <w:bCs/>
        </w:rPr>
        <w:t>[</w:t>
      </w:r>
      <w:r w:rsidR="00110EA3" w:rsidRPr="0000660A">
        <w:rPr>
          <w:rFonts w:ascii="Times New Roman" w:hAnsi="Times New Roman" w:cs="Times New Roman" w:hint="eastAsia"/>
          <w:b/>
          <w:bCs/>
        </w:rPr>
        <w:t>5</w:t>
      </w:r>
      <w:r w:rsidRPr="0000660A">
        <w:rPr>
          <w:rFonts w:ascii="Times New Roman" w:hAnsi="Times New Roman" w:cs="Times New Roman"/>
          <w:b/>
          <w:bCs/>
        </w:rPr>
        <w:t>]</w:t>
      </w:r>
      <w:r w:rsidRPr="0000660A">
        <w:rPr>
          <w:rFonts w:ascii="Times New Roman" w:hAnsi="Times New Roman" w:cs="Times New Roman"/>
          <w:b/>
          <w:bCs/>
        </w:rPr>
        <w:fldChar w:fldCharType="end"/>
      </w:r>
    </w:p>
    <w:p w14:paraId="23B7A38C" w14:textId="77777777" w:rsidR="0000660A" w:rsidRDefault="0000660A" w:rsidP="00F9671F">
      <w:pPr>
        <w:rPr>
          <w:rFonts w:ascii="Times New Roman" w:hAnsi="Times New Roman" w:cs="Times New Roman"/>
        </w:rPr>
      </w:pPr>
    </w:p>
    <w:p w14:paraId="5A14200E" w14:textId="01AB4D0D" w:rsidR="00F9671F" w:rsidRDefault="007A096E" w:rsidP="00F9671F">
      <w:pPr>
        <w:rPr>
          <w:rFonts w:ascii="Times New Roman" w:hAnsi="Times New Roman" w:cs="Times New Roman"/>
        </w:rPr>
      </w:pPr>
      <w:r>
        <w:rPr>
          <w:rFonts w:ascii="Times New Roman" w:hAnsi="Times New Roman" w:cs="Times New Roman" w:hint="eastAsia"/>
        </w:rPr>
        <w:t xml:space="preserve">In NR, the DPD is already universally used in UE side but the MPR evaluation is based on the PA itself only, so for 6G, we suggest </w:t>
      </w:r>
      <w:r w:rsidR="00906276">
        <w:rPr>
          <w:rFonts w:ascii="Times New Roman" w:hAnsi="Times New Roman" w:cs="Times New Roman" w:hint="eastAsia"/>
        </w:rPr>
        <w:t>to study the PA model with DPD assistance.</w:t>
      </w:r>
    </w:p>
    <w:p w14:paraId="51D2F432" w14:textId="77777777" w:rsidR="00906276" w:rsidRDefault="00906276" w:rsidP="00F9671F">
      <w:pPr>
        <w:rPr>
          <w:rFonts w:ascii="Times New Roman" w:hAnsi="Times New Roman" w:cs="Times New Roman"/>
        </w:rPr>
      </w:pPr>
    </w:p>
    <w:p w14:paraId="01D5E68E" w14:textId="6AD4DFDE" w:rsidR="00906276" w:rsidRDefault="00906276" w:rsidP="00F9671F">
      <w:pPr>
        <w:rPr>
          <w:rFonts w:ascii="Times New Roman" w:hAnsi="Times New Roman" w:cs="Times New Roman"/>
          <w:b/>
          <w:bCs/>
        </w:rPr>
      </w:pPr>
      <w:r w:rsidRPr="00906276">
        <w:rPr>
          <w:rFonts w:ascii="Times New Roman" w:hAnsi="Times New Roman" w:cs="Times New Roman"/>
          <w:b/>
          <w:bCs/>
        </w:rPr>
        <w:t>Observation</w:t>
      </w:r>
      <w:r w:rsidR="00E75C17">
        <w:rPr>
          <w:rFonts w:ascii="Times New Roman" w:hAnsi="Times New Roman" w:cs="Times New Roman" w:hint="eastAsia"/>
          <w:b/>
          <w:bCs/>
        </w:rPr>
        <w:t xml:space="preserve"> </w:t>
      </w:r>
      <w:r w:rsidR="00525FF5">
        <w:rPr>
          <w:rFonts w:ascii="Times New Roman" w:hAnsi="Times New Roman" w:cs="Times New Roman" w:hint="eastAsia"/>
          <w:b/>
          <w:bCs/>
        </w:rPr>
        <w:t>9</w:t>
      </w:r>
      <w:r w:rsidRPr="00906276">
        <w:rPr>
          <w:rFonts w:ascii="Times New Roman" w:hAnsi="Times New Roman" w:cs="Times New Roman"/>
          <w:b/>
          <w:bCs/>
        </w:rPr>
        <w:t>:</w:t>
      </w:r>
      <w:r w:rsidRPr="00906276">
        <w:rPr>
          <w:rFonts w:ascii="Times New Roman" w:hAnsi="Times New Roman" w:cs="Times New Roman" w:hint="eastAsia"/>
          <w:b/>
          <w:bCs/>
        </w:rPr>
        <w:t xml:space="preserve"> The DPD can improve PA </w:t>
      </w:r>
      <w:r w:rsidRPr="00906276">
        <w:rPr>
          <w:rFonts w:ascii="Times New Roman" w:hAnsi="Times New Roman" w:cs="Times New Roman"/>
          <w:b/>
          <w:bCs/>
        </w:rPr>
        <w:t>linearity</w:t>
      </w:r>
      <w:r w:rsidRPr="00906276">
        <w:rPr>
          <w:rFonts w:ascii="Times New Roman" w:hAnsi="Times New Roman" w:cs="Times New Roman" w:hint="eastAsia"/>
          <w:b/>
          <w:bCs/>
        </w:rPr>
        <w:t xml:space="preserve"> and mitigate memory effect </w:t>
      </w:r>
      <w:r w:rsidR="00324CA4">
        <w:rPr>
          <w:rFonts w:ascii="Times New Roman" w:hAnsi="Times New Roman" w:cs="Times New Roman" w:hint="eastAsia"/>
          <w:b/>
          <w:bCs/>
        </w:rPr>
        <w:t>which</w:t>
      </w:r>
      <w:r w:rsidRPr="00906276">
        <w:rPr>
          <w:rFonts w:ascii="Times New Roman" w:hAnsi="Times New Roman" w:cs="Times New Roman" w:hint="eastAsia"/>
          <w:b/>
          <w:bCs/>
        </w:rPr>
        <w:t xml:space="preserve"> is </w:t>
      </w:r>
      <w:r w:rsidRPr="00906276">
        <w:rPr>
          <w:rFonts w:ascii="Times New Roman" w:hAnsi="Times New Roman" w:cs="Times New Roman"/>
          <w:b/>
          <w:bCs/>
        </w:rPr>
        <w:t>universally</w:t>
      </w:r>
      <w:r w:rsidRPr="00906276">
        <w:rPr>
          <w:rFonts w:ascii="Times New Roman" w:hAnsi="Times New Roman" w:cs="Times New Roman" w:hint="eastAsia"/>
          <w:b/>
          <w:bCs/>
        </w:rPr>
        <w:t xml:space="preserve"> used in NR UE, but the NR MPR evaluation was based on PA itself </w:t>
      </w:r>
      <w:r w:rsidR="00324CA4">
        <w:rPr>
          <w:rFonts w:ascii="Times New Roman" w:hAnsi="Times New Roman" w:cs="Times New Roman" w:hint="eastAsia"/>
          <w:b/>
          <w:bCs/>
        </w:rPr>
        <w:t>for simplicity</w:t>
      </w:r>
      <w:r w:rsidRPr="00906276">
        <w:rPr>
          <w:rFonts w:ascii="Times New Roman" w:hAnsi="Times New Roman" w:cs="Times New Roman" w:hint="eastAsia"/>
          <w:b/>
          <w:bCs/>
        </w:rPr>
        <w:t xml:space="preserve">.  </w:t>
      </w:r>
    </w:p>
    <w:p w14:paraId="5DAEB8D2" w14:textId="77777777" w:rsidR="00D9711A" w:rsidRPr="00D9711A" w:rsidRDefault="00D9711A" w:rsidP="00D9711A">
      <w:pPr>
        <w:rPr>
          <w:rFonts w:ascii="Times New Roman" w:hAnsi="Times New Roman" w:cs="Times New Roman"/>
        </w:rPr>
      </w:pPr>
    </w:p>
    <w:p w14:paraId="49B532F1" w14:textId="2506157F" w:rsidR="004C6BED" w:rsidRPr="00C95E1F" w:rsidRDefault="004C6BED" w:rsidP="003E7978">
      <w:pPr>
        <w:pStyle w:val="4"/>
        <w:spacing w:before="0" w:after="0"/>
        <w:rPr>
          <w:rFonts w:ascii="Times New Roman" w:hAnsi="Times New Roman" w:cs="Times New Roman"/>
          <w:b w:val="0"/>
          <w:bCs w:val="0"/>
        </w:rPr>
      </w:pPr>
      <w:r w:rsidRPr="003E7978">
        <w:rPr>
          <w:rFonts w:ascii="Times New Roman" w:hAnsi="Times New Roman" w:cs="Times New Roman"/>
          <w:sz w:val="21"/>
          <w:szCs w:val="21"/>
        </w:rPr>
        <w:t xml:space="preserve">Approach </w:t>
      </w:r>
      <w:r w:rsidRPr="003E7978">
        <w:rPr>
          <w:rFonts w:ascii="Times New Roman" w:hAnsi="Times New Roman" w:cs="Times New Roman" w:hint="eastAsia"/>
          <w:sz w:val="21"/>
          <w:szCs w:val="21"/>
        </w:rPr>
        <w:t>2</w:t>
      </w:r>
      <w:r w:rsidRPr="003E7978">
        <w:rPr>
          <w:rFonts w:ascii="Times New Roman" w:hAnsi="Times New Roman" w:cs="Times New Roman"/>
          <w:sz w:val="21"/>
          <w:szCs w:val="21"/>
        </w:rPr>
        <w:t>: RF requirement relaxation</w:t>
      </w:r>
    </w:p>
    <w:p w14:paraId="11F9E402" w14:textId="48EA94D3" w:rsidR="00D91162" w:rsidRDefault="0070642D" w:rsidP="0070642D">
      <w:pPr>
        <w:rPr>
          <w:rFonts w:ascii="Times New Roman" w:hAnsi="Times New Roman" w:cs="Times New Roman"/>
        </w:rPr>
      </w:pPr>
      <w:r>
        <w:rPr>
          <w:rFonts w:ascii="Times New Roman" w:hAnsi="Times New Roman" w:cs="Times New Roman" w:hint="eastAsia"/>
        </w:rPr>
        <w:t>In R19 and R20, MPR reduction based on RF requirement</w:t>
      </w:r>
      <w:r w:rsidR="00D91162">
        <w:rPr>
          <w:rFonts w:ascii="Times New Roman" w:hAnsi="Times New Roman" w:cs="Times New Roman" w:hint="eastAsia"/>
        </w:rPr>
        <w:t xml:space="preserve"> relaxation is discussed and the corresponding scenarios are summarized in </w:t>
      </w:r>
      <w:r w:rsidR="00626D43">
        <w:rPr>
          <w:rFonts w:ascii="Times New Roman" w:hAnsi="Times New Roman" w:cs="Times New Roman" w:hint="eastAsia"/>
        </w:rPr>
        <w:t xml:space="preserve">Table </w:t>
      </w:r>
      <w:r w:rsidR="0000660A">
        <w:rPr>
          <w:rFonts w:ascii="Times New Roman" w:hAnsi="Times New Roman" w:cs="Times New Roman" w:hint="eastAsia"/>
        </w:rPr>
        <w:t>VI</w:t>
      </w:r>
    </w:p>
    <w:p w14:paraId="1297E91A" w14:textId="77777777" w:rsidR="00D91162" w:rsidRDefault="00D91162" w:rsidP="0070642D">
      <w:pPr>
        <w:rPr>
          <w:rFonts w:ascii="Times New Roman" w:hAnsi="Times New Roman" w:cs="Times New Roman"/>
        </w:rPr>
      </w:pPr>
    </w:p>
    <w:p w14:paraId="7E85533B" w14:textId="772F4E08" w:rsidR="00D91162" w:rsidRPr="00626D43" w:rsidRDefault="00626D43" w:rsidP="00626D43">
      <w:pPr>
        <w:jc w:val="center"/>
        <w:rPr>
          <w:rFonts w:ascii="Times New Roman" w:hAnsi="Times New Roman" w:cs="Times New Roman"/>
          <w:b/>
          <w:bCs/>
        </w:rPr>
      </w:pPr>
      <w:r w:rsidRPr="00626D43">
        <w:rPr>
          <w:rFonts w:ascii="Times New Roman" w:hAnsi="Times New Roman" w:cs="Times New Roman" w:hint="eastAsia"/>
          <w:b/>
          <w:bCs/>
        </w:rPr>
        <w:t xml:space="preserve">Table </w:t>
      </w:r>
      <w:r w:rsidR="0000660A">
        <w:rPr>
          <w:rFonts w:ascii="Times New Roman" w:hAnsi="Times New Roman" w:cs="Times New Roman" w:hint="eastAsia"/>
          <w:b/>
          <w:bCs/>
        </w:rPr>
        <w:t>VI</w:t>
      </w:r>
      <w:r w:rsidRPr="00626D43">
        <w:rPr>
          <w:rFonts w:ascii="Times New Roman" w:hAnsi="Times New Roman" w:cs="Times New Roman"/>
          <w:b/>
          <w:bCs/>
        </w:rPr>
        <w:t xml:space="preserve"> S</w:t>
      </w:r>
      <w:r w:rsidRPr="00626D43">
        <w:rPr>
          <w:rFonts w:ascii="Times New Roman" w:hAnsi="Times New Roman" w:cs="Times New Roman" w:hint="eastAsia"/>
          <w:b/>
          <w:bCs/>
        </w:rPr>
        <w:t xml:space="preserve">cenarios of NR RF </w:t>
      </w:r>
      <w:r w:rsidRPr="00626D43">
        <w:rPr>
          <w:rFonts w:ascii="Times New Roman" w:hAnsi="Times New Roman" w:cs="Times New Roman"/>
          <w:b/>
          <w:bCs/>
        </w:rPr>
        <w:t>requirement</w:t>
      </w:r>
      <w:r w:rsidRPr="00626D43">
        <w:rPr>
          <w:rFonts w:ascii="Times New Roman" w:hAnsi="Times New Roman" w:cs="Times New Roman" w:hint="eastAsia"/>
          <w:b/>
          <w:bCs/>
        </w:rPr>
        <w:t xml:space="preserve"> relaxation</w:t>
      </w:r>
    </w:p>
    <w:tbl>
      <w:tblPr>
        <w:tblStyle w:val="ad"/>
        <w:tblW w:w="0" w:type="auto"/>
        <w:jc w:val="center"/>
        <w:tblLook w:val="04A0" w:firstRow="1" w:lastRow="0" w:firstColumn="1" w:lastColumn="0" w:noHBand="0" w:noVBand="1"/>
      </w:tblPr>
      <w:tblGrid>
        <w:gridCol w:w="4815"/>
        <w:gridCol w:w="2551"/>
      </w:tblGrid>
      <w:tr w:rsidR="00D91162" w14:paraId="707D7637" w14:textId="77777777" w:rsidTr="00626D43">
        <w:trPr>
          <w:jc w:val="center"/>
        </w:trPr>
        <w:tc>
          <w:tcPr>
            <w:tcW w:w="4815" w:type="dxa"/>
          </w:tcPr>
          <w:p w14:paraId="4E9BDB55" w14:textId="6B5AAD74" w:rsidR="00D91162" w:rsidRPr="00626D43" w:rsidRDefault="00D91162" w:rsidP="0070642D">
            <w:pPr>
              <w:rPr>
                <w:rFonts w:ascii="Times New Roman" w:hAnsi="Times New Roman" w:cs="Times New Roman"/>
                <w:b/>
                <w:bCs/>
              </w:rPr>
            </w:pPr>
            <w:r w:rsidRPr="00626D43">
              <w:rPr>
                <w:rFonts w:ascii="Times New Roman" w:hAnsi="Times New Roman" w:cs="Times New Roman" w:hint="eastAsia"/>
                <w:b/>
                <w:bCs/>
              </w:rPr>
              <w:t>Scenarios</w:t>
            </w:r>
          </w:p>
        </w:tc>
        <w:tc>
          <w:tcPr>
            <w:tcW w:w="2551" w:type="dxa"/>
          </w:tcPr>
          <w:p w14:paraId="4C3A37DA" w14:textId="781964C3" w:rsidR="00D91162" w:rsidRPr="00626D43" w:rsidRDefault="00D91162" w:rsidP="0070642D">
            <w:pPr>
              <w:rPr>
                <w:rFonts w:ascii="Times New Roman" w:hAnsi="Times New Roman" w:cs="Times New Roman"/>
                <w:b/>
                <w:bCs/>
              </w:rPr>
            </w:pPr>
            <w:r w:rsidRPr="00626D43">
              <w:rPr>
                <w:rFonts w:ascii="Times New Roman" w:hAnsi="Times New Roman" w:cs="Times New Roman"/>
                <w:b/>
                <w:bCs/>
              </w:rPr>
              <w:t>Relaxed</w:t>
            </w:r>
            <w:r w:rsidRPr="00626D43">
              <w:rPr>
                <w:rFonts w:ascii="Times New Roman" w:hAnsi="Times New Roman" w:cs="Times New Roman" w:hint="eastAsia"/>
                <w:b/>
                <w:bCs/>
              </w:rPr>
              <w:t xml:space="preserve"> RF requirements</w:t>
            </w:r>
          </w:p>
        </w:tc>
      </w:tr>
      <w:tr w:rsidR="00D91162" w14:paraId="58089915" w14:textId="77777777" w:rsidTr="00626D43">
        <w:trPr>
          <w:jc w:val="center"/>
        </w:trPr>
        <w:tc>
          <w:tcPr>
            <w:tcW w:w="4815" w:type="dxa"/>
          </w:tcPr>
          <w:p w14:paraId="182D1BE3" w14:textId="1A9DA7C5" w:rsidR="00D91162" w:rsidRDefault="00D91162" w:rsidP="0070642D">
            <w:pPr>
              <w:rPr>
                <w:rFonts w:ascii="Times New Roman" w:hAnsi="Times New Roman" w:cs="Times New Roman"/>
              </w:rPr>
            </w:pPr>
            <w:r>
              <w:rPr>
                <w:rFonts w:ascii="Times New Roman" w:hAnsi="Times New Roman" w:cs="Times New Roman" w:hint="eastAsia"/>
              </w:rPr>
              <w:t>UE channel bandwidth is smaller than BS</w:t>
            </w:r>
            <w:r w:rsidR="00B61307">
              <w:rPr>
                <w:rFonts w:ascii="Times New Roman" w:hAnsi="Times New Roman" w:cs="Times New Roman" w:hint="eastAsia"/>
              </w:rPr>
              <w:t xml:space="preserve">, e.g., </w:t>
            </w:r>
            <w:r w:rsidR="00B61307">
              <w:rPr>
                <w:rFonts w:ascii="Times New Roman" w:hAnsi="Times New Roman" w:cs="Times New Roman"/>
              </w:rPr>
              <w:t>Red</w:t>
            </w:r>
            <w:r w:rsidR="00B61307">
              <w:rPr>
                <w:rFonts w:ascii="Times New Roman" w:hAnsi="Times New Roman" w:cs="Times New Roman" w:hint="eastAsia"/>
              </w:rPr>
              <w:t>C</w:t>
            </w:r>
            <w:r w:rsidR="00B61307">
              <w:rPr>
                <w:rFonts w:ascii="Times New Roman" w:hAnsi="Times New Roman" w:cs="Times New Roman"/>
              </w:rPr>
              <w:t>ap</w:t>
            </w:r>
          </w:p>
        </w:tc>
        <w:tc>
          <w:tcPr>
            <w:tcW w:w="2551" w:type="dxa"/>
          </w:tcPr>
          <w:p w14:paraId="15938957" w14:textId="79129775" w:rsidR="00D91162" w:rsidRDefault="00D91162" w:rsidP="0070642D">
            <w:pPr>
              <w:rPr>
                <w:rFonts w:ascii="Times New Roman" w:hAnsi="Times New Roman" w:cs="Times New Roman"/>
              </w:rPr>
            </w:pPr>
            <w:r>
              <w:rPr>
                <w:rFonts w:ascii="Times New Roman" w:hAnsi="Times New Roman" w:cs="Times New Roman" w:hint="eastAsia"/>
              </w:rPr>
              <w:t>ACLR, SEM</w:t>
            </w:r>
          </w:p>
        </w:tc>
      </w:tr>
      <w:tr w:rsidR="00626D43" w14:paraId="5BCB5C42" w14:textId="77777777" w:rsidTr="00626D43">
        <w:trPr>
          <w:jc w:val="center"/>
        </w:trPr>
        <w:tc>
          <w:tcPr>
            <w:tcW w:w="4815" w:type="dxa"/>
          </w:tcPr>
          <w:p w14:paraId="5CE5A999" w14:textId="225CECA0" w:rsidR="00626D43" w:rsidRDefault="00626D43" w:rsidP="00626D43">
            <w:pPr>
              <w:rPr>
                <w:rFonts w:ascii="Times New Roman" w:hAnsi="Times New Roman" w:cs="Times New Roman"/>
              </w:rPr>
            </w:pPr>
            <w:r>
              <w:rPr>
                <w:rFonts w:ascii="Times New Roman" w:hAnsi="Times New Roman" w:cs="Times New Roman"/>
              </w:rPr>
              <w:t>S</w:t>
            </w:r>
            <w:r>
              <w:rPr>
                <w:rFonts w:ascii="Times New Roman" w:hAnsi="Times New Roman" w:cs="Times New Roman" w:hint="eastAsia"/>
              </w:rPr>
              <w:t>pectrum without adjacent operator</w:t>
            </w:r>
          </w:p>
        </w:tc>
        <w:tc>
          <w:tcPr>
            <w:tcW w:w="2551" w:type="dxa"/>
          </w:tcPr>
          <w:p w14:paraId="71A82CCB" w14:textId="59495FF5" w:rsidR="00626D43" w:rsidRDefault="00626D43" w:rsidP="00626D43">
            <w:pPr>
              <w:rPr>
                <w:rFonts w:ascii="Times New Roman" w:hAnsi="Times New Roman" w:cs="Times New Roman"/>
              </w:rPr>
            </w:pPr>
            <w:r>
              <w:rPr>
                <w:rFonts w:ascii="Times New Roman" w:hAnsi="Times New Roman" w:cs="Times New Roman" w:hint="eastAsia"/>
              </w:rPr>
              <w:t>ACLR, SEM</w:t>
            </w:r>
          </w:p>
        </w:tc>
      </w:tr>
      <w:tr w:rsidR="00626D43" w14:paraId="072BD6DD" w14:textId="77777777" w:rsidTr="00626D43">
        <w:trPr>
          <w:jc w:val="center"/>
        </w:trPr>
        <w:tc>
          <w:tcPr>
            <w:tcW w:w="4815" w:type="dxa"/>
          </w:tcPr>
          <w:p w14:paraId="5663B440" w14:textId="700C55B5" w:rsidR="00626D43" w:rsidRDefault="00626D43" w:rsidP="00626D43">
            <w:pPr>
              <w:rPr>
                <w:rFonts w:ascii="Times New Roman" w:hAnsi="Times New Roman" w:cs="Times New Roman"/>
              </w:rPr>
            </w:pPr>
            <w:r>
              <w:rPr>
                <w:rFonts w:ascii="Times New Roman" w:hAnsi="Times New Roman" w:cs="Times New Roman"/>
              </w:rPr>
              <w:lastRenderedPageBreak/>
              <w:t>A</w:t>
            </w:r>
            <w:r>
              <w:rPr>
                <w:rFonts w:ascii="Times New Roman" w:hAnsi="Times New Roman" w:cs="Times New Roman" w:hint="eastAsia"/>
              </w:rPr>
              <w:t>dvanced BS receiver for EVM compensation</w:t>
            </w:r>
          </w:p>
        </w:tc>
        <w:tc>
          <w:tcPr>
            <w:tcW w:w="2551" w:type="dxa"/>
          </w:tcPr>
          <w:p w14:paraId="4A06EFD7" w14:textId="14F8ED89" w:rsidR="00626D43" w:rsidRDefault="00626D43" w:rsidP="00626D43">
            <w:pPr>
              <w:rPr>
                <w:rFonts w:ascii="Times New Roman" w:hAnsi="Times New Roman" w:cs="Times New Roman"/>
              </w:rPr>
            </w:pPr>
            <w:r>
              <w:rPr>
                <w:rFonts w:ascii="Times New Roman" w:hAnsi="Times New Roman" w:cs="Times New Roman" w:hint="eastAsia"/>
              </w:rPr>
              <w:t>EVM</w:t>
            </w:r>
          </w:p>
        </w:tc>
      </w:tr>
    </w:tbl>
    <w:p w14:paraId="01C55B96" w14:textId="68D640EB" w:rsidR="0070642D" w:rsidRDefault="0070642D" w:rsidP="0070642D">
      <w:pPr>
        <w:rPr>
          <w:rFonts w:ascii="Times New Roman" w:hAnsi="Times New Roman" w:cs="Times New Roman"/>
        </w:rPr>
      </w:pPr>
      <w:r>
        <w:rPr>
          <w:rFonts w:ascii="Times New Roman" w:hAnsi="Times New Roman" w:cs="Times New Roman" w:hint="eastAsia"/>
        </w:rPr>
        <w:t xml:space="preserve"> </w:t>
      </w:r>
    </w:p>
    <w:p w14:paraId="72BEE3A7" w14:textId="120CCC23" w:rsidR="00626D43" w:rsidRDefault="008636E1" w:rsidP="0070642D">
      <w:pPr>
        <w:rPr>
          <w:rFonts w:ascii="Times New Roman" w:hAnsi="Times New Roman" w:cs="Times New Roman"/>
        </w:rPr>
      </w:pPr>
      <w:r>
        <w:rPr>
          <w:rFonts w:ascii="Times New Roman" w:hAnsi="Times New Roman" w:cs="Times New Roman" w:hint="eastAsia"/>
        </w:rPr>
        <w:t xml:space="preserve">In 6G, more </w:t>
      </w:r>
      <w:r>
        <w:rPr>
          <w:rFonts w:ascii="Times New Roman" w:hAnsi="Times New Roman" w:cs="Times New Roman"/>
        </w:rPr>
        <w:t>scenario</w:t>
      </w:r>
      <w:r>
        <w:rPr>
          <w:rFonts w:ascii="Times New Roman" w:hAnsi="Times New Roman" w:cs="Times New Roman" w:hint="eastAsia"/>
        </w:rPr>
        <w:t xml:space="preserve"> can be </w:t>
      </w:r>
      <w:r>
        <w:rPr>
          <w:rFonts w:ascii="Times New Roman" w:hAnsi="Times New Roman" w:cs="Times New Roman"/>
        </w:rPr>
        <w:t>identified,</w:t>
      </w:r>
      <w:r w:rsidR="00346E35">
        <w:rPr>
          <w:rFonts w:ascii="Times New Roman" w:hAnsi="Times New Roman" w:cs="Times New Roman" w:hint="eastAsia"/>
        </w:rPr>
        <w:t xml:space="preserve"> </w:t>
      </w:r>
      <w:r>
        <w:rPr>
          <w:rFonts w:ascii="Times New Roman" w:hAnsi="Times New Roman" w:cs="Times New Roman" w:hint="eastAsia"/>
        </w:rPr>
        <w:t xml:space="preserve">for </w:t>
      </w:r>
      <w:r>
        <w:rPr>
          <w:rFonts w:ascii="Times New Roman" w:hAnsi="Times New Roman" w:cs="Times New Roman"/>
        </w:rPr>
        <w:t>example</w:t>
      </w:r>
      <w:r>
        <w:rPr>
          <w:rFonts w:ascii="Times New Roman" w:hAnsi="Times New Roman" w:cs="Times New Roman" w:hint="eastAsia"/>
        </w:rPr>
        <w:t xml:space="preserve">, </w:t>
      </w:r>
      <w:r w:rsidR="00346E35">
        <w:rPr>
          <w:rFonts w:ascii="Times New Roman" w:hAnsi="Times New Roman" w:cs="Times New Roman" w:hint="eastAsia"/>
        </w:rPr>
        <w:t xml:space="preserve">the relaxations above are focus on single carrier case, but intra-band CA MPR in NR is designed as a very high value </w:t>
      </w:r>
      <w:r>
        <w:rPr>
          <w:rFonts w:ascii="Times New Roman" w:hAnsi="Times New Roman" w:cs="Times New Roman" w:hint="eastAsia"/>
        </w:rPr>
        <w:t>(</w:t>
      </w:r>
      <w:r w:rsidR="00346E35">
        <w:rPr>
          <w:rFonts w:ascii="Times New Roman" w:hAnsi="Times New Roman" w:cs="Times New Roman" w:hint="eastAsia"/>
        </w:rPr>
        <w:t>around at least 10 dB</w:t>
      </w:r>
      <w:r>
        <w:rPr>
          <w:rFonts w:ascii="Times New Roman" w:hAnsi="Times New Roman" w:cs="Times New Roman" w:hint="eastAsia"/>
        </w:rPr>
        <w:t xml:space="preserve">). Whether such </w:t>
      </w:r>
      <w:r>
        <w:rPr>
          <w:rFonts w:ascii="Times New Roman" w:hAnsi="Times New Roman" w:cs="Times New Roman"/>
        </w:rPr>
        <w:t>relaxation</w:t>
      </w:r>
      <w:r>
        <w:rPr>
          <w:rFonts w:ascii="Times New Roman" w:hAnsi="Times New Roman" w:cs="Times New Roman" w:hint="eastAsia"/>
        </w:rPr>
        <w:t xml:space="preserve"> could also be extended to </w:t>
      </w:r>
      <w:r w:rsidR="001C49A3">
        <w:rPr>
          <w:rFonts w:ascii="Times New Roman" w:hAnsi="Times New Roman" w:cs="Times New Roman" w:hint="eastAsia"/>
        </w:rPr>
        <w:t>multiple CC</w:t>
      </w:r>
      <w:r>
        <w:rPr>
          <w:rFonts w:ascii="Times New Roman" w:hAnsi="Times New Roman" w:cs="Times New Roman" w:hint="eastAsia"/>
        </w:rPr>
        <w:t xml:space="preserve"> case can be studied in 6G.</w:t>
      </w:r>
    </w:p>
    <w:p w14:paraId="7EA48DD4" w14:textId="77777777" w:rsidR="00626D43" w:rsidRDefault="00626D43" w:rsidP="0070642D">
      <w:pPr>
        <w:rPr>
          <w:rFonts w:ascii="Times New Roman" w:hAnsi="Times New Roman" w:cs="Times New Roman"/>
        </w:rPr>
      </w:pPr>
    </w:p>
    <w:p w14:paraId="13511163" w14:textId="6B79D0AA" w:rsidR="00615672" w:rsidRPr="001C49A3" w:rsidRDefault="001C49A3" w:rsidP="0070642D">
      <w:pPr>
        <w:rPr>
          <w:rFonts w:ascii="Times New Roman" w:hAnsi="Times New Roman" w:cs="Times New Roman"/>
          <w:b/>
          <w:bCs/>
        </w:rPr>
      </w:pPr>
      <w:r w:rsidRPr="001C49A3">
        <w:rPr>
          <w:rFonts w:ascii="Times New Roman" w:hAnsi="Times New Roman" w:cs="Times New Roman"/>
          <w:b/>
          <w:bCs/>
        </w:rPr>
        <w:t>Observation</w:t>
      </w:r>
      <w:r w:rsidR="00E75C17">
        <w:rPr>
          <w:rFonts w:ascii="Times New Roman" w:hAnsi="Times New Roman" w:cs="Times New Roman" w:hint="eastAsia"/>
          <w:b/>
          <w:bCs/>
        </w:rPr>
        <w:t xml:space="preserve"> </w:t>
      </w:r>
      <w:r w:rsidR="00525FF5">
        <w:rPr>
          <w:rFonts w:ascii="Times New Roman" w:hAnsi="Times New Roman" w:cs="Times New Roman" w:hint="eastAsia"/>
          <w:b/>
          <w:bCs/>
        </w:rPr>
        <w:t>10</w:t>
      </w:r>
      <w:r w:rsidRPr="001C49A3">
        <w:rPr>
          <w:rFonts w:ascii="Times New Roman" w:hAnsi="Times New Roman" w:cs="Times New Roman"/>
          <w:b/>
          <w:bCs/>
        </w:rPr>
        <w:t>:</w:t>
      </w:r>
      <w:r w:rsidR="00615672" w:rsidRPr="001C49A3">
        <w:rPr>
          <w:rFonts w:ascii="Times New Roman" w:hAnsi="Times New Roman" w:cs="Times New Roman" w:hint="eastAsia"/>
          <w:b/>
          <w:bCs/>
        </w:rPr>
        <w:t xml:space="preserve"> </w:t>
      </w:r>
      <w:r w:rsidRPr="001C49A3">
        <w:rPr>
          <w:rFonts w:ascii="Times New Roman" w:hAnsi="Times New Roman" w:cs="Times New Roman" w:hint="eastAsia"/>
          <w:b/>
          <w:bCs/>
        </w:rPr>
        <w:t>RF requirement relaxation in NR</w:t>
      </w:r>
      <w:r>
        <w:rPr>
          <w:rFonts w:ascii="Times New Roman" w:hAnsi="Times New Roman" w:cs="Times New Roman" w:hint="eastAsia"/>
          <w:b/>
          <w:bCs/>
        </w:rPr>
        <w:t xml:space="preserve"> only</w:t>
      </w:r>
      <w:r w:rsidRPr="001C49A3">
        <w:rPr>
          <w:rFonts w:ascii="Times New Roman" w:hAnsi="Times New Roman" w:cs="Times New Roman" w:hint="eastAsia"/>
          <w:b/>
          <w:bCs/>
        </w:rPr>
        <w:t xml:space="preserve"> focus on single carrier case.</w:t>
      </w:r>
    </w:p>
    <w:p w14:paraId="250C12E1" w14:textId="77777777" w:rsidR="00DA0F28" w:rsidRPr="00E75C17" w:rsidRDefault="00DA0F28" w:rsidP="00615672">
      <w:pPr>
        <w:rPr>
          <w:rFonts w:ascii="Times New Roman" w:hAnsi="Times New Roman" w:cs="Times New Roman"/>
        </w:rPr>
      </w:pPr>
    </w:p>
    <w:p w14:paraId="7D16D94D" w14:textId="27E8B247" w:rsidR="00595770" w:rsidRDefault="008636E1" w:rsidP="00615672">
      <w:pPr>
        <w:rPr>
          <w:rFonts w:ascii="Times New Roman" w:hAnsi="Times New Roman" w:cs="Times New Roman"/>
        </w:rPr>
      </w:pPr>
      <w:r>
        <w:rPr>
          <w:rFonts w:ascii="Times New Roman" w:hAnsi="Times New Roman" w:cs="Times New Roman" w:hint="eastAsia"/>
        </w:rPr>
        <w:t xml:space="preserve">Another possible way to relax RF </w:t>
      </w:r>
      <w:r>
        <w:rPr>
          <w:rFonts w:ascii="Times New Roman" w:hAnsi="Times New Roman" w:cs="Times New Roman"/>
        </w:rPr>
        <w:t>requirement</w:t>
      </w:r>
      <w:r>
        <w:rPr>
          <w:rFonts w:ascii="Times New Roman" w:hAnsi="Times New Roman" w:cs="Times New Roman" w:hint="eastAsia"/>
        </w:rPr>
        <w:t xml:space="preserve"> is to revisit the emission requirement.</w:t>
      </w:r>
      <w:r w:rsidR="00513279">
        <w:rPr>
          <w:rFonts w:ascii="Times New Roman" w:hAnsi="Times New Roman" w:cs="Times New Roman" w:hint="eastAsia"/>
        </w:rPr>
        <w:t xml:space="preserve"> The similar SEM and IBE definition are used from LTE </w:t>
      </w:r>
      <w:r w:rsidR="00513279">
        <w:rPr>
          <w:rFonts w:ascii="Times New Roman" w:hAnsi="Times New Roman" w:cs="Times New Roman"/>
        </w:rPr>
        <w:t>which</w:t>
      </w:r>
      <w:r w:rsidR="00513279">
        <w:rPr>
          <w:rFonts w:ascii="Times New Roman" w:hAnsi="Times New Roman" w:cs="Times New Roman" w:hint="eastAsia"/>
        </w:rPr>
        <w:t xml:space="preserve"> is </w:t>
      </w:r>
      <w:r w:rsidR="00513279">
        <w:rPr>
          <w:rFonts w:ascii="Times New Roman" w:hAnsi="Times New Roman" w:cs="Times New Roman"/>
        </w:rPr>
        <w:t>already</w:t>
      </w:r>
      <w:r w:rsidR="00513279">
        <w:rPr>
          <w:rFonts w:ascii="Times New Roman" w:hAnsi="Times New Roman" w:cs="Times New Roman" w:hint="eastAsia"/>
        </w:rPr>
        <w:t xml:space="preserve"> more than 10 years</w:t>
      </w:r>
      <w:r w:rsidR="00105F48">
        <w:rPr>
          <w:rFonts w:ascii="Times New Roman" w:hAnsi="Times New Roman" w:cs="Times New Roman" w:hint="eastAsia"/>
        </w:rPr>
        <w:t xml:space="preserve">. Take SEM as </w:t>
      </w:r>
      <w:r w:rsidR="00595770">
        <w:rPr>
          <w:rFonts w:ascii="Times New Roman" w:hAnsi="Times New Roman" w:cs="Times New Roman"/>
        </w:rPr>
        <w:t>an</w:t>
      </w:r>
      <w:r w:rsidR="00105F48">
        <w:rPr>
          <w:rFonts w:ascii="Times New Roman" w:hAnsi="Times New Roman" w:cs="Times New Roman" w:hint="eastAsia"/>
        </w:rPr>
        <w:t xml:space="preserve"> example, </w:t>
      </w:r>
      <w:r w:rsidR="00105F48">
        <w:rPr>
          <w:rFonts w:ascii="Times New Roman" w:hAnsi="Times New Roman" w:cs="Times New Roman"/>
        </w:rPr>
        <w:t>the</w:t>
      </w:r>
      <w:r w:rsidR="00105F48">
        <w:rPr>
          <w:rFonts w:ascii="Times New Roman" w:hAnsi="Times New Roman" w:cs="Times New Roman" w:hint="eastAsia"/>
        </w:rPr>
        <w:t xml:space="preserve"> SEM originally </w:t>
      </w:r>
    </w:p>
    <w:p w14:paraId="3C7B2C55" w14:textId="4C8A9F87" w:rsidR="00626D43" w:rsidRDefault="00595770" w:rsidP="0070642D">
      <w:pPr>
        <w:rPr>
          <w:rFonts w:ascii="Times New Roman" w:hAnsi="Times New Roman" w:cs="Times New Roman"/>
        </w:rPr>
      </w:pPr>
      <w:r>
        <w:rPr>
          <w:rFonts w:ascii="Times New Roman" w:hAnsi="Times New Roman" w:cs="Times New Roman"/>
        </w:rPr>
        <w:t>considered</w:t>
      </w:r>
      <w:r w:rsidR="00105F48">
        <w:rPr>
          <w:rFonts w:ascii="Times New Roman" w:hAnsi="Times New Roman" w:cs="Times New Roman" w:hint="eastAsia"/>
        </w:rPr>
        <w:t xml:space="preserve"> both regulation and </w:t>
      </w:r>
      <w:r>
        <w:rPr>
          <w:rFonts w:ascii="Times New Roman" w:hAnsi="Times New Roman" w:cs="Times New Roman" w:hint="eastAsia"/>
        </w:rPr>
        <w:t xml:space="preserve">spectrum regrowth of signal </w:t>
      </w:r>
      <w:r>
        <w:rPr>
          <w:rFonts w:ascii="Times New Roman" w:hAnsi="Times New Roman" w:cs="Times New Roman"/>
        </w:rPr>
        <w:t>itself</w:t>
      </w:r>
      <w:r>
        <w:rPr>
          <w:rFonts w:ascii="Times New Roman" w:hAnsi="Times New Roman" w:cs="Times New Roman" w:hint="eastAsia"/>
        </w:rPr>
        <w:t>, as shown in below:</w:t>
      </w:r>
    </w:p>
    <w:p w14:paraId="2A74B33C" w14:textId="48881952" w:rsidR="00595770" w:rsidRDefault="00595770" w:rsidP="00595770">
      <w:pPr>
        <w:jc w:val="center"/>
        <w:rPr>
          <w:rFonts w:ascii="Times New Roman" w:hAnsi="Times New Roman" w:cs="Times New Roman"/>
        </w:rPr>
      </w:pPr>
      <w:r>
        <w:rPr>
          <w:rFonts w:ascii="Times New Roman" w:hAnsi="Times New Roman" w:cs="Times New Roman" w:hint="eastAsia"/>
          <w:noProof/>
        </w:rPr>
        <w:drawing>
          <wp:inline distT="0" distB="0" distL="0" distR="0" wp14:anchorId="28402BD1" wp14:editId="40DDC046">
            <wp:extent cx="4067299" cy="2892961"/>
            <wp:effectExtent l="0" t="0" r="0" b="0"/>
            <wp:docPr id="204480857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072036" cy="2896331"/>
                    </a:xfrm>
                    <a:prstGeom prst="rect">
                      <a:avLst/>
                    </a:prstGeom>
                    <a:noFill/>
                  </pic:spPr>
                </pic:pic>
              </a:graphicData>
            </a:graphic>
          </wp:inline>
        </w:drawing>
      </w:r>
    </w:p>
    <w:p w14:paraId="4D54B482" w14:textId="77777777" w:rsidR="0000660A" w:rsidRPr="0000660A" w:rsidRDefault="0000660A" w:rsidP="00595770">
      <w:pPr>
        <w:jc w:val="center"/>
        <w:rPr>
          <w:rFonts w:ascii="Times New Roman" w:hAnsi="Times New Roman" w:cs="Times New Roman"/>
          <w:b/>
          <w:bCs/>
        </w:rPr>
      </w:pPr>
      <w:r w:rsidRPr="0000660A">
        <w:rPr>
          <w:rFonts w:ascii="Times New Roman" w:hAnsi="Times New Roman" w:cs="Times New Roman" w:hint="eastAsia"/>
          <w:b/>
          <w:bCs/>
        </w:rPr>
        <w:t xml:space="preserve">Figure 6 </w:t>
      </w:r>
      <w:r w:rsidRPr="0000660A">
        <w:rPr>
          <w:rFonts w:ascii="Times New Roman" w:hAnsi="Times New Roman" w:cs="Times New Roman"/>
          <w:b/>
          <w:bCs/>
        </w:rPr>
        <w:t>Explanation</w:t>
      </w:r>
      <w:r w:rsidRPr="0000660A">
        <w:rPr>
          <w:rFonts w:ascii="Times New Roman" w:hAnsi="Times New Roman" w:cs="Times New Roman" w:hint="eastAsia"/>
          <w:b/>
          <w:bCs/>
        </w:rPr>
        <w:t xml:space="preserve"> of LTE SEM in TR36.803</w:t>
      </w:r>
    </w:p>
    <w:p w14:paraId="5AE8D3A7" w14:textId="61246C1E" w:rsidR="0000660A" w:rsidRPr="00595770" w:rsidRDefault="0000660A" w:rsidP="00595770">
      <w:pPr>
        <w:jc w:val="center"/>
        <w:rPr>
          <w:rFonts w:ascii="Times New Roman" w:hAnsi="Times New Roman" w:cs="Times New Roman"/>
        </w:rPr>
      </w:pPr>
      <w:r>
        <w:rPr>
          <w:rFonts w:ascii="Times New Roman" w:hAnsi="Times New Roman" w:cs="Times New Roman" w:hint="eastAsia"/>
        </w:rPr>
        <w:t xml:space="preserve"> </w:t>
      </w:r>
    </w:p>
    <w:p w14:paraId="7EA49D20" w14:textId="4F709AE6" w:rsidR="00626D43" w:rsidRPr="00857D28" w:rsidRDefault="00857D28" w:rsidP="0070642D">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 xml:space="preserve">n 6G we have new band, </w:t>
      </w:r>
      <w:r w:rsidR="00615672">
        <w:rPr>
          <w:rFonts w:ascii="Times New Roman" w:hAnsi="Times New Roman" w:cs="Times New Roman" w:hint="eastAsia"/>
        </w:rPr>
        <w:t xml:space="preserve">and </w:t>
      </w:r>
      <w:r>
        <w:rPr>
          <w:rFonts w:ascii="Times New Roman" w:hAnsi="Times New Roman" w:cs="Times New Roman" w:hint="eastAsia"/>
        </w:rPr>
        <w:t xml:space="preserve">the </w:t>
      </w:r>
      <w:r>
        <w:rPr>
          <w:rFonts w:ascii="Times New Roman" w:hAnsi="Times New Roman" w:cs="Times New Roman"/>
        </w:rPr>
        <w:t>regulation</w:t>
      </w:r>
      <w:r>
        <w:rPr>
          <w:rFonts w:ascii="Times New Roman" w:hAnsi="Times New Roman" w:cs="Times New Roman" w:hint="eastAsia"/>
        </w:rPr>
        <w:t xml:space="preserve"> considered in LTE may not be still valid and some regulation may </w:t>
      </w:r>
      <w:r>
        <w:rPr>
          <w:rFonts w:ascii="Times New Roman" w:hAnsi="Times New Roman" w:cs="Times New Roman"/>
        </w:rPr>
        <w:t>change</w:t>
      </w:r>
      <w:r>
        <w:rPr>
          <w:rFonts w:ascii="Times New Roman" w:hAnsi="Times New Roman" w:cs="Times New Roman" w:hint="eastAsia"/>
        </w:rPr>
        <w:t xml:space="preserve"> since many years past. Similar story also </w:t>
      </w:r>
      <w:r>
        <w:rPr>
          <w:rFonts w:ascii="Times New Roman" w:hAnsi="Times New Roman" w:cs="Times New Roman"/>
        </w:rPr>
        <w:t>happened</w:t>
      </w:r>
      <w:r>
        <w:rPr>
          <w:rFonts w:ascii="Times New Roman" w:hAnsi="Times New Roman" w:cs="Times New Roman" w:hint="eastAsia"/>
        </w:rPr>
        <w:t xml:space="preserve"> </w:t>
      </w:r>
      <w:r w:rsidR="00DC542C">
        <w:rPr>
          <w:rFonts w:ascii="Times New Roman" w:hAnsi="Times New Roman" w:cs="Times New Roman" w:hint="eastAsia"/>
        </w:rPr>
        <w:t>on</w:t>
      </w:r>
      <w:r>
        <w:rPr>
          <w:rFonts w:ascii="Times New Roman" w:hAnsi="Times New Roman" w:cs="Times New Roman" w:hint="eastAsia"/>
        </w:rPr>
        <w:t xml:space="preserve"> IBE, so there is a chance to revisit the </w:t>
      </w:r>
      <w:r>
        <w:rPr>
          <w:rFonts w:ascii="Times New Roman" w:hAnsi="Times New Roman" w:cs="Times New Roman"/>
        </w:rPr>
        <w:t>emission</w:t>
      </w:r>
      <w:r>
        <w:rPr>
          <w:rFonts w:ascii="Times New Roman" w:hAnsi="Times New Roman" w:cs="Times New Roman" w:hint="eastAsia"/>
        </w:rPr>
        <w:t xml:space="preserve"> requirement</w:t>
      </w:r>
      <w:r w:rsidR="00AE70FB">
        <w:rPr>
          <w:rFonts w:ascii="Times New Roman" w:hAnsi="Times New Roman" w:cs="Times New Roman" w:hint="eastAsia"/>
        </w:rPr>
        <w:t xml:space="preserve"> to check whether it is </w:t>
      </w:r>
      <w:r w:rsidR="00AE70FB">
        <w:rPr>
          <w:rFonts w:ascii="Times New Roman" w:hAnsi="Times New Roman" w:cs="Times New Roman"/>
        </w:rPr>
        <w:t>feasible</w:t>
      </w:r>
      <w:r w:rsidR="00AE70FB">
        <w:rPr>
          <w:rFonts w:ascii="Times New Roman" w:hAnsi="Times New Roman" w:cs="Times New Roman" w:hint="eastAsia"/>
        </w:rPr>
        <w:t xml:space="preserve"> to be </w:t>
      </w:r>
      <w:r w:rsidR="00DC542C">
        <w:rPr>
          <w:rFonts w:ascii="Times New Roman" w:hAnsi="Times New Roman" w:cs="Times New Roman" w:hint="eastAsia"/>
        </w:rPr>
        <w:t xml:space="preserve">updated or </w:t>
      </w:r>
      <w:r w:rsidR="00AE70FB">
        <w:rPr>
          <w:rFonts w:ascii="Times New Roman" w:hAnsi="Times New Roman" w:cs="Times New Roman"/>
        </w:rPr>
        <w:t>relaxed</w:t>
      </w:r>
      <w:r w:rsidR="00615672">
        <w:rPr>
          <w:rFonts w:ascii="Times New Roman" w:hAnsi="Times New Roman" w:cs="Times New Roman" w:hint="eastAsia"/>
        </w:rPr>
        <w:t>.</w:t>
      </w:r>
      <w:r>
        <w:rPr>
          <w:rFonts w:ascii="Times New Roman" w:hAnsi="Times New Roman" w:cs="Times New Roman" w:hint="eastAsia"/>
        </w:rPr>
        <w:t xml:space="preserve"> </w:t>
      </w:r>
    </w:p>
    <w:p w14:paraId="6742101E" w14:textId="77777777" w:rsidR="00615672" w:rsidRDefault="00615672" w:rsidP="0070642D">
      <w:pPr>
        <w:rPr>
          <w:rFonts w:ascii="Times New Roman" w:hAnsi="Times New Roman" w:cs="Times New Roman"/>
        </w:rPr>
      </w:pPr>
    </w:p>
    <w:p w14:paraId="7591F030" w14:textId="6E0ECDEE" w:rsidR="00857D28" w:rsidRPr="00615672" w:rsidRDefault="00857D28" w:rsidP="0070642D">
      <w:pPr>
        <w:rPr>
          <w:rFonts w:ascii="Times New Roman" w:hAnsi="Times New Roman" w:cs="Times New Roman"/>
          <w:b/>
          <w:bCs/>
        </w:rPr>
      </w:pPr>
      <w:r w:rsidRPr="00615672">
        <w:rPr>
          <w:rFonts w:ascii="Times New Roman" w:hAnsi="Times New Roman" w:cs="Times New Roman"/>
          <w:b/>
          <w:bCs/>
        </w:rPr>
        <w:t>Observation</w:t>
      </w:r>
      <w:r w:rsidR="00E75C17">
        <w:rPr>
          <w:rFonts w:ascii="Times New Roman" w:hAnsi="Times New Roman" w:cs="Times New Roman" w:hint="eastAsia"/>
          <w:b/>
          <w:bCs/>
        </w:rPr>
        <w:t xml:space="preserve"> 1</w:t>
      </w:r>
      <w:r w:rsidR="00525FF5">
        <w:rPr>
          <w:rFonts w:ascii="Times New Roman" w:hAnsi="Times New Roman" w:cs="Times New Roman" w:hint="eastAsia"/>
          <w:b/>
          <w:bCs/>
        </w:rPr>
        <w:t>1</w:t>
      </w:r>
      <w:r w:rsidRPr="00615672">
        <w:rPr>
          <w:rFonts w:ascii="Times New Roman" w:hAnsi="Times New Roman" w:cs="Times New Roman"/>
          <w:b/>
          <w:bCs/>
        </w:rPr>
        <w:t>:</w:t>
      </w:r>
      <w:r w:rsidRPr="00615672">
        <w:rPr>
          <w:rFonts w:ascii="Times New Roman" w:hAnsi="Times New Roman" w:cs="Times New Roman" w:hint="eastAsia"/>
          <w:b/>
          <w:bCs/>
        </w:rPr>
        <w:t xml:space="preserve"> Similar </w:t>
      </w:r>
      <w:r w:rsidRPr="00615672">
        <w:rPr>
          <w:rFonts w:ascii="Times New Roman" w:hAnsi="Times New Roman" w:cs="Times New Roman"/>
          <w:b/>
          <w:bCs/>
        </w:rPr>
        <w:t>emission</w:t>
      </w:r>
      <w:r w:rsidRPr="00615672">
        <w:rPr>
          <w:rFonts w:ascii="Times New Roman" w:hAnsi="Times New Roman" w:cs="Times New Roman" w:hint="eastAsia"/>
          <w:b/>
          <w:bCs/>
        </w:rPr>
        <w:t xml:space="preserve"> requirements keep reusing from LTE, and</w:t>
      </w:r>
      <w:r w:rsidR="00733E44">
        <w:rPr>
          <w:rFonts w:ascii="Times New Roman" w:hAnsi="Times New Roman" w:cs="Times New Roman" w:hint="eastAsia"/>
          <w:b/>
          <w:bCs/>
        </w:rPr>
        <w:t xml:space="preserve"> there is chance</w:t>
      </w:r>
      <w:r w:rsidRPr="00615672">
        <w:rPr>
          <w:rFonts w:ascii="Times New Roman" w:hAnsi="Times New Roman" w:cs="Times New Roman" w:hint="eastAsia"/>
          <w:b/>
          <w:bCs/>
        </w:rPr>
        <w:t xml:space="preserve"> to check the </w:t>
      </w:r>
      <w:r w:rsidRPr="00615672">
        <w:rPr>
          <w:rFonts w:ascii="Times New Roman" w:hAnsi="Times New Roman" w:cs="Times New Roman"/>
          <w:b/>
          <w:bCs/>
        </w:rPr>
        <w:t>feasibili</w:t>
      </w:r>
      <w:r w:rsidRPr="00615672">
        <w:rPr>
          <w:rFonts w:ascii="Times New Roman" w:hAnsi="Times New Roman" w:cs="Times New Roman" w:hint="eastAsia"/>
          <w:b/>
          <w:bCs/>
        </w:rPr>
        <w:t>ty of update</w:t>
      </w:r>
      <w:r w:rsidR="00615672" w:rsidRPr="00615672">
        <w:rPr>
          <w:rFonts w:ascii="Times New Roman" w:hAnsi="Times New Roman" w:cs="Times New Roman" w:hint="eastAsia"/>
          <w:b/>
          <w:bCs/>
        </w:rPr>
        <w:t xml:space="preserve"> and relaxation</w:t>
      </w:r>
      <w:r w:rsidR="00733E44">
        <w:rPr>
          <w:rFonts w:ascii="Times New Roman" w:hAnsi="Times New Roman" w:cs="Times New Roman" w:hint="eastAsia"/>
          <w:b/>
          <w:bCs/>
        </w:rPr>
        <w:t xml:space="preserve"> in 6G</w:t>
      </w:r>
      <w:r w:rsidR="00887B7C">
        <w:rPr>
          <w:rFonts w:ascii="Times New Roman" w:hAnsi="Times New Roman" w:cs="Times New Roman" w:hint="eastAsia"/>
          <w:b/>
          <w:bCs/>
        </w:rPr>
        <w:t>, at least for the new spectrum</w:t>
      </w:r>
      <w:r w:rsidRPr="00615672">
        <w:rPr>
          <w:rFonts w:ascii="Times New Roman" w:hAnsi="Times New Roman" w:cs="Times New Roman" w:hint="eastAsia"/>
          <w:b/>
          <w:bCs/>
        </w:rPr>
        <w:t xml:space="preserve">. </w:t>
      </w:r>
    </w:p>
    <w:p w14:paraId="30E2E14F" w14:textId="6991ECF1" w:rsidR="004C6BED" w:rsidRPr="00D9711A" w:rsidRDefault="004C6BED" w:rsidP="004C6BED">
      <w:pPr>
        <w:rPr>
          <w:rFonts w:ascii="Times New Roman" w:hAnsi="Times New Roman" w:cs="Times New Roman"/>
        </w:rPr>
      </w:pPr>
    </w:p>
    <w:p w14:paraId="5EF633E5" w14:textId="0E0CF49C" w:rsidR="00AE70FB" w:rsidRPr="003E7978" w:rsidRDefault="00D9711A" w:rsidP="003E7978">
      <w:pPr>
        <w:pStyle w:val="4"/>
        <w:spacing w:before="0" w:after="0"/>
        <w:rPr>
          <w:rFonts w:ascii="Times New Roman" w:hAnsi="Times New Roman" w:cs="Times New Roman"/>
          <w:sz w:val="21"/>
          <w:szCs w:val="21"/>
        </w:rPr>
      </w:pPr>
      <w:r w:rsidRPr="003E7978">
        <w:rPr>
          <w:rFonts w:ascii="Times New Roman" w:hAnsi="Times New Roman" w:cs="Times New Roman"/>
          <w:sz w:val="21"/>
          <w:szCs w:val="21"/>
        </w:rPr>
        <w:t xml:space="preserve">Approach 3: </w:t>
      </w:r>
      <w:r w:rsidR="0068676B" w:rsidRPr="003E7978">
        <w:rPr>
          <w:rFonts w:ascii="Times New Roman" w:hAnsi="Times New Roman" w:cs="Times New Roman" w:hint="eastAsia"/>
          <w:sz w:val="21"/>
          <w:szCs w:val="21"/>
        </w:rPr>
        <w:t>Improvement</w:t>
      </w:r>
      <w:r w:rsidR="002E6846" w:rsidRPr="003E7978">
        <w:rPr>
          <w:rFonts w:ascii="Times New Roman" w:hAnsi="Times New Roman" w:cs="Times New Roman" w:hint="eastAsia"/>
          <w:sz w:val="21"/>
          <w:szCs w:val="21"/>
        </w:rPr>
        <w:t xml:space="preserve"> of </w:t>
      </w:r>
      <w:r w:rsidRPr="003E7978">
        <w:rPr>
          <w:rFonts w:ascii="Times New Roman" w:hAnsi="Times New Roman" w:cs="Times New Roman"/>
          <w:sz w:val="21"/>
          <w:szCs w:val="21"/>
        </w:rPr>
        <w:t xml:space="preserve">MPR </w:t>
      </w:r>
      <w:r w:rsidR="0070642D" w:rsidRPr="003E7978">
        <w:rPr>
          <w:rFonts w:ascii="Times New Roman" w:hAnsi="Times New Roman" w:cs="Times New Roman" w:hint="eastAsia"/>
          <w:sz w:val="21"/>
          <w:szCs w:val="21"/>
        </w:rPr>
        <w:t>evaluation/</w:t>
      </w:r>
      <w:r w:rsidR="0070642D" w:rsidRPr="003E7978">
        <w:rPr>
          <w:rFonts w:ascii="Times New Roman" w:hAnsi="Times New Roman" w:cs="Times New Roman"/>
          <w:sz w:val="21"/>
          <w:szCs w:val="21"/>
        </w:rPr>
        <w:t>definition</w:t>
      </w:r>
      <w:r w:rsidRPr="003E7978">
        <w:rPr>
          <w:rFonts w:ascii="Times New Roman" w:hAnsi="Times New Roman" w:cs="Times New Roman"/>
          <w:sz w:val="21"/>
          <w:szCs w:val="21"/>
        </w:rPr>
        <w:t xml:space="preserve"> </w:t>
      </w:r>
    </w:p>
    <w:p w14:paraId="424DEAFC" w14:textId="307EBE56" w:rsidR="00B16E9D" w:rsidRPr="00B27798" w:rsidRDefault="00B16E9D" w:rsidP="00AE70FB">
      <w:pPr>
        <w:rPr>
          <w:rFonts w:ascii="Times New Roman" w:hAnsi="Times New Roman" w:cs="Times New Roman"/>
        </w:rPr>
      </w:pPr>
      <w:r>
        <w:rPr>
          <w:rFonts w:ascii="Times New Roman" w:hAnsi="Times New Roman" w:cs="Times New Roman" w:hint="eastAsia"/>
        </w:rPr>
        <w:t>In NR, the MPR for QPSK/16QAM was divided in to different region</w:t>
      </w:r>
      <w:r w:rsidR="0068676B">
        <w:rPr>
          <w:rFonts w:ascii="Times New Roman" w:hAnsi="Times New Roman" w:cs="Times New Roman" w:hint="eastAsia"/>
        </w:rPr>
        <w:t>s</w:t>
      </w:r>
      <w:r>
        <w:rPr>
          <w:rFonts w:ascii="Times New Roman" w:hAnsi="Times New Roman" w:cs="Times New Roman" w:hint="eastAsia"/>
        </w:rPr>
        <w:t xml:space="preserve"> </w:t>
      </w:r>
      <w:r w:rsidR="0068676B">
        <w:rPr>
          <w:rFonts w:ascii="Times New Roman" w:hAnsi="Times New Roman" w:cs="Times New Roman" w:hint="eastAsia"/>
        </w:rPr>
        <w:t xml:space="preserve">with different values </w:t>
      </w:r>
      <w:r>
        <w:rPr>
          <w:rFonts w:ascii="Times New Roman" w:hAnsi="Times New Roman" w:cs="Times New Roman" w:hint="eastAsia"/>
        </w:rPr>
        <w:t>based on the RB allocation</w:t>
      </w:r>
      <w:r w:rsidR="0068676B">
        <w:rPr>
          <w:rFonts w:ascii="Times New Roman" w:hAnsi="Times New Roman" w:cs="Times New Roman" w:hint="eastAsia"/>
        </w:rPr>
        <w:t>s,</w:t>
      </w:r>
      <w:r>
        <w:rPr>
          <w:rFonts w:ascii="Times New Roman" w:hAnsi="Times New Roman" w:cs="Times New Roman" w:hint="eastAsia"/>
        </w:rPr>
        <w:t xml:space="preserve"> while the 64QAM and </w:t>
      </w:r>
      <w:r w:rsidR="0068676B">
        <w:rPr>
          <w:rFonts w:ascii="Times New Roman" w:hAnsi="Times New Roman" w:cs="Times New Roman" w:hint="eastAsia"/>
        </w:rPr>
        <w:t>256QAM use a single value for all RB allocations.</w:t>
      </w:r>
      <w:r w:rsidR="00AA5795">
        <w:rPr>
          <w:rFonts w:ascii="Times New Roman" w:hAnsi="Times New Roman" w:cs="Times New Roman" w:hint="eastAsia"/>
        </w:rPr>
        <w:t xml:space="preserve"> The reason behind </w:t>
      </w:r>
      <w:r w:rsidR="00AA5795">
        <w:rPr>
          <w:rFonts w:ascii="Times New Roman" w:hAnsi="Times New Roman" w:cs="Times New Roman"/>
        </w:rPr>
        <w:t>could</w:t>
      </w:r>
      <w:r w:rsidR="00AA5795">
        <w:rPr>
          <w:rFonts w:ascii="Times New Roman" w:hAnsi="Times New Roman" w:cs="Times New Roman" w:hint="eastAsia"/>
        </w:rPr>
        <w:t xml:space="preserve"> be that for higher modulation order the MPR of all RB </w:t>
      </w:r>
      <w:r w:rsidR="00AA5795">
        <w:rPr>
          <w:rFonts w:ascii="Times New Roman" w:hAnsi="Times New Roman" w:cs="Times New Roman"/>
        </w:rPr>
        <w:t>allocation</w:t>
      </w:r>
      <w:r w:rsidR="00AA5795">
        <w:rPr>
          <w:rFonts w:ascii="Times New Roman" w:hAnsi="Times New Roman" w:cs="Times New Roman" w:hint="eastAsia"/>
        </w:rPr>
        <w:t xml:space="preserve">s are </w:t>
      </w:r>
      <w:r w:rsidR="00B27798">
        <w:rPr>
          <w:rFonts w:ascii="Times New Roman" w:hAnsi="Times New Roman" w:cs="Times New Roman" w:hint="eastAsia"/>
        </w:rPr>
        <w:t xml:space="preserve">only </w:t>
      </w:r>
      <w:r w:rsidR="00AA5795">
        <w:rPr>
          <w:rFonts w:ascii="Times New Roman" w:hAnsi="Times New Roman" w:cs="Times New Roman" w:hint="eastAsia"/>
        </w:rPr>
        <w:t xml:space="preserve">gated by EVM, </w:t>
      </w:r>
      <w:r w:rsidR="00B27798">
        <w:rPr>
          <w:rFonts w:ascii="Times New Roman" w:hAnsi="Times New Roman" w:cs="Times New Roman" w:hint="eastAsia"/>
        </w:rPr>
        <w:t xml:space="preserve">which make the change </w:t>
      </w:r>
      <w:r w:rsidR="00B27798">
        <w:rPr>
          <w:rFonts w:ascii="Times New Roman" w:hAnsi="Times New Roman" w:cs="Times New Roman"/>
        </w:rPr>
        <w:t>of MPR</w:t>
      </w:r>
      <w:r w:rsidR="00B27798">
        <w:rPr>
          <w:rFonts w:ascii="Times New Roman" w:hAnsi="Times New Roman" w:cs="Times New Roman" w:hint="eastAsia"/>
        </w:rPr>
        <w:t xml:space="preserve"> value doesn</w:t>
      </w:r>
      <w:r w:rsidR="00B27798">
        <w:rPr>
          <w:rFonts w:ascii="Times New Roman" w:hAnsi="Times New Roman" w:cs="Times New Roman"/>
        </w:rPr>
        <w:t>’</w:t>
      </w:r>
      <w:r w:rsidR="00B27798">
        <w:rPr>
          <w:rFonts w:ascii="Times New Roman" w:hAnsi="Times New Roman" w:cs="Times New Roman" w:hint="eastAsia"/>
        </w:rPr>
        <w:t>t have clear trend. However, based on the simulation results, there are still rooms for some RB allocation to use smaller MPR rather than the worst value of all RB allocation</w:t>
      </w:r>
      <w:r w:rsidR="00FD5F9E">
        <w:rPr>
          <w:rFonts w:ascii="Times New Roman" w:hAnsi="Times New Roman" w:cs="Times New Roman" w:hint="eastAsia"/>
        </w:rPr>
        <w:t>.</w:t>
      </w:r>
    </w:p>
    <w:p w14:paraId="75E9EF0D" w14:textId="77777777" w:rsidR="00B16E9D" w:rsidRPr="00AE70FB" w:rsidRDefault="00B16E9D" w:rsidP="00AE70FB">
      <w:pPr>
        <w:rPr>
          <w:rFonts w:ascii="Times New Roman" w:hAnsi="Times New Roman" w:cs="Times New Roman"/>
        </w:rPr>
      </w:pPr>
    </w:p>
    <w:p w14:paraId="73CF5EEB" w14:textId="1474F777" w:rsidR="00A9059E" w:rsidRDefault="00B27798" w:rsidP="00D10D7B">
      <w:pPr>
        <w:rPr>
          <w:rFonts w:ascii="Times New Roman" w:hAnsi="Times New Roman" w:cs="Times New Roman"/>
          <w:lang w:val="en-GB"/>
        </w:rPr>
      </w:pPr>
      <w:r>
        <w:rPr>
          <w:rFonts w:ascii="Times New Roman" w:hAnsi="Times New Roman" w:cs="Times New Roman" w:hint="eastAsia"/>
        </w:rPr>
        <w:t xml:space="preserve">Another </w:t>
      </w:r>
      <w:r>
        <w:rPr>
          <w:rFonts w:ascii="Times New Roman" w:hAnsi="Times New Roman" w:cs="Times New Roman"/>
        </w:rPr>
        <w:t>possible</w:t>
      </w:r>
      <w:r>
        <w:rPr>
          <w:rFonts w:ascii="Times New Roman" w:hAnsi="Times New Roman" w:cs="Times New Roman" w:hint="eastAsia"/>
        </w:rPr>
        <w:t xml:space="preserve"> improvement is the evaluation assumption, and take intra-band </w:t>
      </w:r>
      <w:r>
        <w:rPr>
          <w:rFonts w:ascii="Times New Roman" w:hAnsi="Times New Roman" w:cs="Times New Roman"/>
        </w:rPr>
        <w:t>contiguous</w:t>
      </w:r>
      <w:r>
        <w:rPr>
          <w:rFonts w:ascii="Times New Roman" w:hAnsi="Times New Roman" w:cs="Times New Roman" w:hint="eastAsia"/>
        </w:rPr>
        <w:t xml:space="preserve"> CA MPR as example.</w:t>
      </w:r>
      <w:r w:rsidR="00A9059E">
        <w:rPr>
          <w:rFonts w:ascii="Times New Roman" w:hAnsi="Times New Roman" w:cs="Times New Roman" w:hint="eastAsia"/>
        </w:rPr>
        <w:t xml:space="preserve"> </w:t>
      </w:r>
      <w:r w:rsidR="00A9059E">
        <w:rPr>
          <w:rFonts w:ascii="Times New Roman" w:hAnsi="Times New Roman" w:cs="Times New Roman"/>
        </w:rPr>
        <w:t>Currently</w:t>
      </w:r>
      <w:r w:rsidR="00A9059E">
        <w:rPr>
          <w:rFonts w:ascii="Times New Roman" w:hAnsi="Times New Roman" w:cs="Times New Roman" w:hint="eastAsia"/>
        </w:rPr>
        <w:t xml:space="preserve">, NR PC2 intra-band </w:t>
      </w:r>
      <w:r w:rsidR="00A9059E">
        <w:rPr>
          <w:rFonts w:ascii="Times New Roman" w:hAnsi="Times New Roman" w:cs="Times New Roman"/>
        </w:rPr>
        <w:t>contiguous</w:t>
      </w:r>
      <w:r w:rsidR="00A9059E">
        <w:rPr>
          <w:rFonts w:ascii="Times New Roman" w:hAnsi="Times New Roman" w:cs="Times New Roman" w:hint="eastAsia"/>
        </w:rPr>
        <w:t xml:space="preserve"> CA MPR of 2Tx is larger than 1T</w:t>
      </w:r>
      <w:r w:rsidR="00FD26F2">
        <w:rPr>
          <w:rFonts w:ascii="Times New Roman" w:hAnsi="Times New Roman" w:cs="Times New Roman" w:hint="eastAsia"/>
        </w:rPr>
        <w:t xml:space="preserve">x. </w:t>
      </w:r>
      <w:r w:rsidR="00A9059E">
        <w:rPr>
          <w:rFonts w:ascii="Times New Roman" w:hAnsi="Times New Roman" w:cs="Times New Roman" w:hint="eastAsia"/>
          <w:lang w:val="en-GB"/>
        </w:rPr>
        <w:t xml:space="preserve">The </w:t>
      </w:r>
      <w:r w:rsidR="00A9059E">
        <w:rPr>
          <w:rFonts w:ascii="Times New Roman" w:hAnsi="Times New Roman" w:cs="Times New Roman"/>
          <w:lang w:val="en-GB"/>
        </w:rPr>
        <w:t>rationale</w:t>
      </w:r>
      <w:r w:rsidR="00A9059E">
        <w:rPr>
          <w:rFonts w:ascii="Times New Roman" w:hAnsi="Times New Roman" w:cs="Times New Roman" w:hint="eastAsia"/>
          <w:lang w:val="en-GB"/>
        </w:rPr>
        <w:t xml:space="preserve"> behind is that the additional impact of reverse IMD is considered in 2Tx MPR</w:t>
      </w:r>
      <w:r w:rsidR="00FD26F2">
        <w:rPr>
          <w:rFonts w:ascii="Times New Roman" w:hAnsi="Times New Roman" w:cs="Times New Roman" w:hint="eastAsia"/>
          <w:lang w:val="en-GB"/>
        </w:rPr>
        <w:t>. C</w:t>
      </w:r>
      <w:r w:rsidR="00F341AD">
        <w:rPr>
          <w:rFonts w:ascii="Times New Roman" w:hAnsi="Times New Roman" w:cs="Times New Roman" w:hint="eastAsia"/>
          <w:lang w:val="en-GB"/>
        </w:rPr>
        <w:t xml:space="preserve">onsidering the PC2 PA is </w:t>
      </w:r>
      <w:r w:rsidR="00F341AD">
        <w:rPr>
          <w:rFonts w:ascii="Times New Roman" w:hAnsi="Times New Roman" w:cs="Times New Roman"/>
          <w:lang w:val="en-GB"/>
        </w:rPr>
        <w:t>more</w:t>
      </w:r>
      <w:r w:rsidR="00F341AD">
        <w:rPr>
          <w:rFonts w:ascii="Times New Roman" w:hAnsi="Times New Roman" w:cs="Times New Roman" w:hint="eastAsia"/>
          <w:lang w:val="en-GB"/>
        </w:rPr>
        <w:t xml:space="preserve"> mature in 6G, it could be also </w:t>
      </w:r>
      <w:r w:rsidR="00F341AD">
        <w:rPr>
          <w:rFonts w:ascii="Times New Roman" w:hAnsi="Times New Roman" w:cs="Times New Roman"/>
          <w:lang w:val="en-GB"/>
        </w:rPr>
        <w:t>possible</w:t>
      </w:r>
      <w:r w:rsidR="00F341AD">
        <w:rPr>
          <w:rFonts w:ascii="Times New Roman" w:hAnsi="Times New Roman" w:cs="Times New Roman" w:hint="eastAsia"/>
          <w:lang w:val="en-GB"/>
        </w:rPr>
        <w:t xml:space="preserve"> for UE to </w:t>
      </w:r>
      <w:r w:rsidR="00F341AD">
        <w:rPr>
          <w:rFonts w:ascii="Times New Roman" w:hAnsi="Times New Roman" w:cs="Times New Roman"/>
          <w:lang w:val="en-GB"/>
        </w:rPr>
        <w:t>equipped</w:t>
      </w:r>
      <w:r w:rsidR="00F341AD">
        <w:rPr>
          <w:rFonts w:ascii="Times New Roman" w:hAnsi="Times New Roman" w:cs="Times New Roman" w:hint="eastAsia"/>
          <w:lang w:val="en-GB"/>
        </w:rPr>
        <w:t xml:space="preserve"> with </w:t>
      </w:r>
      <w:r w:rsidR="00FD26F2">
        <w:rPr>
          <w:rFonts w:ascii="Times New Roman" w:hAnsi="Times New Roman" w:cs="Times New Roman" w:hint="eastAsia"/>
          <w:lang w:val="en-GB"/>
        </w:rPr>
        <w:t xml:space="preserve">two PC2 PA in 6G, and for some cases where MPR is large, UE is able to work with 2x23 dBm with two PC2 PA to reduce </w:t>
      </w:r>
      <w:r w:rsidR="00FD26F2">
        <w:rPr>
          <w:rFonts w:ascii="Times New Roman" w:hAnsi="Times New Roman" w:cs="Times New Roman"/>
          <w:lang w:val="en-GB"/>
        </w:rPr>
        <w:t>the</w:t>
      </w:r>
      <w:r w:rsidR="00FD26F2">
        <w:rPr>
          <w:rFonts w:ascii="Times New Roman" w:hAnsi="Times New Roman" w:cs="Times New Roman" w:hint="eastAsia"/>
          <w:lang w:val="en-GB"/>
        </w:rPr>
        <w:t xml:space="preserve"> MPR value.</w:t>
      </w:r>
      <w:r w:rsidR="005D396D">
        <w:rPr>
          <w:rFonts w:ascii="Times New Roman" w:hAnsi="Times New Roman" w:cs="Times New Roman" w:hint="eastAsia"/>
          <w:lang w:val="en-GB"/>
        </w:rPr>
        <w:t xml:space="preserve"> There could be a </w:t>
      </w:r>
      <w:r w:rsidR="005D396D">
        <w:rPr>
          <w:rFonts w:ascii="Times New Roman" w:hAnsi="Times New Roman" w:cs="Times New Roman"/>
          <w:lang w:val="en-GB"/>
        </w:rPr>
        <w:t>trade-off</w:t>
      </w:r>
      <w:r w:rsidR="005D396D">
        <w:rPr>
          <w:rFonts w:ascii="Times New Roman" w:hAnsi="Times New Roman" w:cs="Times New Roman" w:hint="eastAsia"/>
          <w:lang w:val="en-GB"/>
        </w:rPr>
        <w:t xml:space="preserve"> between f</w:t>
      </w:r>
      <w:r w:rsidR="005D396D" w:rsidRPr="005D396D">
        <w:rPr>
          <w:rFonts w:ascii="Times New Roman" w:hAnsi="Times New Roman" w:cs="Times New Roman"/>
          <w:lang w:val="en-GB"/>
        </w:rPr>
        <w:t>ull use of PA capabilities</w:t>
      </w:r>
      <w:r w:rsidR="005D396D">
        <w:rPr>
          <w:rFonts w:ascii="Times New Roman" w:hAnsi="Times New Roman" w:cs="Times New Roman" w:hint="eastAsia"/>
          <w:lang w:val="en-GB"/>
        </w:rPr>
        <w:t xml:space="preserve"> </w:t>
      </w:r>
      <w:r w:rsidR="005D396D">
        <w:rPr>
          <w:rFonts w:ascii="Times New Roman" w:hAnsi="Times New Roman" w:cs="Times New Roman"/>
          <w:lang w:val="en-GB"/>
        </w:rPr>
        <w:t>which</w:t>
      </w:r>
      <w:r w:rsidR="005D396D">
        <w:rPr>
          <w:rFonts w:ascii="Times New Roman" w:hAnsi="Times New Roman" w:cs="Times New Roman" w:hint="eastAsia"/>
          <w:lang w:val="en-GB"/>
        </w:rPr>
        <w:t xml:space="preserve"> facing high MPR and flexible configure the PA operation status with lower MPR.</w:t>
      </w:r>
    </w:p>
    <w:p w14:paraId="676B9A73" w14:textId="77777777" w:rsidR="00FD26F2" w:rsidRDefault="00FD26F2" w:rsidP="00D10D7B">
      <w:pPr>
        <w:rPr>
          <w:rFonts w:ascii="Times New Roman" w:hAnsi="Times New Roman" w:cs="Times New Roman"/>
          <w:lang w:val="en-GB"/>
        </w:rPr>
      </w:pPr>
    </w:p>
    <w:p w14:paraId="1D756A18" w14:textId="00212C92" w:rsidR="00FD26F2" w:rsidRPr="005D396D" w:rsidRDefault="00FD26F2" w:rsidP="00D10D7B">
      <w:pPr>
        <w:rPr>
          <w:rFonts w:ascii="Times New Roman" w:hAnsi="Times New Roman" w:cs="Times New Roman"/>
          <w:b/>
          <w:bCs/>
          <w:lang w:val="en-GB"/>
        </w:rPr>
      </w:pPr>
      <w:r w:rsidRPr="005D396D">
        <w:rPr>
          <w:rFonts w:ascii="Times New Roman" w:hAnsi="Times New Roman" w:cs="Times New Roman" w:hint="eastAsia"/>
          <w:b/>
          <w:bCs/>
          <w:lang w:val="en-GB"/>
        </w:rPr>
        <w:t>Observation</w:t>
      </w:r>
      <w:r w:rsidR="00E75C17">
        <w:rPr>
          <w:rFonts w:ascii="Times New Roman" w:hAnsi="Times New Roman" w:cs="Times New Roman" w:hint="eastAsia"/>
          <w:b/>
          <w:bCs/>
          <w:lang w:val="en-GB"/>
        </w:rPr>
        <w:t xml:space="preserve"> 1</w:t>
      </w:r>
      <w:r w:rsidR="00525FF5">
        <w:rPr>
          <w:rFonts w:ascii="Times New Roman" w:hAnsi="Times New Roman" w:cs="Times New Roman" w:hint="eastAsia"/>
          <w:b/>
          <w:bCs/>
          <w:lang w:val="en-GB"/>
        </w:rPr>
        <w:t>2</w:t>
      </w:r>
      <w:r w:rsidRPr="005D396D">
        <w:rPr>
          <w:rFonts w:ascii="Times New Roman" w:hAnsi="Times New Roman" w:cs="Times New Roman" w:hint="eastAsia"/>
          <w:b/>
          <w:bCs/>
          <w:lang w:val="en-GB"/>
        </w:rPr>
        <w:t xml:space="preserve">: There is room for </w:t>
      </w:r>
      <w:r w:rsidR="005D396D" w:rsidRPr="005D396D">
        <w:rPr>
          <w:rFonts w:ascii="Times New Roman" w:hAnsi="Times New Roman" w:cs="Times New Roman" w:hint="eastAsia"/>
          <w:b/>
          <w:bCs/>
          <w:lang w:val="en-GB"/>
        </w:rPr>
        <w:t xml:space="preserve">improvement for NR MPR definition and 6G UE with enhanced hardware </w:t>
      </w:r>
      <w:r w:rsidR="00F91D7D">
        <w:rPr>
          <w:rFonts w:ascii="Times New Roman" w:hAnsi="Times New Roman" w:cs="Times New Roman" w:hint="eastAsia"/>
          <w:b/>
          <w:bCs/>
          <w:lang w:val="en-GB"/>
        </w:rPr>
        <w:t>have chance to</w:t>
      </w:r>
      <w:r w:rsidR="005D396D" w:rsidRPr="005D396D">
        <w:rPr>
          <w:rFonts w:ascii="Times New Roman" w:hAnsi="Times New Roman" w:cs="Times New Roman" w:hint="eastAsia"/>
          <w:b/>
          <w:bCs/>
          <w:lang w:val="en-GB"/>
        </w:rPr>
        <w:t xml:space="preserve"> reduce </w:t>
      </w:r>
      <w:r w:rsidR="005D396D" w:rsidRPr="005D396D">
        <w:rPr>
          <w:rFonts w:ascii="Times New Roman" w:hAnsi="Times New Roman" w:cs="Times New Roman"/>
          <w:b/>
          <w:bCs/>
          <w:lang w:val="en-GB"/>
        </w:rPr>
        <w:t>the</w:t>
      </w:r>
      <w:r w:rsidR="005D396D" w:rsidRPr="005D396D">
        <w:rPr>
          <w:rFonts w:ascii="Times New Roman" w:hAnsi="Times New Roman" w:cs="Times New Roman" w:hint="eastAsia"/>
          <w:b/>
          <w:bCs/>
          <w:lang w:val="en-GB"/>
        </w:rPr>
        <w:t xml:space="preserve"> MPR by flexible using its RF </w:t>
      </w:r>
      <w:r w:rsidR="005D396D" w:rsidRPr="005D396D">
        <w:rPr>
          <w:rFonts w:ascii="Times New Roman" w:hAnsi="Times New Roman" w:cs="Times New Roman"/>
          <w:b/>
          <w:bCs/>
          <w:lang w:val="en-GB"/>
        </w:rPr>
        <w:t>ability</w:t>
      </w:r>
      <w:r w:rsidR="005D396D" w:rsidRPr="005D396D">
        <w:rPr>
          <w:rFonts w:ascii="Times New Roman" w:hAnsi="Times New Roman" w:cs="Times New Roman" w:hint="eastAsia"/>
          <w:b/>
          <w:bCs/>
          <w:lang w:val="en-GB"/>
        </w:rPr>
        <w:t>.</w:t>
      </w:r>
    </w:p>
    <w:p w14:paraId="4B7DA85B" w14:textId="77777777" w:rsidR="00A9059E" w:rsidRPr="00B27798" w:rsidRDefault="00A9059E" w:rsidP="00D10D7B">
      <w:pPr>
        <w:rPr>
          <w:rFonts w:ascii="Times New Roman" w:hAnsi="Times New Roman" w:cs="Times New Roman"/>
        </w:rPr>
      </w:pPr>
    </w:p>
    <w:p w14:paraId="19DE956E" w14:textId="6F2161BE" w:rsidR="00513279" w:rsidRPr="00513279" w:rsidRDefault="00513279" w:rsidP="00D10D7B">
      <w:pPr>
        <w:rPr>
          <w:rFonts w:ascii="Times New Roman" w:hAnsi="Times New Roman" w:cs="Times New Roman"/>
          <w:b/>
          <w:bCs/>
        </w:rPr>
      </w:pPr>
      <w:r w:rsidRPr="00513279">
        <w:rPr>
          <w:rFonts w:ascii="Times New Roman" w:hAnsi="Times New Roman" w:cs="Times New Roman"/>
          <w:b/>
          <w:bCs/>
        </w:rPr>
        <w:t>P</w:t>
      </w:r>
      <w:r w:rsidRPr="00513279">
        <w:rPr>
          <w:rFonts w:ascii="Times New Roman" w:hAnsi="Times New Roman" w:cs="Times New Roman" w:hint="eastAsia"/>
          <w:b/>
          <w:bCs/>
        </w:rPr>
        <w:t xml:space="preserve">roposal </w:t>
      </w:r>
      <w:r w:rsidR="00264344">
        <w:rPr>
          <w:rFonts w:ascii="Times New Roman" w:hAnsi="Times New Roman" w:cs="Times New Roman" w:hint="eastAsia"/>
          <w:b/>
          <w:bCs/>
        </w:rPr>
        <w:t>9</w:t>
      </w:r>
      <w:r w:rsidRPr="00513279">
        <w:rPr>
          <w:rFonts w:ascii="Times New Roman" w:hAnsi="Times New Roman" w:cs="Times New Roman" w:hint="eastAsia"/>
          <w:b/>
          <w:bCs/>
        </w:rPr>
        <w:t xml:space="preserve">: Study the following </w:t>
      </w:r>
      <w:r w:rsidRPr="00513279">
        <w:rPr>
          <w:rFonts w:ascii="Times New Roman" w:hAnsi="Times New Roman" w:cs="Times New Roman"/>
          <w:b/>
          <w:bCs/>
        </w:rPr>
        <w:t>approach</w:t>
      </w:r>
      <w:r w:rsidRPr="00513279">
        <w:rPr>
          <w:rFonts w:ascii="Times New Roman" w:hAnsi="Times New Roman" w:cs="Times New Roman" w:hint="eastAsia"/>
          <w:b/>
          <w:bCs/>
        </w:rPr>
        <w:t>es to reduce the MPR in 6G</w:t>
      </w:r>
    </w:p>
    <w:p w14:paraId="67028214" w14:textId="77777777" w:rsidR="00AE70FB" w:rsidRPr="00AE70FB" w:rsidRDefault="00513279" w:rsidP="00AE70FB">
      <w:pPr>
        <w:pStyle w:val="ac"/>
        <w:numPr>
          <w:ilvl w:val="0"/>
          <w:numId w:val="31"/>
        </w:numPr>
        <w:spacing w:after="120"/>
        <w:rPr>
          <w:rFonts w:ascii="Times New Roman" w:hAnsi="Times New Roman" w:cs="Times New Roman"/>
          <w:b/>
          <w:bCs/>
        </w:rPr>
      </w:pPr>
      <w:r w:rsidRPr="00AE70FB">
        <w:rPr>
          <w:rFonts w:ascii="Times New Roman" w:hAnsi="Times New Roman" w:cs="Times New Roman"/>
          <w:b/>
          <w:bCs/>
        </w:rPr>
        <w:t xml:space="preserve">Approach </w:t>
      </w:r>
      <w:r w:rsidRPr="00AE70FB">
        <w:rPr>
          <w:rFonts w:ascii="Times New Roman" w:hAnsi="Times New Roman" w:cs="Times New Roman" w:hint="eastAsia"/>
          <w:b/>
          <w:bCs/>
        </w:rPr>
        <w:t>1</w:t>
      </w:r>
      <w:r w:rsidRPr="00AE70FB">
        <w:rPr>
          <w:rFonts w:ascii="Times New Roman" w:hAnsi="Times New Roman" w:cs="Times New Roman"/>
          <w:b/>
          <w:bCs/>
        </w:rPr>
        <w:t>:</w:t>
      </w:r>
      <w:r w:rsidRPr="00AE70FB">
        <w:rPr>
          <w:rFonts w:ascii="Times New Roman" w:hAnsi="Times New Roman" w:cs="Times New Roman" w:hint="eastAsia"/>
          <w:b/>
          <w:bCs/>
        </w:rPr>
        <w:t>PA</w:t>
      </w:r>
      <w:r w:rsidRPr="00AE70FB">
        <w:rPr>
          <w:rFonts w:ascii="Times New Roman" w:hAnsi="Times New Roman" w:cs="Times New Roman"/>
          <w:b/>
          <w:bCs/>
        </w:rPr>
        <w:t xml:space="preserve"> non-linearity improvement</w:t>
      </w:r>
      <w:r w:rsidRPr="00AE70FB">
        <w:rPr>
          <w:rFonts w:ascii="Times New Roman" w:hAnsi="Times New Roman" w:cs="Times New Roman" w:hint="eastAsia"/>
          <w:b/>
          <w:bCs/>
        </w:rPr>
        <w:t>, e.g</w:t>
      </w:r>
      <w:r w:rsidR="00AE70FB" w:rsidRPr="00AE70FB">
        <w:rPr>
          <w:rFonts w:ascii="Times New Roman" w:hAnsi="Times New Roman" w:cs="Times New Roman" w:hint="eastAsia"/>
          <w:b/>
          <w:bCs/>
        </w:rPr>
        <w:t>.</w:t>
      </w:r>
      <w:r w:rsidRPr="00AE70FB">
        <w:rPr>
          <w:rFonts w:ascii="Times New Roman" w:hAnsi="Times New Roman" w:cs="Times New Roman" w:hint="eastAsia"/>
          <w:b/>
          <w:bCs/>
        </w:rPr>
        <w:t>,</w:t>
      </w:r>
      <w:r w:rsidR="00AE70FB" w:rsidRPr="00AE70FB">
        <w:rPr>
          <w:rFonts w:ascii="Times New Roman" w:hAnsi="Times New Roman" w:cs="Times New Roman" w:hint="eastAsia"/>
          <w:b/>
          <w:bCs/>
        </w:rPr>
        <w:t xml:space="preserve"> </w:t>
      </w:r>
    </w:p>
    <w:p w14:paraId="7064B9B0" w14:textId="113D8899" w:rsidR="00513279" w:rsidRPr="00AE70FB" w:rsidRDefault="00AE70FB" w:rsidP="00AE70FB">
      <w:pPr>
        <w:pStyle w:val="ac"/>
        <w:numPr>
          <w:ilvl w:val="0"/>
          <w:numId w:val="30"/>
        </w:numPr>
        <w:spacing w:after="120"/>
        <w:rPr>
          <w:rFonts w:ascii="Times New Roman" w:hAnsi="Times New Roman" w:cs="Times New Roman"/>
          <w:b/>
          <w:bCs/>
        </w:rPr>
      </w:pPr>
      <w:r w:rsidRPr="00AE70FB">
        <w:rPr>
          <w:rFonts w:ascii="Times New Roman" w:hAnsi="Times New Roman" w:cs="Times New Roman" w:hint="eastAsia"/>
          <w:b/>
          <w:bCs/>
        </w:rPr>
        <w:lastRenderedPageBreak/>
        <w:t>PA model with DPD assistance</w:t>
      </w:r>
    </w:p>
    <w:p w14:paraId="4BAFC7ED" w14:textId="64B8E32C" w:rsidR="00513279" w:rsidRDefault="00513279" w:rsidP="00AE70FB">
      <w:pPr>
        <w:pStyle w:val="ac"/>
        <w:numPr>
          <w:ilvl w:val="0"/>
          <w:numId w:val="31"/>
        </w:numPr>
        <w:spacing w:after="120"/>
        <w:rPr>
          <w:rFonts w:ascii="Times New Roman" w:hAnsi="Times New Roman" w:cs="Times New Roman"/>
          <w:b/>
          <w:bCs/>
        </w:rPr>
      </w:pPr>
      <w:r w:rsidRPr="00C95E1F">
        <w:rPr>
          <w:rFonts w:ascii="Times New Roman" w:hAnsi="Times New Roman" w:cs="Times New Roman"/>
          <w:b/>
          <w:bCs/>
        </w:rPr>
        <w:t xml:space="preserve">Approach </w:t>
      </w:r>
      <w:r>
        <w:rPr>
          <w:rFonts w:ascii="Times New Roman" w:hAnsi="Times New Roman" w:cs="Times New Roman" w:hint="eastAsia"/>
          <w:b/>
          <w:bCs/>
        </w:rPr>
        <w:t>2</w:t>
      </w:r>
      <w:r w:rsidRPr="00C95E1F">
        <w:rPr>
          <w:rFonts w:ascii="Times New Roman" w:hAnsi="Times New Roman" w:cs="Times New Roman"/>
          <w:b/>
          <w:bCs/>
        </w:rPr>
        <w:t>: RF requirement relaxation</w:t>
      </w:r>
      <w:r w:rsidR="00AE70FB">
        <w:rPr>
          <w:rFonts w:ascii="Times New Roman" w:hAnsi="Times New Roman" w:cs="Times New Roman" w:hint="eastAsia"/>
          <w:b/>
          <w:bCs/>
        </w:rPr>
        <w:t>, e.g.,</w:t>
      </w:r>
    </w:p>
    <w:p w14:paraId="04842C85" w14:textId="4CEAD2F4" w:rsidR="00AE70FB" w:rsidRPr="00AE70FB" w:rsidRDefault="00AE70FB" w:rsidP="006A08F4">
      <w:pPr>
        <w:pStyle w:val="ac"/>
        <w:numPr>
          <w:ilvl w:val="0"/>
          <w:numId w:val="30"/>
        </w:numPr>
        <w:spacing w:after="120"/>
        <w:rPr>
          <w:rFonts w:ascii="Times New Roman" w:hAnsi="Times New Roman" w:cs="Times New Roman"/>
          <w:b/>
          <w:bCs/>
        </w:rPr>
      </w:pPr>
      <w:r w:rsidRPr="006A08F4">
        <w:rPr>
          <w:rFonts w:ascii="Times New Roman" w:hAnsi="Times New Roman" w:cs="Times New Roman"/>
          <w:b/>
          <w:bCs/>
        </w:rPr>
        <w:t xml:space="preserve">Identify </w:t>
      </w:r>
      <w:r w:rsidRPr="006A08F4">
        <w:rPr>
          <w:rFonts w:ascii="Times New Roman" w:hAnsi="Times New Roman" w:cs="Times New Roman" w:hint="eastAsia"/>
          <w:b/>
          <w:bCs/>
        </w:rPr>
        <w:t xml:space="preserve">more </w:t>
      </w:r>
      <w:r w:rsidRPr="006A08F4">
        <w:rPr>
          <w:rFonts w:ascii="Times New Roman" w:hAnsi="Times New Roman" w:cs="Times New Roman"/>
          <w:b/>
          <w:bCs/>
        </w:rPr>
        <w:t>scenarios where the RF requirement</w:t>
      </w:r>
      <w:r w:rsidR="002E6846" w:rsidRPr="006A08F4">
        <w:rPr>
          <w:rFonts w:ascii="Times New Roman" w:hAnsi="Times New Roman" w:cs="Times New Roman" w:hint="eastAsia"/>
          <w:b/>
          <w:bCs/>
        </w:rPr>
        <w:t>s</w:t>
      </w:r>
      <w:r w:rsidRPr="006A08F4">
        <w:rPr>
          <w:rFonts w:ascii="Times New Roman" w:hAnsi="Times New Roman" w:cs="Times New Roman"/>
          <w:b/>
          <w:bCs/>
        </w:rPr>
        <w:t xml:space="preserve"> can be relaxed</w:t>
      </w:r>
      <w:r w:rsidRPr="006A08F4">
        <w:rPr>
          <w:rFonts w:ascii="Times New Roman" w:hAnsi="Times New Roman" w:cs="Times New Roman" w:hint="eastAsia"/>
          <w:b/>
          <w:bCs/>
        </w:rPr>
        <w:t>, e.g., extend relaxation in single carrier to multiple carrier</w:t>
      </w:r>
    </w:p>
    <w:p w14:paraId="49F6C7F5" w14:textId="60C84353" w:rsidR="00AE70FB" w:rsidRDefault="00AE70FB" w:rsidP="006A08F4">
      <w:pPr>
        <w:pStyle w:val="ac"/>
        <w:numPr>
          <w:ilvl w:val="0"/>
          <w:numId w:val="30"/>
        </w:numPr>
        <w:spacing w:after="120"/>
        <w:rPr>
          <w:rFonts w:ascii="Times New Roman" w:hAnsi="Times New Roman" w:cs="Times New Roman"/>
          <w:b/>
          <w:bCs/>
        </w:rPr>
      </w:pPr>
      <w:r w:rsidRPr="006A08F4">
        <w:rPr>
          <w:rFonts w:ascii="Times New Roman" w:hAnsi="Times New Roman" w:cs="Times New Roman"/>
          <w:b/>
          <w:bCs/>
        </w:rPr>
        <w:t>R</w:t>
      </w:r>
      <w:r w:rsidRPr="006A08F4">
        <w:rPr>
          <w:rFonts w:ascii="Times New Roman" w:hAnsi="Times New Roman" w:cs="Times New Roman" w:hint="eastAsia"/>
          <w:b/>
          <w:bCs/>
        </w:rPr>
        <w:t>evisit the emission requirement</w:t>
      </w:r>
      <w:r w:rsidR="002E6846" w:rsidRPr="006A08F4">
        <w:rPr>
          <w:rFonts w:ascii="Times New Roman" w:hAnsi="Times New Roman" w:cs="Times New Roman" w:hint="eastAsia"/>
          <w:b/>
          <w:bCs/>
        </w:rPr>
        <w:t>s</w:t>
      </w:r>
      <w:r w:rsidRPr="006A08F4">
        <w:rPr>
          <w:rFonts w:ascii="Times New Roman" w:hAnsi="Times New Roman" w:cs="Times New Roman" w:hint="eastAsia"/>
          <w:b/>
          <w:bCs/>
        </w:rPr>
        <w:t xml:space="preserve"> and check whether </w:t>
      </w:r>
      <w:r w:rsidR="002E6846" w:rsidRPr="006A08F4">
        <w:rPr>
          <w:rFonts w:ascii="Times New Roman" w:hAnsi="Times New Roman" w:cs="Times New Roman" w:hint="eastAsia"/>
          <w:b/>
          <w:bCs/>
        </w:rPr>
        <w:t xml:space="preserve">update </w:t>
      </w:r>
      <w:r w:rsidR="00DA0F28" w:rsidRPr="006A08F4">
        <w:rPr>
          <w:rFonts w:ascii="Times New Roman" w:hAnsi="Times New Roman" w:cs="Times New Roman" w:hint="eastAsia"/>
          <w:b/>
          <w:bCs/>
        </w:rPr>
        <w:t>is</w:t>
      </w:r>
      <w:r w:rsidR="002E6846" w:rsidRPr="006A08F4">
        <w:rPr>
          <w:rFonts w:ascii="Times New Roman" w:hAnsi="Times New Roman" w:cs="Times New Roman" w:hint="eastAsia"/>
          <w:b/>
          <w:bCs/>
        </w:rPr>
        <w:t xml:space="preserve"> feasible. </w:t>
      </w:r>
    </w:p>
    <w:p w14:paraId="7CAC5DA9" w14:textId="5CE5B25F" w:rsidR="00887B7C" w:rsidRPr="00887B7C" w:rsidRDefault="00887B7C" w:rsidP="00887B7C">
      <w:pPr>
        <w:pStyle w:val="ac"/>
        <w:numPr>
          <w:ilvl w:val="1"/>
          <w:numId w:val="30"/>
        </w:numPr>
        <w:rPr>
          <w:rFonts w:ascii="Times New Roman" w:hAnsi="Times New Roman" w:cs="Times New Roman"/>
          <w:b/>
          <w:bCs/>
        </w:rPr>
      </w:pPr>
      <w:r w:rsidRPr="00887B7C">
        <w:rPr>
          <w:rFonts w:ascii="Times New Roman" w:hAnsi="Times New Roman" w:cs="Times New Roman"/>
          <w:b/>
          <w:bCs/>
        </w:rPr>
        <w:t>New spectrum in 6G as starting point</w:t>
      </w:r>
    </w:p>
    <w:p w14:paraId="0B48C727" w14:textId="5481D900" w:rsidR="00F87B6E" w:rsidRPr="002E6846" w:rsidRDefault="0038523F" w:rsidP="006A08F4">
      <w:pPr>
        <w:pStyle w:val="ac"/>
        <w:numPr>
          <w:ilvl w:val="0"/>
          <w:numId w:val="30"/>
        </w:numPr>
        <w:spacing w:after="120"/>
        <w:rPr>
          <w:rFonts w:ascii="Times New Roman" w:hAnsi="Times New Roman" w:cs="Times New Roman"/>
          <w:b/>
          <w:bCs/>
        </w:rPr>
      </w:pPr>
      <w:r w:rsidRPr="006A08F4">
        <w:rPr>
          <w:rFonts w:ascii="Times New Roman" w:hAnsi="Times New Roman" w:cs="Times New Roman" w:hint="eastAsia"/>
          <w:b/>
          <w:bCs/>
        </w:rPr>
        <w:t>Enable NR coverage enhancement feature in 6G day 1</w:t>
      </w:r>
    </w:p>
    <w:p w14:paraId="3195BF57" w14:textId="261DEC29" w:rsidR="00513279" w:rsidRDefault="00513279" w:rsidP="00AE70FB">
      <w:pPr>
        <w:pStyle w:val="ac"/>
        <w:numPr>
          <w:ilvl w:val="0"/>
          <w:numId w:val="31"/>
        </w:numPr>
        <w:spacing w:after="120"/>
        <w:rPr>
          <w:rFonts w:ascii="Times New Roman" w:hAnsi="Times New Roman" w:cs="Times New Roman"/>
          <w:b/>
          <w:bCs/>
        </w:rPr>
      </w:pPr>
      <w:r w:rsidRPr="00C95E1F">
        <w:rPr>
          <w:rFonts w:ascii="Times New Roman" w:hAnsi="Times New Roman" w:cs="Times New Roman"/>
          <w:b/>
          <w:bCs/>
        </w:rPr>
        <w:t xml:space="preserve">Approach 3: </w:t>
      </w:r>
      <w:r w:rsidR="0068676B">
        <w:rPr>
          <w:rFonts w:ascii="Times New Roman" w:hAnsi="Times New Roman" w:cs="Times New Roman" w:hint="eastAsia"/>
          <w:b/>
          <w:bCs/>
        </w:rPr>
        <w:t>Improvement</w:t>
      </w:r>
      <w:r w:rsidRPr="00C95E1F">
        <w:rPr>
          <w:rFonts w:ascii="Times New Roman" w:hAnsi="Times New Roman" w:cs="Times New Roman"/>
          <w:b/>
          <w:bCs/>
        </w:rPr>
        <w:t xml:space="preserve"> MPR </w:t>
      </w:r>
      <w:r>
        <w:rPr>
          <w:rFonts w:ascii="Times New Roman" w:hAnsi="Times New Roman" w:cs="Times New Roman" w:hint="eastAsia"/>
          <w:b/>
          <w:bCs/>
        </w:rPr>
        <w:t>evaluation/</w:t>
      </w:r>
      <w:r>
        <w:rPr>
          <w:rFonts w:ascii="Times New Roman" w:hAnsi="Times New Roman" w:cs="Times New Roman"/>
          <w:b/>
          <w:bCs/>
        </w:rPr>
        <w:t>definition</w:t>
      </w:r>
      <w:r w:rsidR="002E6846">
        <w:rPr>
          <w:rFonts w:ascii="Times New Roman" w:hAnsi="Times New Roman" w:cs="Times New Roman" w:hint="eastAsia"/>
          <w:b/>
          <w:bCs/>
        </w:rPr>
        <w:t>, e.g.,</w:t>
      </w:r>
    </w:p>
    <w:p w14:paraId="5581ACF1" w14:textId="7E525692" w:rsidR="006A08F4" w:rsidRDefault="006A08F4" w:rsidP="006A08F4">
      <w:pPr>
        <w:pStyle w:val="ac"/>
        <w:numPr>
          <w:ilvl w:val="0"/>
          <w:numId w:val="30"/>
        </w:numPr>
        <w:spacing w:after="120"/>
        <w:rPr>
          <w:rFonts w:ascii="Times New Roman" w:hAnsi="Times New Roman" w:cs="Times New Roman"/>
          <w:b/>
          <w:bCs/>
        </w:rPr>
      </w:pPr>
      <w:r>
        <w:rPr>
          <w:rFonts w:ascii="Times New Roman" w:hAnsi="Times New Roman" w:cs="Times New Roman"/>
          <w:b/>
          <w:bCs/>
        </w:rPr>
        <w:t>C</w:t>
      </w:r>
      <w:r>
        <w:rPr>
          <w:rFonts w:ascii="Times New Roman" w:hAnsi="Times New Roman" w:cs="Times New Roman" w:hint="eastAsia"/>
          <w:b/>
          <w:bCs/>
        </w:rPr>
        <w:t xml:space="preserve">heck the possible </w:t>
      </w:r>
      <w:r w:rsidR="0068676B">
        <w:rPr>
          <w:rFonts w:ascii="Times New Roman" w:hAnsi="Times New Roman" w:cs="Times New Roman" w:hint="eastAsia"/>
          <w:b/>
          <w:bCs/>
        </w:rPr>
        <w:t>change</w:t>
      </w:r>
      <w:r>
        <w:rPr>
          <w:rFonts w:ascii="Times New Roman" w:hAnsi="Times New Roman" w:cs="Times New Roman" w:hint="eastAsia"/>
          <w:b/>
          <w:bCs/>
        </w:rPr>
        <w:t xml:space="preserve"> of NR MPR definition </w:t>
      </w:r>
    </w:p>
    <w:p w14:paraId="4D97BB77" w14:textId="69C7E47D" w:rsidR="00B16E9D" w:rsidRPr="00AE70FB" w:rsidRDefault="00B16E9D" w:rsidP="006A08F4">
      <w:pPr>
        <w:pStyle w:val="ac"/>
        <w:numPr>
          <w:ilvl w:val="0"/>
          <w:numId w:val="30"/>
        </w:numPr>
        <w:spacing w:after="120"/>
        <w:rPr>
          <w:rFonts w:ascii="Times New Roman" w:hAnsi="Times New Roman" w:cs="Times New Roman"/>
          <w:b/>
          <w:bCs/>
        </w:rPr>
      </w:pPr>
      <w:r>
        <w:rPr>
          <w:rFonts w:ascii="Times New Roman" w:hAnsi="Times New Roman" w:cs="Times New Roman"/>
          <w:b/>
          <w:bCs/>
        </w:rPr>
        <w:t>C</w:t>
      </w:r>
      <w:r>
        <w:rPr>
          <w:rFonts w:ascii="Times New Roman" w:hAnsi="Times New Roman" w:cs="Times New Roman" w:hint="eastAsia"/>
          <w:b/>
          <w:bCs/>
        </w:rPr>
        <w:t>heck the possible update of evaluation assumption</w:t>
      </w:r>
      <w:r w:rsidR="00FD26F2">
        <w:rPr>
          <w:rFonts w:ascii="Times New Roman" w:hAnsi="Times New Roman" w:cs="Times New Roman" w:hint="eastAsia"/>
          <w:b/>
          <w:bCs/>
        </w:rPr>
        <w:t xml:space="preserve"> based on the 6G UE </w:t>
      </w:r>
      <w:r w:rsidR="00FD26F2">
        <w:rPr>
          <w:rFonts w:ascii="Times New Roman" w:hAnsi="Times New Roman" w:cs="Times New Roman"/>
          <w:b/>
          <w:bCs/>
        </w:rPr>
        <w:t>architecture</w:t>
      </w:r>
      <w:r w:rsidR="00FD26F2">
        <w:rPr>
          <w:rFonts w:ascii="Times New Roman" w:hAnsi="Times New Roman" w:cs="Times New Roman" w:hint="eastAsia"/>
          <w:b/>
          <w:bCs/>
        </w:rPr>
        <w:t xml:space="preserve"> </w:t>
      </w:r>
    </w:p>
    <w:p w14:paraId="05A878B0" w14:textId="77777777" w:rsidR="00525FF5" w:rsidRDefault="00525FF5" w:rsidP="00525FF5">
      <w:pPr>
        <w:pStyle w:val="ac"/>
        <w:ind w:left="440"/>
        <w:rPr>
          <w:rFonts w:ascii="Times New Roman" w:hAnsi="Times New Roman" w:cs="Times New Roman"/>
          <w:b/>
          <w:bCs/>
        </w:rPr>
      </w:pPr>
    </w:p>
    <w:p w14:paraId="487A16DD" w14:textId="13B79A55" w:rsidR="00D10D7B" w:rsidRPr="00D9711A" w:rsidRDefault="00D9711A" w:rsidP="00264344">
      <w:pPr>
        <w:pStyle w:val="ac"/>
        <w:numPr>
          <w:ilvl w:val="0"/>
          <w:numId w:val="27"/>
        </w:numPr>
        <w:spacing w:after="120"/>
        <w:outlineLvl w:val="2"/>
        <w:rPr>
          <w:rFonts w:ascii="Times New Roman" w:hAnsi="Times New Roman" w:cs="Times New Roman"/>
          <w:b/>
          <w:bCs/>
        </w:rPr>
      </w:pPr>
      <w:r w:rsidRPr="00D9711A">
        <w:rPr>
          <w:rFonts w:ascii="Times New Roman" w:hAnsi="Times New Roman" w:cs="Times New Roman"/>
          <w:b/>
          <w:bCs/>
        </w:rPr>
        <w:t>P</w:t>
      </w:r>
      <w:r w:rsidRPr="00D9711A">
        <w:rPr>
          <w:rFonts w:ascii="Times New Roman" w:hAnsi="Times New Roman" w:cs="Times New Roman" w:hint="eastAsia"/>
          <w:b/>
          <w:bCs/>
        </w:rPr>
        <w:t>ower boosting</w:t>
      </w:r>
    </w:p>
    <w:p w14:paraId="002271E6" w14:textId="72FA18C9" w:rsidR="00C03736" w:rsidRDefault="00C03736" w:rsidP="00D10D7B">
      <w:pPr>
        <w:rPr>
          <w:rFonts w:ascii="Times New Roman" w:hAnsi="Times New Roman" w:cs="Times New Roman"/>
        </w:rPr>
      </w:pPr>
      <w:r>
        <w:rPr>
          <w:rFonts w:ascii="Times New Roman" w:hAnsi="Times New Roman" w:cs="Times New Roman" w:hint="eastAsia"/>
        </w:rPr>
        <w:t>In NR, there are also ma</w:t>
      </w:r>
      <w:r w:rsidR="00686DC0">
        <w:rPr>
          <w:rFonts w:ascii="Times New Roman" w:hAnsi="Times New Roman" w:cs="Times New Roman" w:hint="eastAsia"/>
        </w:rPr>
        <w:t>n</w:t>
      </w:r>
      <w:r>
        <w:rPr>
          <w:rFonts w:ascii="Times New Roman" w:hAnsi="Times New Roman" w:cs="Times New Roman" w:hint="eastAsia"/>
        </w:rPr>
        <w:t>y power boosting feature</w:t>
      </w:r>
      <w:r w:rsidR="00A71F7E">
        <w:rPr>
          <w:rFonts w:ascii="Times New Roman" w:hAnsi="Times New Roman" w:cs="Times New Roman" w:hint="eastAsia"/>
        </w:rPr>
        <w:t>s</w:t>
      </w:r>
      <w:r>
        <w:rPr>
          <w:rFonts w:ascii="Times New Roman" w:hAnsi="Times New Roman" w:cs="Times New Roman" w:hint="eastAsia"/>
        </w:rPr>
        <w:t xml:space="preserve"> w</w:t>
      </w:r>
      <w:r w:rsidR="00A71F7E">
        <w:rPr>
          <w:rFonts w:ascii="Times New Roman" w:hAnsi="Times New Roman" w:cs="Times New Roman" w:hint="eastAsia"/>
        </w:rPr>
        <w:t xml:space="preserve">ere discussed and </w:t>
      </w:r>
      <w:r w:rsidR="006D048B">
        <w:rPr>
          <w:rFonts w:ascii="Times New Roman" w:hAnsi="Times New Roman" w:cs="Times New Roman" w:hint="eastAsia"/>
        </w:rPr>
        <w:t xml:space="preserve">are </w:t>
      </w:r>
      <w:r w:rsidR="00A71F7E">
        <w:rPr>
          <w:rFonts w:ascii="Times New Roman" w:hAnsi="Times New Roman" w:cs="Times New Roman"/>
        </w:rPr>
        <w:t>summarized</w:t>
      </w:r>
      <w:r w:rsidR="00A71F7E">
        <w:rPr>
          <w:rFonts w:ascii="Times New Roman" w:hAnsi="Times New Roman" w:cs="Times New Roman" w:hint="eastAsia"/>
        </w:rPr>
        <w:t xml:space="preserve"> in </w:t>
      </w:r>
      <w:bookmarkStart w:id="6" w:name="OLE_LINK1"/>
      <w:r w:rsidR="00A71F7E">
        <w:rPr>
          <w:rFonts w:ascii="Times New Roman" w:hAnsi="Times New Roman" w:cs="Times New Roman" w:hint="eastAsia"/>
        </w:rPr>
        <w:t xml:space="preserve">Table </w:t>
      </w:r>
      <w:bookmarkEnd w:id="6"/>
      <w:r w:rsidR="0000660A">
        <w:rPr>
          <w:rFonts w:ascii="Times New Roman" w:hAnsi="Times New Roman" w:cs="Times New Roman" w:hint="eastAsia"/>
        </w:rPr>
        <w:t>VII</w:t>
      </w:r>
    </w:p>
    <w:p w14:paraId="634E8B01" w14:textId="77777777" w:rsidR="006D048B" w:rsidRDefault="006D048B" w:rsidP="00D10D7B">
      <w:pPr>
        <w:rPr>
          <w:rFonts w:ascii="Times New Roman" w:hAnsi="Times New Roman" w:cs="Times New Roman"/>
        </w:rPr>
      </w:pPr>
    </w:p>
    <w:p w14:paraId="4F06565F" w14:textId="4CDCB1A7" w:rsidR="006D048B" w:rsidRPr="006D048B" w:rsidRDefault="006D048B" w:rsidP="006D048B">
      <w:pPr>
        <w:jc w:val="center"/>
        <w:rPr>
          <w:rFonts w:ascii="Times New Roman" w:hAnsi="Times New Roman" w:cs="Times New Roman"/>
          <w:b/>
          <w:bCs/>
        </w:rPr>
      </w:pPr>
      <w:r w:rsidRPr="006D048B">
        <w:rPr>
          <w:rFonts w:ascii="Times New Roman" w:hAnsi="Times New Roman" w:cs="Times New Roman" w:hint="eastAsia"/>
          <w:b/>
          <w:bCs/>
        </w:rPr>
        <w:t xml:space="preserve">Table </w:t>
      </w:r>
      <w:r w:rsidR="0000660A">
        <w:rPr>
          <w:rFonts w:ascii="Times New Roman" w:hAnsi="Times New Roman" w:cs="Times New Roman" w:hint="eastAsia"/>
          <w:b/>
          <w:bCs/>
        </w:rPr>
        <w:t>VII</w:t>
      </w:r>
      <w:r w:rsidRPr="006D048B">
        <w:rPr>
          <w:rFonts w:ascii="Times New Roman" w:hAnsi="Times New Roman" w:cs="Times New Roman" w:hint="eastAsia"/>
          <w:b/>
          <w:bCs/>
        </w:rPr>
        <w:t xml:space="preserve"> </w:t>
      </w:r>
      <w:r w:rsidR="00B16E9D">
        <w:rPr>
          <w:rFonts w:ascii="Times New Roman" w:hAnsi="Times New Roman" w:cs="Times New Roman" w:hint="eastAsia"/>
          <w:b/>
          <w:bCs/>
        </w:rPr>
        <w:t>P</w:t>
      </w:r>
      <w:r w:rsidRPr="006D048B">
        <w:rPr>
          <w:rFonts w:ascii="Times New Roman" w:hAnsi="Times New Roman" w:cs="Times New Roman" w:hint="eastAsia"/>
          <w:b/>
          <w:bCs/>
        </w:rPr>
        <w:t>ower boosting in NR</w:t>
      </w:r>
    </w:p>
    <w:tbl>
      <w:tblPr>
        <w:tblStyle w:val="ad"/>
        <w:tblW w:w="0" w:type="auto"/>
        <w:jc w:val="center"/>
        <w:tblLook w:val="04A0" w:firstRow="1" w:lastRow="0" w:firstColumn="1" w:lastColumn="0" w:noHBand="0" w:noVBand="1"/>
      </w:tblPr>
      <w:tblGrid>
        <w:gridCol w:w="3584"/>
        <w:gridCol w:w="3829"/>
        <w:gridCol w:w="2218"/>
      </w:tblGrid>
      <w:tr w:rsidR="00686DC0" w14:paraId="3CD17762" w14:textId="77777777" w:rsidTr="00686DC0">
        <w:trPr>
          <w:jc w:val="center"/>
        </w:trPr>
        <w:tc>
          <w:tcPr>
            <w:tcW w:w="3650" w:type="dxa"/>
          </w:tcPr>
          <w:p w14:paraId="382715F7" w14:textId="048B19F1" w:rsidR="00686DC0" w:rsidRPr="00626D43" w:rsidRDefault="00686DC0">
            <w:pPr>
              <w:rPr>
                <w:rFonts w:ascii="Times New Roman" w:hAnsi="Times New Roman" w:cs="Times New Roman"/>
                <w:b/>
                <w:bCs/>
              </w:rPr>
            </w:pPr>
            <w:r>
              <w:rPr>
                <w:rFonts w:ascii="Times New Roman" w:hAnsi="Times New Roman" w:cs="Times New Roman" w:hint="eastAsia"/>
                <w:b/>
                <w:bCs/>
              </w:rPr>
              <w:t>UE capability</w:t>
            </w:r>
          </w:p>
        </w:tc>
        <w:tc>
          <w:tcPr>
            <w:tcW w:w="3945" w:type="dxa"/>
          </w:tcPr>
          <w:p w14:paraId="5FA78DAD" w14:textId="31E59F61" w:rsidR="00686DC0" w:rsidRPr="00626D43" w:rsidRDefault="006D048B">
            <w:pPr>
              <w:rPr>
                <w:rFonts w:ascii="Times New Roman" w:hAnsi="Times New Roman" w:cs="Times New Roman"/>
                <w:b/>
                <w:bCs/>
              </w:rPr>
            </w:pPr>
            <w:r>
              <w:rPr>
                <w:rFonts w:ascii="Times New Roman" w:hAnsi="Times New Roman" w:cs="Times New Roman" w:hint="eastAsia"/>
                <w:b/>
                <w:bCs/>
              </w:rPr>
              <w:t>Details</w:t>
            </w:r>
          </w:p>
        </w:tc>
        <w:tc>
          <w:tcPr>
            <w:tcW w:w="2262" w:type="dxa"/>
          </w:tcPr>
          <w:p w14:paraId="39F3109F" w14:textId="5E9319A3" w:rsidR="00686DC0" w:rsidRPr="00626D43" w:rsidRDefault="00412F32">
            <w:pPr>
              <w:rPr>
                <w:rFonts w:ascii="Times New Roman" w:hAnsi="Times New Roman" w:cs="Times New Roman"/>
                <w:b/>
                <w:bCs/>
              </w:rPr>
            </w:pPr>
            <w:r>
              <w:rPr>
                <w:rFonts w:ascii="Times New Roman" w:hAnsi="Times New Roman" w:cs="Times New Roman"/>
                <w:b/>
                <w:bCs/>
              </w:rPr>
              <w:t>S</w:t>
            </w:r>
            <w:r>
              <w:rPr>
                <w:rFonts w:ascii="Times New Roman" w:hAnsi="Times New Roman" w:cs="Times New Roman" w:hint="eastAsia"/>
                <w:b/>
                <w:bCs/>
              </w:rPr>
              <w:t>pec impact</w:t>
            </w:r>
          </w:p>
        </w:tc>
      </w:tr>
      <w:tr w:rsidR="00686DC0" w14:paraId="5C94FEC7" w14:textId="77777777" w:rsidTr="00686DC0">
        <w:trPr>
          <w:jc w:val="center"/>
        </w:trPr>
        <w:tc>
          <w:tcPr>
            <w:tcW w:w="3650" w:type="dxa"/>
          </w:tcPr>
          <w:p w14:paraId="00CB26DE" w14:textId="3286525C" w:rsidR="00686DC0" w:rsidRPr="00412F32" w:rsidRDefault="00412F32">
            <w:pPr>
              <w:rPr>
                <w:rFonts w:ascii="Times New Roman" w:hAnsi="Times New Roman" w:cs="Times New Roman"/>
                <w:i/>
                <w:iCs/>
              </w:rPr>
            </w:pPr>
            <w:r w:rsidRPr="00412F32">
              <w:rPr>
                <w:rFonts w:ascii="Times New Roman" w:hAnsi="Times New Roman" w:cs="Times New Roman"/>
                <w:i/>
                <w:iCs/>
              </w:rPr>
              <w:t>powerBoostPi2BPSK</w:t>
            </w:r>
          </w:p>
        </w:tc>
        <w:tc>
          <w:tcPr>
            <w:tcW w:w="3945" w:type="dxa"/>
          </w:tcPr>
          <w:p w14:paraId="4ADDB95A" w14:textId="08322716" w:rsidR="00686DC0" w:rsidRDefault="00412F32">
            <w:pPr>
              <w:rPr>
                <w:rFonts w:ascii="Times New Roman" w:hAnsi="Times New Roman" w:cs="Times New Roman"/>
              </w:rPr>
            </w:pPr>
            <w:r>
              <w:rPr>
                <w:rFonts w:ascii="Times New Roman" w:hAnsi="Times New Roman" w:cs="Times New Roman" w:hint="eastAsia"/>
              </w:rPr>
              <w:t xml:space="preserve">2/pi BPSK </w:t>
            </w:r>
            <w:r>
              <w:rPr>
                <w:rFonts w:ascii="Times New Roman" w:hAnsi="Times New Roman" w:cs="Times New Roman"/>
              </w:rPr>
              <w:t>with</w:t>
            </w:r>
            <w:r>
              <w:rPr>
                <w:rFonts w:ascii="Times New Roman" w:hAnsi="Times New Roman" w:cs="Times New Roman" w:hint="eastAsia"/>
              </w:rPr>
              <w:t xml:space="preserve"> spectrum shaping</w:t>
            </w:r>
          </w:p>
        </w:tc>
        <w:tc>
          <w:tcPr>
            <w:tcW w:w="2262" w:type="dxa"/>
          </w:tcPr>
          <w:p w14:paraId="3C42C27E" w14:textId="242CCCFC" w:rsidR="00FA206B" w:rsidRPr="00FA206B" w:rsidRDefault="00FA206B" w:rsidP="00FA206B">
            <w:pPr>
              <w:rPr>
                <w:rFonts w:ascii="Times New Roman" w:hAnsi="Times New Roman" w:cs="Times New Roman"/>
              </w:rPr>
            </w:pPr>
            <w:proofErr w:type="spellStart"/>
            <w:proofErr w:type="gramStart"/>
            <w:r w:rsidRPr="00FA206B">
              <w:rPr>
                <w:rFonts w:ascii="Times New Roman" w:hAnsi="Times New Roman" w:cs="Times New Roman"/>
              </w:rPr>
              <w:t>P</w:t>
            </w:r>
            <w:r w:rsidRPr="00FA206B">
              <w:rPr>
                <w:rFonts w:ascii="Times New Roman" w:hAnsi="Times New Roman" w:cs="Times New Roman"/>
                <w:vertAlign w:val="subscript"/>
              </w:rPr>
              <w:t>EMAX,c</w:t>
            </w:r>
            <w:proofErr w:type="spellEnd"/>
            <w:proofErr w:type="gramEnd"/>
            <w:r w:rsidRPr="00FA206B">
              <w:rPr>
                <w:rFonts w:ascii="Times New Roman" w:hAnsi="Times New Roman" w:cs="Times New Roman"/>
              </w:rPr>
              <w:t xml:space="preserve"> , </w:t>
            </w:r>
            <w:proofErr w:type="spellStart"/>
            <w:r w:rsidRPr="00FA206B">
              <w:rPr>
                <w:rFonts w:ascii="Times New Roman" w:hAnsi="Times New Roman" w:cs="Times New Roman"/>
              </w:rPr>
              <w:t>ΔP</w:t>
            </w:r>
            <w:r w:rsidRPr="00FA206B">
              <w:rPr>
                <w:rFonts w:ascii="Times New Roman" w:hAnsi="Times New Roman" w:cs="Times New Roman"/>
                <w:vertAlign w:val="subscript"/>
              </w:rPr>
              <w:t>PowerClass</w:t>
            </w:r>
            <w:proofErr w:type="spellEnd"/>
          </w:p>
          <w:p w14:paraId="371C87DD" w14:textId="444CE0F5" w:rsidR="00686DC0" w:rsidRDefault="00686DC0">
            <w:pPr>
              <w:rPr>
                <w:rFonts w:ascii="Times New Roman" w:hAnsi="Times New Roman" w:cs="Times New Roman"/>
              </w:rPr>
            </w:pPr>
          </w:p>
        </w:tc>
      </w:tr>
      <w:tr w:rsidR="00686DC0" w14:paraId="639D1F76" w14:textId="77777777" w:rsidTr="00686DC0">
        <w:trPr>
          <w:jc w:val="center"/>
        </w:trPr>
        <w:tc>
          <w:tcPr>
            <w:tcW w:w="3650" w:type="dxa"/>
          </w:tcPr>
          <w:p w14:paraId="4315006F" w14:textId="639640C5" w:rsidR="00686DC0" w:rsidRPr="006D048B" w:rsidRDefault="0002733B">
            <w:pPr>
              <w:rPr>
                <w:rFonts w:ascii="Times New Roman" w:hAnsi="Times New Roman" w:cs="Times New Roman"/>
              </w:rPr>
            </w:pPr>
            <w:r w:rsidRPr="006D048B">
              <w:rPr>
                <w:rFonts w:ascii="Times New Roman" w:hAnsi="Times New Roman" w:cs="Times New Roman"/>
                <w:i/>
                <w:iCs/>
              </w:rPr>
              <w:t>powerBoosting-pi2BPSK-QPSK-r18</w:t>
            </w:r>
          </w:p>
        </w:tc>
        <w:tc>
          <w:tcPr>
            <w:tcW w:w="3945" w:type="dxa"/>
          </w:tcPr>
          <w:p w14:paraId="5AFEFBCC" w14:textId="10CB1B23" w:rsidR="00686DC0" w:rsidRPr="006D048B" w:rsidRDefault="0002733B">
            <w:pPr>
              <w:rPr>
                <w:rFonts w:ascii="Times New Roman" w:hAnsi="Times New Roman" w:cs="Times New Roman"/>
              </w:rPr>
            </w:pPr>
            <w:r w:rsidRPr="006D048B">
              <w:rPr>
                <w:rFonts w:ascii="Times New Roman" w:hAnsi="Times New Roman" w:cs="Times New Roman"/>
              </w:rPr>
              <w:t>New RB region where MPR&lt;0</w:t>
            </w:r>
          </w:p>
        </w:tc>
        <w:tc>
          <w:tcPr>
            <w:tcW w:w="2262" w:type="dxa"/>
          </w:tcPr>
          <w:p w14:paraId="030EA358" w14:textId="702A2D5F" w:rsidR="00686DC0" w:rsidRPr="006D048B" w:rsidRDefault="006D048B">
            <w:pPr>
              <w:rPr>
                <w:rFonts w:ascii="Times New Roman" w:hAnsi="Times New Roman" w:cs="Times New Roman"/>
              </w:rPr>
            </w:pPr>
            <w:proofErr w:type="spellStart"/>
            <w:r w:rsidRPr="006D048B">
              <w:rPr>
                <w:rFonts w:ascii="Times New Roman" w:hAnsi="Times New Roman" w:cs="Times New Roman"/>
              </w:rPr>
              <w:t>ΔP</w:t>
            </w:r>
            <w:r w:rsidRPr="006D048B">
              <w:rPr>
                <w:rFonts w:ascii="Times New Roman" w:hAnsi="Times New Roman" w:cs="Times New Roman"/>
                <w:vertAlign w:val="subscript"/>
              </w:rPr>
              <w:t>PowerBoost</w:t>
            </w:r>
            <w:proofErr w:type="spellEnd"/>
          </w:p>
        </w:tc>
      </w:tr>
      <w:tr w:rsidR="00686DC0" w14:paraId="094945B6" w14:textId="77777777" w:rsidTr="00686DC0">
        <w:trPr>
          <w:jc w:val="center"/>
        </w:trPr>
        <w:tc>
          <w:tcPr>
            <w:tcW w:w="3650" w:type="dxa"/>
          </w:tcPr>
          <w:p w14:paraId="0333A773" w14:textId="2A276367" w:rsidR="00686DC0" w:rsidRPr="006D048B" w:rsidRDefault="0002733B">
            <w:pPr>
              <w:rPr>
                <w:rFonts w:ascii="Times New Roman" w:hAnsi="Times New Roman" w:cs="Times New Roman"/>
              </w:rPr>
            </w:pPr>
            <w:r w:rsidRPr="006D048B">
              <w:rPr>
                <w:rFonts w:ascii="Times New Roman" w:hAnsi="Times New Roman" w:cs="Times New Roman"/>
                <w:i/>
                <w:iCs/>
              </w:rPr>
              <w:t>powerBoosting-pi2BPSK-QPSK-Modified-r18</w:t>
            </w:r>
          </w:p>
        </w:tc>
        <w:tc>
          <w:tcPr>
            <w:tcW w:w="3945" w:type="dxa"/>
          </w:tcPr>
          <w:p w14:paraId="1DCCF06D" w14:textId="50911AAF" w:rsidR="00686DC0" w:rsidRPr="006D048B" w:rsidRDefault="0002733B">
            <w:pPr>
              <w:rPr>
                <w:rFonts w:ascii="Times New Roman" w:hAnsi="Times New Roman" w:cs="Times New Roman"/>
              </w:rPr>
            </w:pPr>
            <w:r w:rsidRPr="006D048B">
              <w:rPr>
                <w:rFonts w:ascii="Times New Roman" w:hAnsi="Times New Roman" w:cs="Times New Roman"/>
              </w:rPr>
              <w:t>FDSS</w:t>
            </w:r>
          </w:p>
        </w:tc>
        <w:tc>
          <w:tcPr>
            <w:tcW w:w="2262" w:type="dxa"/>
          </w:tcPr>
          <w:p w14:paraId="5A30480F" w14:textId="612C721E" w:rsidR="00686DC0" w:rsidRPr="006D048B" w:rsidRDefault="006D048B">
            <w:pPr>
              <w:rPr>
                <w:rFonts w:ascii="Times New Roman" w:hAnsi="Times New Roman" w:cs="Times New Roman"/>
              </w:rPr>
            </w:pPr>
            <w:proofErr w:type="spellStart"/>
            <w:r w:rsidRPr="006D048B">
              <w:rPr>
                <w:rFonts w:ascii="Times New Roman" w:hAnsi="Times New Roman" w:cs="Times New Roman"/>
              </w:rPr>
              <w:t>ΔP</w:t>
            </w:r>
            <w:r w:rsidRPr="006D048B">
              <w:rPr>
                <w:rFonts w:ascii="Times New Roman" w:hAnsi="Times New Roman" w:cs="Times New Roman"/>
                <w:vertAlign w:val="subscript"/>
              </w:rPr>
              <w:t>PowerBoost</w:t>
            </w:r>
            <w:proofErr w:type="spellEnd"/>
          </w:p>
        </w:tc>
      </w:tr>
      <w:tr w:rsidR="0002733B" w14:paraId="5C7A3070" w14:textId="77777777" w:rsidTr="00686DC0">
        <w:trPr>
          <w:jc w:val="center"/>
        </w:trPr>
        <w:tc>
          <w:tcPr>
            <w:tcW w:w="3650" w:type="dxa"/>
          </w:tcPr>
          <w:p w14:paraId="4589D5D3" w14:textId="40222EE7" w:rsidR="0002733B" w:rsidRPr="006D048B" w:rsidRDefault="006D048B">
            <w:pPr>
              <w:rPr>
                <w:rFonts w:ascii="Times New Roman" w:hAnsi="Times New Roman" w:cs="Times New Roman"/>
                <w:i/>
                <w:iCs/>
              </w:rPr>
            </w:pPr>
            <w:r w:rsidRPr="006D048B">
              <w:rPr>
                <w:rFonts w:ascii="Times New Roman" w:hAnsi="Times New Roman" w:cs="Times New Roman"/>
                <w:i/>
                <w:iCs/>
              </w:rPr>
              <w:t>mpr-PowerBoost-FR2-r16</w:t>
            </w:r>
          </w:p>
        </w:tc>
        <w:tc>
          <w:tcPr>
            <w:tcW w:w="3945" w:type="dxa"/>
          </w:tcPr>
          <w:p w14:paraId="53DCCEC7" w14:textId="0A93C2E3" w:rsidR="0002733B" w:rsidRDefault="006D048B">
            <w:pPr>
              <w:rPr>
                <w:rFonts w:ascii="Times New Roman" w:hAnsi="Times New Roman" w:cs="Times New Roman"/>
              </w:rPr>
            </w:pPr>
            <w:r>
              <w:rPr>
                <w:rFonts w:ascii="Times New Roman" w:hAnsi="Times New Roman" w:cs="Times New Roman" w:hint="eastAsia"/>
              </w:rPr>
              <w:t>FR2 IBE relaxation</w:t>
            </w:r>
          </w:p>
        </w:tc>
        <w:tc>
          <w:tcPr>
            <w:tcW w:w="2262" w:type="dxa"/>
          </w:tcPr>
          <w:p w14:paraId="58F57AF0" w14:textId="637A597F" w:rsidR="0002733B" w:rsidRDefault="006D048B">
            <w:pPr>
              <w:rPr>
                <w:rFonts w:ascii="Times New Roman" w:hAnsi="Times New Roman" w:cs="Times New Roman"/>
              </w:rPr>
            </w:pPr>
            <w:r w:rsidRPr="00C04A08">
              <w:rPr>
                <w:rFonts w:ascii="Symbol" w:hAnsi="Symbol"/>
              </w:rPr>
              <w:t></w:t>
            </w:r>
            <w:r w:rsidRPr="006D048B">
              <w:rPr>
                <w:rFonts w:ascii="Times New Roman" w:hAnsi="Times New Roman" w:cs="Times New Roman"/>
              </w:rPr>
              <w:t>P</w:t>
            </w:r>
            <w:r w:rsidRPr="006D048B">
              <w:rPr>
                <w:rFonts w:ascii="Times New Roman" w:hAnsi="Times New Roman" w:cs="Times New Roman"/>
                <w:vertAlign w:val="subscript"/>
              </w:rPr>
              <w:t>IBE</w:t>
            </w:r>
          </w:p>
        </w:tc>
      </w:tr>
    </w:tbl>
    <w:p w14:paraId="06D0F317" w14:textId="77777777" w:rsidR="00C03736" w:rsidRDefault="00C03736" w:rsidP="00D10D7B">
      <w:pPr>
        <w:rPr>
          <w:rFonts w:ascii="Times New Roman" w:hAnsi="Times New Roman" w:cs="Times New Roman"/>
        </w:rPr>
      </w:pPr>
    </w:p>
    <w:p w14:paraId="579E28D9" w14:textId="6C5CE524" w:rsidR="006D048B" w:rsidRDefault="006D048B" w:rsidP="00D10D7B">
      <w:pPr>
        <w:rPr>
          <w:rFonts w:ascii="Times New Roman" w:hAnsi="Times New Roman" w:cs="Times New Roman"/>
        </w:rPr>
      </w:pPr>
      <w:r>
        <w:rPr>
          <w:rFonts w:ascii="Times New Roman" w:hAnsi="Times New Roman" w:cs="Times New Roman"/>
        </w:rPr>
        <w:t>I</w:t>
      </w:r>
      <w:r>
        <w:rPr>
          <w:rFonts w:ascii="Times New Roman" w:hAnsi="Times New Roman" w:cs="Times New Roman" w:hint="eastAsia"/>
        </w:rPr>
        <w:t>n our understanding, the MPR depends on UE</w:t>
      </w:r>
      <w:r w:rsidR="007C0DDE">
        <w:rPr>
          <w:rFonts w:ascii="Times New Roman" w:hAnsi="Times New Roman" w:cs="Times New Roman" w:hint="eastAsia"/>
        </w:rPr>
        <w:t xml:space="preserve"> itself which impact the lower bound of UE output power, but the power boosting can enable UE to transmit a power larger than its nominal power class, which need the allowance of NW. The spec impact </w:t>
      </w:r>
      <w:r w:rsidR="00A151A4">
        <w:rPr>
          <w:rFonts w:ascii="Times New Roman" w:hAnsi="Times New Roman" w:cs="Times New Roman" w:hint="eastAsia"/>
        </w:rPr>
        <w:t xml:space="preserve">is scattered for power boosting in NR and the </w:t>
      </w:r>
      <w:r w:rsidR="00A151A4">
        <w:rPr>
          <w:rFonts w:ascii="Times New Roman" w:hAnsi="Times New Roman" w:cs="Times New Roman"/>
        </w:rPr>
        <w:t>principle</w:t>
      </w:r>
      <w:r w:rsidR="00A151A4">
        <w:rPr>
          <w:rFonts w:ascii="Times New Roman" w:hAnsi="Times New Roman" w:cs="Times New Roman" w:hint="eastAsia"/>
        </w:rPr>
        <w:t xml:space="preserve"> of when/whether different power boosting can be used together is also </w:t>
      </w:r>
      <w:r w:rsidR="00A151A4">
        <w:rPr>
          <w:rFonts w:ascii="Times New Roman" w:hAnsi="Times New Roman" w:cs="Times New Roman"/>
        </w:rPr>
        <w:t>ambiguous</w:t>
      </w:r>
      <w:r w:rsidR="00A151A4">
        <w:rPr>
          <w:rFonts w:ascii="Times New Roman" w:hAnsi="Times New Roman" w:cs="Times New Roman" w:hint="eastAsia"/>
        </w:rPr>
        <w:t>.</w:t>
      </w:r>
    </w:p>
    <w:p w14:paraId="4FC3BC04" w14:textId="77777777" w:rsidR="006D048B" w:rsidRDefault="006D048B" w:rsidP="00D10D7B">
      <w:pPr>
        <w:rPr>
          <w:rFonts w:ascii="Times New Roman" w:hAnsi="Times New Roman" w:cs="Times New Roman"/>
        </w:rPr>
      </w:pPr>
    </w:p>
    <w:p w14:paraId="55D4E2EA" w14:textId="20AA67F2" w:rsidR="006D048B" w:rsidRPr="006D048B" w:rsidRDefault="006D048B" w:rsidP="00D10D7B">
      <w:pPr>
        <w:rPr>
          <w:rFonts w:ascii="Times New Roman" w:hAnsi="Times New Roman" w:cs="Times New Roman"/>
          <w:b/>
          <w:bCs/>
        </w:rPr>
      </w:pPr>
      <w:r w:rsidRPr="006D048B">
        <w:rPr>
          <w:rFonts w:ascii="Times New Roman" w:hAnsi="Times New Roman" w:cs="Times New Roman"/>
          <w:b/>
          <w:bCs/>
        </w:rPr>
        <w:t>O</w:t>
      </w:r>
      <w:r w:rsidRPr="006D048B">
        <w:rPr>
          <w:rFonts w:ascii="Times New Roman" w:hAnsi="Times New Roman" w:cs="Times New Roman" w:hint="eastAsia"/>
          <w:b/>
          <w:bCs/>
        </w:rPr>
        <w:t>bservation</w:t>
      </w:r>
      <w:r w:rsidR="00E75C17">
        <w:rPr>
          <w:rFonts w:ascii="Times New Roman" w:hAnsi="Times New Roman" w:cs="Times New Roman" w:hint="eastAsia"/>
          <w:b/>
          <w:bCs/>
        </w:rPr>
        <w:t xml:space="preserve"> 1</w:t>
      </w:r>
      <w:r w:rsidR="00525FF5">
        <w:rPr>
          <w:rFonts w:ascii="Times New Roman" w:hAnsi="Times New Roman" w:cs="Times New Roman" w:hint="eastAsia"/>
          <w:b/>
          <w:bCs/>
        </w:rPr>
        <w:t>3</w:t>
      </w:r>
      <w:r w:rsidRPr="006D048B">
        <w:rPr>
          <w:rFonts w:ascii="Times New Roman" w:hAnsi="Times New Roman" w:cs="Times New Roman" w:hint="eastAsia"/>
          <w:b/>
          <w:bCs/>
        </w:rPr>
        <w:t xml:space="preserve">: The power boosting in NR is triggered by </w:t>
      </w:r>
      <w:r w:rsidRPr="006D048B">
        <w:rPr>
          <w:rFonts w:ascii="Times New Roman" w:hAnsi="Times New Roman" w:cs="Times New Roman"/>
          <w:b/>
          <w:bCs/>
        </w:rPr>
        <w:t>individual</w:t>
      </w:r>
      <w:r w:rsidRPr="006D048B">
        <w:rPr>
          <w:rFonts w:ascii="Times New Roman" w:hAnsi="Times New Roman" w:cs="Times New Roman" w:hint="eastAsia"/>
          <w:b/>
          <w:bCs/>
        </w:rPr>
        <w:t xml:space="preserve"> </w:t>
      </w:r>
      <w:r w:rsidR="007C0DDE" w:rsidRPr="006D048B">
        <w:rPr>
          <w:rFonts w:ascii="Times New Roman" w:hAnsi="Times New Roman" w:cs="Times New Roman"/>
          <w:b/>
          <w:bCs/>
        </w:rPr>
        <w:t>topic, and</w:t>
      </w:r>
      <w:r w:rsidRPr="006D048B">
        <w:rPr>
          <w:rFonts w:ascii="Times New Roman" w:hAnsi="Times New Roman" w:cs="Times New Roman" w:hint="eastAsia"/>
          <w:b/>
          <w:bCs/>
        </w:rPr>
        <w:t xml:space="preserve"> the spec impact is </w:t>
      </w:r>
      <w:r w:rsidRPr="006D048B">
        <w:rPr>
          <w:rFonts w:ascii="Times New Roman" w:hAnsi="Times New Roman" w:cs="Times New Roman"/>
          <w:b/>
          <w:bCs/>
        </w:rPr>
        <w:t>scattered</w:t>
      </w:r>
      <w:r w:rsidRPr="006D048B">
        <w:rPr>
          <w:rFonts w:ascii="Times New Roman" w:hAnsi="Times New Roman" w:cs="Times New Roman" w:hint="eastAsia"/>
          <w:b/>
          <w:bCs/>
        </w:rPr>
        <w:t xml:space="preserve"> and lack of general </w:t>
      </w:r>
      <w:r w:rsidRPr="006D048B">
        <w:rPr>
          <w:rFonts w:ascii="Times New Roman" w:hAnsi="Times New Roman" w:cs="Times New Roman"/>
          <w:b/>
          <w:bCs/>
        </w:rPr>
        <w:t>principle</w:t>
      </w:r>
      <w:r w:rsidRPr="006D048B">
        <w:rPr>
          <w:rFonts w:ascii="Times New Roman" w:hAnsi="Times New Roman" w:cs="Times New Roman" w:hint="eastAsia"/>
          <w:b/>
          <w:bCs/>
        </w:rPr>
        <w:t>.</w:t>
      </w:r>
    </w:p>
    <w:p w14:paraId="4858E796" w14:textId="77777777" w:rsidR="006D048B" w:rsidRDefault="006D048B" w:rsidP="00D10D7B">
      <w:pPr>
        <w:rPr>
          <w:rFonts w:ascii="Times New Roman" w:hAnsi="Times New Roman" w:cs="Times New Roman"/>
        </w:rPr>
      </w:pPr>
    </w:p>
    <w:p w14:paraId="2F2CEC45" w14:textId="04C79DD6" w:rsidR="00A151A4" w:rsidRPr="00A151A4" w:rsidRDefault="00A151A4" w:rsidP="00D10D7B">
      <w:pPr>
        <w:rPr>
          <w:rFonts w:ascii="Times New Roman" w:hAnsi="Times New Roman" w:cs="Times New Roman"/>
        </w:rPr>
      </w:pPr>
      <w:r>
        <w:rPr>
          <w:rFonts w:ascii="Times New Roman" w:hAnsi="Times New Roman" w:cs="Times New Roman" w:hint="eastAsia"/>
        </w:rPr>
        <w:t xml:space="preserve">For 6G, we prefer to have a dedicated requirement to describe the power that UE can boost, and crate a general framework and </w:t>
      </w:r>
      <w:r>
        <w:rPr>
          <w:rFonts w:ascii="Times New Roman" w:hAnsi="Times New Roman" w:cs="Times New Roman"/>
        </w:rPr>
        <w:t>principle</w:t>
      </w:r>
      <w:r>
        <w:rPr>
          <w:rFonts w:ascii="Times New Roman" w:hAnsi="Times New Roman" w:cs="Times New Roman" w:hint="eastAsia"/>
        </w:rPr>
        <w:t xml:space="preserve"> for </w:t>
      </w:r>
      <w:r w:rsidR="00DA0F28">
        <w:rPr>
          <w:rFonts w:ascii="Times New Roman" w:hAnsi="Times New Roman" w:cs="Times New Roman"/>
        </w:rPr>
        <w:t>these features</w:t>
      </w:r>
      <w:r>
        <w:rPr>
          <w:rFonts w:ascii="Times New Roman" w:hAnsi="Times New Roman" w:cs="Times New Roman" w:hint="eastAsia"/>
        </w:rPr>
        <w:t>.</w:t>
      </w:r>
    </w:p>
    <w:p w14:paraId="28ED581B" w14:textId="77777777" w:rsidR="00A151A4" w:rsidRDefault="00A151A4" w:rsidP="00D10D7B">
      <w:pPr>
        <w:rPr>
          <w:rFonts w:ascii="Times New Roman" w:hAnsi="Times New Roman" w:cs="Times New Roman"/>
        </w:rPr>
      </w:pPr>
    </w:p>
    <w:p w14:paraId="1210559A" w14:textId="50E8A4D9" w:rsidR="00D10D7B" w:rsidRPr="00E75C17" w:rsidRDefault="00C03736" w:rsidP="00D10D7B">
      <w:pPr>
        <w:rPr>
          <w:rFonts w:ascii="Times New Roman" w:hAnsi="Times New Roman" w:cs="Times New Roman"/>
          <w:b/>
          <w:bCs/>
        </w:rPr>
      </w:pPr>
      <w:r w:rsidRPr="00C03736">
        <w:rPr>
          <w:rFonts w:ascii="Times New Roman" w:hAnsi="Times New Roman" w:cs="Times New Roman"/>
          <w:b/>
          <w:bCs/>
        </w:rPr>
        <w:t>P</w:t>
      </w:r>
      <w:r w:rsidRPr="00C03736">
        <w:rPr>
          <w:rFonts w:ascii="Times New Roman" w:hAnsi="Times New Roman" w:cs="Times New Roman" w:hint="eastAsia"/>
          <w:b/>
          <w:bCs/>
        </w:rPr>
        <w:t xml:space="preserve">roposal </w:t>
      </w:r>
      <w:r w:rsidR="00525FF5">
        <w:rPr>
          <w:rFonts w:ascii="Times New Roman" w:hAnsi="Times New Roman" w:cs="Times New Roman" w:hint="eastAsia"/>
          <w:b/>
          <w:bCs/>
        </w:rPr>
        <w:t>10</w:t>
      </w:r>
      <w:r w:rsidRPr="00C03736">
        <w:rPr>
          <w:rFonts w:ascii="Times New Roman" w:hAnsi="Times New Roman" w:cs="Times New Roman" w:hint="eastAsia"/>
          <w:b/>
          <w:bCs/>
        </w:rPr>
        <w:t>: Study</w:t>
      </w:r>
      <w:r w:rsidR="00D9711A" w:rsidRPr="00C03736">
        <w:rPr>
          <w:rFonts w:ascii="Times New Roman" w:hAnsi="Times New Roman" w:cs="Times New Roman" w:hint="eastAsia"/>
          <w:b/>
          <w:bCs/>
        </w:rPr>
        <w:t xml:space="preserve"> </w:t>
      </w:r>
      <w:r w:rsidR="007C0DDE">
        <w:rPr>
          <w:rFonts w:ascii="Times New Roman" w:hAnsi="Times New Roman" w:cs="Times New Roman" w:hint="eastAsia"/>
          <w:b/>
          <w:bCs/>
        </w:rPr>
        <w:t xml:space="preserve">a </w:t>
      </w:r>
      <w:r w:rsidR="00D9711A" w:rsidRPr="00C03736">
        <w:rPr>
          <w:rFonts w:ascii="Times New Roman" w:hAnsi="Times New Roman" w:cs="Times New Roman" w:hint="eastAsia"/>
          <w:b/>
          <w:bCs/>
        </w:rPr>
        <w:t xml:space="preserve">new </w:t>
      </w:r>
      <w:r w:rsidRPr="00C03736">
        <w:rPr>
          <w:rFonts w:ascii="Times New Roman" w:hAnsi="Times New Roman" w:cs="Times New Roman" w:hint="eastAsia"/>
          <w:b/>
          <w:bCs/>
        </w:rPr>
        <w:t xml:space="preserve">RF </w:t>
      </w:r>
      <w:r w:rsidR="00D9711A" w:rsidRPr="00C03736">
        <w:rPr>
          <w:rFonts w:ascii="Times New Roman" w:hAnsi="Times New Roman" w:cs="Times New Roman"/>
          <w:b/>
          <w:bCs/>
        </w:rPr>
        <w:t>requirement</w:t>
      </w:r>
      <w:r w:rsidR="00D9711A" w:rsidRPr="00C03736">
        <w:rPr>
          <w:rFonts w:ascii="Times New Roman" w:hAnsi="Times New Roman" w:cs="Times New Roman" w:hint="eastAsia"/>
          <w:b/>
          <w:bCs/>
        </w:rPr>
        <w:t>, e.g., maximum power boosting, to construct a general framework for</w:t>
      </w:r>
      <w:r w:rsidR="00C95E1F" w:rsidRPr="00C03736">
        <w:rPr>
          <w:rFonts w:ascii="Times New Roman" w:hAnsi="Times New Roman" w:cs="Times New Roman" w:hint="eastAsia"/>
          <w:b/>
          <w:bCs/>
        </w:rPr>
        <w:t xml:space="preserve"> power boosting </w:t>
      </w:r>
      <w:r w:rsidR="007C0DDE">
        <w:rPr>
          <w:rFonts w:ascii="Times New Roman" w:hAnsi="Times New Roman" w:cs="Times New Roman" w:hint="eastAsia"/>
          <w:b/>
          <w:bCs/>
        </w:rPr>
        <w:t xml:space="preserve">feature </w:t>
      </w:r>
      <w:r w:rsidR="00C95E1F" w:rsidRPr="00C03736">
        <w:rPr>
          <w:rFonts w:ascii="Times New Roman" w:hAnsi="Times New Roman" w:cs="Times New Roman" w:hint="eastAsia"/>
          <w:b/>
          <w:bCs/>
        </w:rPr>
        <w:t>in 6G</w:t>
      </w:r>
      <w:bookmarkEnd w:id="5"/>
    </w:p>
    <w:p w14:paraId="7F4D53F7" w14:textId="77777777" w:rsidR="00D10D7B" w:rsidRDefault="00D10D7B" w:rsidP="00D10D7B">
      <w:pPr>
        <w:pBdr>
          <w:bottom w:val="double" w:sz="6" w:space="1" w:color="auto"/>
        </w:pBdr>
        <w:rPr>
          <w:rFonts w:ascii="Times New Roman" w:hAnsi="Times New Roman" w:cs="Times New Roman"/>
        </w:rPr>
      </w:pPr>
    </w:p>
    <w:p w14:paraId="191939E0" w14:textId="0BB1ACE8" w:rsidR="00572E11" w:rsidRPr="00572E11" w:rsidRDefault="00572E11" w:rsidP="00572E11">
      <w:pPr>
        <w:pStyle w:val="2"/>
        <w:numPr>
          <w:ilvl w:val="1"/>
          <w:numId w:val="20"/>
        </w:numPr>
        <w:spacing w:before="0" w:after="0"/>
        <w:rPr>
          <w:rFonts w:ascii="Times New Roman" w:eastAsia="等线" w:hAnsi="Times New Roman" w:cs="Times New Roman"/>
          <w:kern w:val="0"/>
          <w:sz w:val="24"/>
          <w:szCs w:val="24"/>
        </w:rPr>
      </w:pPr>
      <w:r w:rsidRPr="00572E11">
        <w:rPr>
          <w:rFonts w:ascii="Times New Roman" w:eastAsia="等线" w:hAnsi="Times New Roman" w:cs="Times New Roman"/>
          <w:kern w:val="0"/>
          <w:sz w:val="24"/>
          <w:szCs w:val="24"/>
        </w:rPr>
        <w:t>Energy efficiency</w:t>
      </w:r>
    </w:p>
    <w:p w14:paraId="626CA7AF" w14:textId="0CF82CEE" w:rsidR="00D10D7B" w:rsidRPr="00D10D7B" w:rsidRDefault="00A71F7E" w:rsidP="00D10D7B">
      <w:pPr>
        <w:rPr>
          <w:rFonts w:ascii="Times New Roman" w:hAnsi="Times New Roman" w:cs="Times New Roman"/>
        </w:rPr>
      </w:pPr>
      <w:bookmarkStart w:id="7" w:name="_Hlk209010700"/>
      <w:r>
        <w:rPr>
          <w:rFonts w:ascii="Times New Roman" w:hAnsi="Times New Roman" w:cs="Times New Roman" w:hint="eastAsia"/>
        </w:rPr>
        <w:t xml:space="preserve">From RF hardware perspective, the energy </w:t>
      </w:r>
      <w:r>
        <w:rPr>
          <w:rFonts w:ascii="Times New Roman" w:hAnsi="Times New Roman" w:cs="Times New Roman"/>
        </w:rPr>
        <w:t>efficient</w:t>
      </w:r>
      <w:r>
        <w:rPr>
          <w:rFonts w:ascii="Times New Roman" w:hAnsi="Times New Roman" w:cs="Times New Roman" w:hint="eastAsia"/>
        </w:rPr>
        <w:t xml:space="preserve"> is closely related to power amplifier. Typical way to improve the power </w:t>
      </w:r>
      <w:r w:rsidR="0082215F">
        <w:rPr>
          <w:rFonts w:ascii="Times New Roman" w:hAnsi="Times New Roman" w:cs="Times New Roman"/>
        </w:rPr>
        <w:t>efficacy</w:t>
      </w:r>
      <w:r>
        <w:rPr>
          <w:rFonts w:ascii="Times New Roman" w:hAnsi="Times New Roman" w:cs="Times New Roman" w:hint="eastAsia"/>
        </w:rPr>
        <w:t xml:space="preserve"> of PA is </w:t>
      </w:r>
      <w:r w:rsidR="00A151A4">
        <w:rPr>
          <w:rFonts w:ascii="Times New Roman" w:hAnsi="Times New Roman" w:cs="Times New Roman" w:hint="eastAsia"/>
        </w:rPr>
        <w:t>using envelope tracking</w:t>
      </w:r>
      <w:r w:rsidR="005C0FCD">
        <w:rPr>
          <w:rFonts w:ascii="Times New Roman" w:hAnsi="Times New Roman" w:cs="Times New Roman" w:hint="eastAsia"/>
        </w:rPr>
        <w:t xml:space="preserve"> (ET)</w:t>
      </w:r>
      <w:r w:rsidR="00A151A4">
        <w:rPr>
          <w:rFonts w:ascii="Times New Roman" w:hAnsi="Times New Roman" w:cs="Times New Roman" w:hint="eastAsia"/>
        </w:rPr>
        <w:t xml:space="preserve"> or average power tr</w:t>
      </w:r>
      <w:r w:rsidR="00263E80">
        <w:rPr>
          <w:rFonts w:ascii="Times New Roman" w:hAnsi="Times New Roman" w:cs="Times New Roman" w:hint="eastAsia"/>
        </w:rPr>
        <w:t>acking</w:t>
      </w:r>
      <w:r w:rsidR="005C0FCD">
        <w:rPr>
          <w:rFonts w:ascii="Times New Roman" w:hAnsi="Times New Roman" w:cs="Times New Roman" w:hint="eastAsia"/>
        </w:rPr>
        <w:t xml:space="preserve"> (APT)</w:t>
      </w:r>
      <w:r w:rsidR="00263E80">
        <w:rPr>
          <w:rFonts w:ascii="Times New Roman" w:hAnsi="Times New Roman" w:cs="Times New Roman" w:hint="eastAsia"/>
        </w:rPr>
        <w:t xml:space="preserve">. Both ET and APT can improve the PA efficiency by </w:t>
      </w:r>
      <w:r w:rsidR="00A87AE8">
        <w:rPr>
          <w:rFonts w:ascii="Times New Roman" w:hAnsi="Times New Roman" w:cs="Times New Roman"/>
        </w:rPr>
        <w:t>dynamically</w:t>
      </w:r>
      <w:r w:rsidR="00A87AE8">
        <w:rPr>
          <w:rFonts w:ascii="Times New Roman" w:hAnsi="Times New Roman" w:cs="Times New Roman" w:hint="eastAsia"/>
        </w:rPr>
        <w:t xml:space="preserve"> </w:t>
      </w:r>
      <w:r w:rsidR="00263E80">
        <w:rPr>
          <w:rFonts w:ascii="Times New Roman" w:hAnsi="Times New Roman" w:cs="Times New Roman" w:hint="eastAsia"/>
        </w:rPr>
        <w:t xml:space="preserve">adjusting the </w:t>
      </w:r>
      <w:r w:rsidR="00A87AE8">
        <w:rPr>
          <w:rFonts w:ascii="Times New Roman" w:hAnsi="Times New Roman" w:cs="Times New Roman" w:hint="eastAsia"/>
        </w:rPr>
        <w:t>supply</w:t>
      </w:r>
      <w:r w:rsidR="00263E80">
        <w:rPr>
          <w:rFonts w:ascii="Times New Roman" w:hAnsi="Times New Roman" w:cs="Times New Roman" w:hint="eastAsia"/>
        </w:rPr>
        <w:t xml:space="preserve"> voltage</w:t>
      </w:r>
      <w:r w:rsidR="00A87AE8">
        <w:rPr>
          <w:rFonts w:ascii="Times New Roman" w:hAnsi="Times New Roman" w:cs="Times New Roman" w:hint="eastAsia"/>
        </w:rPr>
        <w:t>. The ET can behave better on lager PAPR modulation, e.g., 64QAM and 256QAM</w:t>
      </w:r>
      <w:r w:rsidR="005C0FCD">
        <w:rPr>
          <w:rFonts w:ascii="Times New Roman" w:hAnsi="Times New Roman" w:cs="Times New Roman" w:hint="eastAsia"/>
        </w:rPr>
        <w:t xml:space="preserve">, and </w:t>
      </w:r>
      <w:r w:rsidR="00A87AE8">
        <w:rPr>
          <w:rFonts w:ascii="Times New Roman" w:hAnsi="Times New Roman" w:cs="Times New Roman" w:hint="eastAsia"/>
        </w:rPr>
        <w:t xml:space="preserve">comparation between ET and APT are shown in Figure </w:t>
      </w:r>
      <w:r w:rsidR="0000660A">
        <w:rPr>
          <w:rFonts w:ascii="Times New Roman" w:hAnsi="Times New Roman" w:cs="Times New Roman" w:hint="eastAsia"/>
        </w:rPr>
        <w:t>7</w:t>
      </w:r>
    </w:p>
    <w:p w14:paraId="7D69CF1E" w14:textId="77777777" w:rsidR="00D10D7B" w:rsidRPr="00A71F7E" w:rsidRDefault="00D10D7B" w:rsidP="00D10D7B">
      <w:pPr>
        <w:rPr>
          <w:rFonts w:ascii="Times New Roman" w:hAnsi="Times New Roman" w:cs="Times New Roman"/>
        </w:rPr>
      </w:pPr>
    </w:p>
    <w:p w14:paraId="5F3BBD57" w14:textId="0019C62F" w:rsidR="00D10D7B" w:rsidRDefault="00A87AE8" w:rsidP="00A87AE8">
      <w:pPr>
        <w:jc w:val="center"/>
        <w:rPr>
          <w:rFonts w:ascii="Times New Roman" w:hAnsi="Times New Roman" w:cs="Times New Roman"/>
        </w:rPr>
      </w:pPr>
      <w:r>
        <w:rPr>
          <w:noProof/>
        </w:rPr>
        <w:drawing>
          <wp:inline distT="0" distB="0" distL="0" distR="0" wp14:anchorId="77D49BB0" wp14:editId="0E916834">
            <wp:extent cx="2303813" cy="1788895"/>
            <wp:effectExtent l="0" t="0" r="0" b="0"/>
            <wp:docPr id="11604639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463973" name=""/>
                    <pic:cNvPicPr/>
                  </pic:nvPicPr>
                  <pic:blipFill>
                    <a:blip r:embed="rId30"/>
                    <a:stretch>
                      <a:fillRect/>
                    </a:stretch>
                  </pic:blipFill>
                  <pic:spPr>
                    <a:xfrm>
                      <a:off x="0" y="0"/>
                      <a:ext cx="2310841" cy="1794352"/>
                    </a:xfrm>
                    <a:prstGeom prst="rect">
                      <a:avLst/>
                    </a:prstGeom>
                  </pic:spPr>
                </pic:pic>
              </a:graphicData>
            </a:graphic>
          </wp:inline>
        </w:drawing>
      </w:r>
    </w:p>
    <w:p w14:paraId="6FA141ED" w14:textId="4DAF3FE9" w:rsidR="00A87AE8" w:rsidRPr="00A87AE8" w:rsidRDefault="00A87AE8" w:rsidP="00A87AE8">
      <w:pPr>
        <w:jc w:val="center"/>
        <w:rPr>
          <w:rFonts w:ascii="Times New Roman" w:hAnsi="Times New Roman" w:cs="Times New Roman"/>
          <w:b/>
          <w:bCs/>
        </w:rPr>
      </w:pPr>
      <w:r w:rsidRPr="00A87AE8">
        <w:rPr>
          <w:rFonts w:ascii="Times New Roman" w:hAnsi="Times New Roman" w:cs="Times New Roman" w:hint="eastAsia"/>
          <w:b/>
          <w:bCs/>
        </w:rPr>
        <w:t xml:space="preserve">Figure </w:t>
      </w:r>
      <w:r w:rsidR="0000660A">
        <w:rPr>
          <w:rFonts w:ascii="Times New Roman" w:hAnsi="Times New Roman" w:cs="Times New Roman" w:hint="eastAsia"/>
          <w:b/>
          <w:bCs/>
        </w:rPr>
        <w:t>7</w:t>
      </w:r>
      <w:r w:rsidRPr="00A87AE8">
        <w:rPr>
          <w:rFonts w:ascii="Times New Roman" w:hAnsi="Times New Roman" w:cs="Times New Roman" w:hint="eastAsia"/>
          <w:b/>
          <w:bCs/>
        </w:rPr>
        <w:t xml:space="preserve"> Comparation between ET and APT</w:t>
      </w:r>
      <w:r>
        <w:rPr>
          <w:rFonts w:ascii="Times New Roman" w:hAnsi="Times New Roman" w:cs="Times New Roman" w:hint="eastAsia"/>
          <w:b/>
          <w:bCs/>
        </w:rPr>
        <w:t xml:space="preserve"> </w:t>
      </w:r>
      <w:r w:rsidR="00BC4ADE">
        <w:rPr>
          <w:rFonts w:ascii="Times New Roman" w:hAnsi="Times New Roman" w:cs="Times New Roman"/>
          <w:b/>
          <w:bCs/>
        </w:rPr>
        <w:fldChar w:fldCharType="begin"/>
      </w:r>
      <w:r w:rsidR="00BC4ADE">
        <w:rPr>
          <w:rFonts w:ascii="Times New Roman" w:hAnsi="Times New Roman" w:cs="Times New Roman"/>
          <w:b/>
          <w:bCs/>
        </w:rPr>
        <w:instrText xml:space="preserve"> </w:instrText>
      </w:r>
      <w:r w:rsidR="00BC4ADE">
        <w:rPr>
          <w:rFonts w:ascii="Times New Roman" w:hAnsi="Times New Roman" w:cs="Times New Roman" w:hint="eastAsia"/>
          <w:b/>
          <w:bCs/>
        </w:rPr>
        <w:instrText>REF _Ref209003327 \r \h</w:instrText>
      </w:r>
      <w:r w:rsidR="00BC4ADE">
        <w:rPr>
          <w:rFonts w:ascii="Times New Roman" w:hAnsi="Times New Roman" w:cs="Times New Roman"/>
          <w:b/>
          <w:bCs/>
        </w:rPr>
        <w:instrText xml:space="preserve"> </w:instrText>
      </w:r>
      <w:r w:rsidR="00BC4ADE">
        <w:rPr>
          <w:rFonts w:ascii="Times New Roman" w:hAnsi="Times New Roman" w:cs="Times New Roman"/>
          <w:b/>
          <w:bCs/>
        </w:rPr>
      </w:r>
      <w:r w:rsidR="00BC4ADE">
        <w:rPr>
          <w:rFonts w:ascii="Times New Roman" w:hAnsi="Times New Roman" w:cs="Times New Roman"/>
          <w:b/>
          <w:bCs/>
        </w:rPr>
        <w:fldChar w:fldCharType="separate"/>
      </w:r>
      <w:r w:rsidR="00BC4ADE">
        <w:rPr>
          <w:rFonts w:ascii="Times New Roman" w:hAnsi="Times New Roman" w:cs="Times New Roman"/>
          <w:b/>
          <w:bCs/>
        </w:rPr>
        <w:t>[</w:t>
      </w:r>
      <w:r w:rsidR="00110EA3">
        <w:rPr>
          <w:rFonts w:ascii="Times New Roman" w:hAnsi="Times New Roman" w:cs="Times New Roman" w:hint="eastAsia"/>
          <w:b/>
          <w:bCs/>
        </w:rPr>
        <w:t>6</w:t>
      </w:r>
      <w:r w:rsidR="00BC4ADE">
        <w:rPr>
          <w:rFonts w:ascii="Times New Roman" w:hAnsi="Times New Roman" w:cs="Times New Roman"/>
          <w:b/>
          <w:bCs/>
        </w:rPr>
        <w:t>]</w:t>
      </w:r>
      <w:r w:rsidR="00BC4ADE">
        <w:rPr>
          <w:rFonts w:ascii="Times New Roman" w:hAnsi="Times New Roman" w:cs="Times New Roman"/>
          <w:b/>
          <w:bCs/>
        </w:rPr>
        <w:fldChar w:fldCharType="end"/>
      </w:r>
    </w:p>
    <w:p w14:paraId="11DB8DCC" w14:textId="77777777" w:rsidR="00D10D7B" w:rsidRPr="00D10D7B" w:rsidRDefault="00D10D7B" w:rsidP="00D10D7B">
      <w:pPr>
        <w:rPr>
          <w:rFonts w:ascii="Times New Roman" w:hAnsi="Times New Roman" w:cs="Times New Roman"/>
        </w:rPr>
      </w:pPr>
    </w:p>
    <w:p w14:paraId="2EDB80C2" w14:textId="2CB9D9FB" w:rsidR="00D10D7B" w:rsidRPr="005C0FCD" w:rsidRDefault="005C0FCD" w:rsidP="00D10D7B">
      <w:pPr>
        <w:rPr>
          <w:rFonts w:ascii="Times New Roman" w:hAnsi="Times New Roman" w:cs="Times New Roman"/>
        </w:rPr>
      </w:pPr>
      <w:r>
        <w:rPr>
          <w:rFonts w:ascii="Times New Roman" w:hAnsi="Times New Roman" w:cs="Times New Roman" w:hint="eastAsia"/>
        </w:rPr>
        <w:lastRenderedPageBreak/>
        <w:t xml:space="preserve">However, for 6G with larger channel </w:t>
      </w:r>
      <w:r>
        <w:rPr>
          <w:rFonts w:ascii="Times New Roman" w:hAnsi="Times New Roman" w:cs="Times New Roman"/>
        </w:rPr>
        <w:t>bandwidth</w:t>
      </w:r>
      <w:r>
        <w:rPr>
          <w:rFonts w:ascii="Times New Roman" w:hAnsi="Times New Roman" w:cs="Times New Roman" w:hint="eastAsia"/>
        </w:rPr>
        <w:t xml:space="preserve">, </w:t>
      </w:r>
      <w:r w:rsidR="00BC4ADE">
        <w:rPr>
          <w:rFonts w:ascii="Times New Roman" w:hAnsi="Times New Roman" w:cs="Times New Roman" w:hint="eastAsia"/>
        </w:rPr>
        <w:t>it is challenge for</w:t>
      </w:r>
      <w:r>
        <w:rPr>
          <w:rFonts w:ascii="Times New Roman" w:hAnsi="Times New Roman" w:cs="Times New Roman" w:hint="eastAsia"/>
        </w:rPr>
        <w:t xml:space="preserve"> ET </w:t>
      </w:r>
      <w:r w:rsidR="00BC4ADE">
        <w:rPr>
          <w:rFonts w:ascii="Times New Roman" w:hAnsi="Times New Roman" w:cs="Times New Roman" w:hint="eastAsia"/>
        </w:rPr>
        <w:t xml:space="preserve">modulator design and </w:t>
      </w:r>
      <w:r>
        <w:rPr>
          <w:rFonts w:ascii="Times New Roman" w:hAnsi="Times New Roman" w:cs="Times New Roman" w:hint="eastAsia"/>
        </w:rPr>
        <w:t xml:space="preserve">may not still work </w:t>
      </w:r>
      <w:r w:rsidR="002D5CA8">
        <w:rPr>
          <w:rFonts w:ascii="Times New Roman" w:hAnsi="Times New Roman" w:cs="Times New Roman"/>
        </w:rPr>
        <w:t>efficiently</w:t>
      </w:r>
      <w:r w:rsidR="00BC4ADE">
        <w:rPr>
          <w:rFonts w:ascii="Times New Roman" w:hAnsi="Times New Roman" w:cs="Times New Roman" w:hint="eastAsia"/>
        </w:rPr>
        <w:t>.</w:t>
      </w:r>
      <w:r w:rsidR="002D5CA8">
        <w:rPr>
          <w:rFonts w:ascii="Times New Roman" w:hAnsi="Times New Roman" w:cs="Times New Roman" w:hint="eastAsia"/>
        </w:rPr>
        <w:t xml:space="preserve"> </w:t>
      </w:r>
      <w:r w:rsidR="00BC4ADE">
        <w:rPr>
          <w:rFonts w:ascii="Times New Roman" w:hAnsi="Times New Roman" w:cs="Times New Roman" w:hint="eastAsia"/>
        </w:rPr>
        <w:t>Another</w:t>
      </w:r>
      <w:r w:rsidR="002D5CA8">
        <w:rPr>
          <w:rFonts w:ascii="Times New Roman" w:hAnsi="Times New Roman" w:cs="Times New Roman" w:hint="eastAsia"/>
        </w:rPr>
        <w:t xml:space="preserve"> </w:t>
      </w:r>
      <w:r w:rsidR="002D5CA8">
        <w:rPr>
          <w:rFonts w:ascii="Times New Roman" w:hAnsi="Times New Roman" w:cs="Times New Roman"/>
        </w:rPr>
        <w:t>possible</w:t>
      </w:r>
      <w:r w:rsidR="002D5CA8">
        <w:rPr>
          <w:rFonts w:ascii="Times New Roman" w:hAnsi="Times New Roman" w:cs="Times New Roman" w:hint="eastAsia"/>
        </w:rPr>
        <w:t xml:space="preserve"> way to</w:t>
      </w:r>
      <w:r w:rsidR="00BC4ADE">
        <w:rPr>
          <w:rFonts w:ascii="Times New Roman" w:hAnsi="Times New Roman" w:cs="Times New Roman" w:hint="eastAsia"/>
        </w:rPr>
        <w:t xml:space="preserve"> improve the PA efficiency is to use Doherty PA (DPA). The </w:t>
      </w:r>
      <w:r w:rsidR="00BC4ADE">
        <w:rPr>
          <w:rFonts w:ascii="Times New Roman" w:hAnsi="Times New Roman" w:cs="Times New Roman"/>
        </w:rPr>
        <w:t>D</w:t>
      </w:r>
      <w:r w:rsidR="00BC4ADE">
        <w:rPr>
          <w:rFonts w:ascii="Times New Roman" w:hAnsi="Times New Roman" w:cs="Times New Roman" w:hint="eastAsia"/>
        </w:rPr>
        <w:t>PA</w:t>
      </w:r>
      <w:r w:rsidR="002D5CA8">
        <w:rPr>
          <w:rFonts w:ascii="Times New Roman" w:hAnsi="Times New Roman" w:cs="Times New Roman" w:hint="eastAsia"/>
        </w:rPr>
        <w:t xml:space="preserve"> </w:t>
      </w:r>
      <w:r w:rsidR="00BC4ADE">
        <w:rPr>
          <w:rFonts w:ascii="Times New Roman" w:hAnsi="Times New Roman" w:cs="Times New Roman" w:hint="eastAsia"/>
        </w:rPr>
        <w:t xml:space="preserve">is typically </w:t>
      </w:r>
      <w:r w:rsidR="00BC4ADE">
        <w:rPr>
          <w:rFonts w:ascii="Times New Roman" w:hAnsi="Times New Roman" w:cs="Times New Roman"/>
        </w:rPr>
        <w:t>constructed</w:t>
      </w:r>
      <w:r w:rsidR="00BC4ADE">
        <w:rPr>
          <w:rFonts w:ascii="Times New Roman" w:hAnsi="Times New Roman" w:cs="Times New Roman" w:hint="eastAsia"/>
        </w:rPr>
        <w:t xml:space="preserve"> by a class AB PA and a class C PA, </w:t>
      </w:r>
      <w:r w:rsidR="00952459">
        <w:rPr>
          <w:rFonts w:ascii="Times New Roman" w:hAnsi="Times New Roman" w:cs="Times New Roman" w:hint="eastAsia"/>
        </w:rPr>
        <w:t xml:space="preserve">and the class C PA is only work for upper few dB of the range (typically 6 dB), </w:t>
      </w:r>
      <w:r w:rsidR="00BC4ADE">
        <w:rPr>
          <w:rFonts w:ascii="Times New Roman" w:hAnsi="Times New Roman" w:cs="Times New Roman" w:hint="eastAsia"/>
        </w:rPr>
        <w:t xml:space="preserve">which can provide a power </w:t>
      </w:r>
      <w:r w:rsidR="00BC4ADE">
        <w:rPr>
          <w:rFonts w:ascii="Times New Roman" w:hAnsi="Times New Roman" w:cs="Times New Roman"/>
        </w:rPr>
        <w:t>region</w:t>
      </w:r>
      <w:r w:rsidR="00BC4ADE">
        <w:rPr>
          <w:rFonts w:ascii="Times New Roman" w:hAnsi="Times New Roman" w:cs="Times New Roman" w:hint="eastAsia"/>
        </w:rPr>
        <w:t xml:space="preserve"> with high efficiency</w:t>
      </w:r>
      <w:r w:rsidR="0000660A">
        <w:rPr>
          <w:rFonts w:ascii="Times New Roman" w:hAnsi="Times New Roman" w:cs="Times New Roman" w:hint="eastAsia"/>
        </w:rPr>
        <w:t>.</w:t>
      </w:r>
      <w:r w:rsidR="00BC4ADE">
        <w:rPr>
          <w:rFonts w:ascii="Times New Roman" w:hAnsi="Times New Roman" w:cs="Times New Roman" w:hint="eastAsia"/>
        </w:rPr>
        <w:t xml:space="preserve"> </w:t>
      </w:r>
    </w:p>
    <w:p w14:paraId="35E76E6A" w14:textId="77777777" w:rsidR="00D10D7B" w:rsidRPr="00D10D7B" w:rsidRDefault="00D10D7B" w:rsidP="00D10D7B">
      <w:pPr>
        <w:rPr>
          <w:rFonts w:ascii="Times New Roman" w:hAnsi="Times New Roman" w:cs="Times New Roman"/>
        </w:rPr>
      </w:pPr>
    </w:p>
    <w:p w14:paraId="0A83AD7B" w14:textId="2C1C4E39" w:rsidR="00D10D7B" w:rsidRPr="00D10D7B" w:rsidRDefault="00BC4ADE" w:rsidP="00BC4ADE">
      <w:pPr>
        <w:jc w:val="center"/>
        <w:rPr>
          <w:rFonts w:ascii="Times New Roman" w:hAnsi="Times New Roman" w:cs="Times New Roman"/>
        </w:rPr>
      </w:pPr>
      <w:r>
        <w:rPr>
          <w:noProof/>
        </w:rPr>
        <w:drawing>
          <wp:inline distT="0" distB="0" distL="0" distR="0" wp14:anchorId="54F1A692" wp14:editId="430AEBEA">
            <wp:extent cx="3200400" cy="1799883"/>
            <wp:effectExtent l="0" t="0" r="0" b="0"/>
            <wp:docPr id="6914631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463185" name=""/>
                    <pic:cNvPicPr/>
                  </pic:nvPicPr>
                  <pic:blipFill>
                    <a:blip r:embed="rId31"/>
                    <a:stretch>
                      <a:fillRect/>
                    </a:stretch>
                  </pic:blipFill>
                  <pic:spPr>
                    <a:xfrm>
                      <a:off x="0" y="0"/>
                      <a:ext cx="3216128" cy="1808728"/>
                    </a:xfrm>
                    <a:prstGeom prst="rect">
                      <a:avLst/>
                    </a:prstGeom>
                  </pic:spPr>
                </pic:pic>
              </a:graphicData>
            </a:graphic>
          </wp:inline>
        </w:drawing>
      </w:r>
    </w:p>
    <w:p w14:paraId="768588AA" w14:textId="72BE7C73" w:rsidR="00D10D7B" w:rsidRPr="00DA0F28" w:rsidRDefault="00BC4ADE" w:rsidP="00BC4ADE">
      <w:pPr>
        <w:jc w:val="center"/>
        <w:rPr>
          <w:rFonts w:ascii="Times New Roman" w:hAnsi="Times New Roman" w:cs="Times New Roman"/>
          <w:b/>
          <w:bCs/>
        </w:rPr>
      </w:pPr>
      <w:r w:rsidRPr="00DA0F28">
        <w:rPr>
          <w:rFonts w:ascii="Times New Roman" w:hAnsi="Times New Roman" w:cs="Times New Roman" w:hint="eastAsia"/>
          <w:b/>
          <w:bCs/>
        </w:rPr>
        <w:t xml:space="preserve">Figure </w:t>
      </w:r>
      <w:r w:rsidR="0000660A">
        <w:rPr>
          <w:rFonts w:ascii="Times New Roman" w:hAnsi="Times New Roman" w:cs="Times New Roman" w:hint="eastAsia"/>
          <w:b/>
          <w:bCs/>
        </w:rPr>
        <w:t>8</w:t>
      </w:r>
      <w:r w:rsidRPr="00DA0F28">
        <w:rPr>
          <w:rFonts w:ascii="Times New Roman" w:hAnsi="Times New Roman" w:cs="Times New Roman" w:hint="eastAsia"/>
          <w:b/>
          <w:bCs/>
        </w:rPr>
        <w:t xml:space="preserve"> Illustration of Doherty PA</w:t>
      </w:r>
      <w:r w:rsidRPr="00DA0F28">
        <w:rPr>
          <w:rFonts w:ascii="Times New Roman" w:hAnsi="Times New Roman" w:cs="Times New Roman"/>
          <w:b/>
          <w:bCs/>
        </w:rPr>
        <w:fldChar w:fldCharType="begin"/>
      </w:r>
      <w:r w:rsidRPr="00DA0F28">
        <w:rPr>
          <w:rFonts w:ascii="Times New Roman" w:hAnsi="Times New Roman" w:cs="Times New Roman"/>
          <w:b/>
          <w:bCs/>
        </w:rPr>
        <w:instrText xml:space="preserve"> </w:instrText>
      </w:r>
      <w:r w:rsidRPr="00DA0F28">
        <w:rPr>
          <w:rFonts w:ascii="Times New Roman" w:hAnsi="Times New Roman" w:cs="Times New Roman" w:hint="eastAsia"/>
          <w:b/>
          <w:bCs/>
        </w:rPr>
        <w:instrText>REF _Ref209003334 \r \h</w:instrText>
      </w:r>
      <w:r w:rsidRPr="00DA0F28">
        <w:rPr>
          <w:rFonts w:ascii="Times New Roman" w:hAnsi="Times New Roman" w:cs="Times New Roman"/>
          <w:b/>
          <w:bCs/>
        </w:rPr>
        <w:instrText xml:space="preserve"> </w:instrText>
      </w:r>
      <w:r w:rsidR="00DA0F28">
        <w:rPr>
          <w:rFonts w:ascii="Times New Roman" w:hAnsi="Times New Roman" w:cs="Times New Roman"/>
          <w:b/>
          <w:bCs/>
        </w:rPr>
        <w:instrText xml:space="preserve"> \* MERGEFORMAT </w:instrText>
      </w:r>
      <w:r w:rsidRPr="00DA0F28">
        <w:rPr>
          <w:rFonts w:ascii="Times New Roman" w:hAnsi="Times New Roman" w:cs="Times New Roman"/>
          <w:b/>
          <w:bCs/>
        </w:rPr>
      </w:r>
      <w:r w:rsidRPr="00DA0F28">
        <w:rPr>
          <w:rFonts w:ascii="Times New Roman" w:hAnsi="Times New Roman" w:cs="Times New Roman"/>
          <w:b/>
          <w:bCs/>
        </w:rPr>
        <w:fldChar w:fldCharType="separate"/>
      </w:r>
      <w:r w:rsidRPr="00DA0F28">
        <w:rPr>
          <w:rFonts w:ascii="Times New Roman" w:hAnsi="Times New Roman" w:cs="Times New Roman"/>
          <w:b/>
          <w:bCs/>
        </w:rPr>
        <w:t>[</w:t>
      </w:r>
      <w:r w:rsidR="00110EA3">
        <w:rPr>
          <w:rFonts w:ascii="Times New Roman" w:hAnsi="Times New Roman" w:cs="Times New Roman" w:hint="eastAsia"/>
          <w:b/>
          <w:bCs/>
        </w:rPr>
        <w:t>7</w:t>
      </w:r>
      <w:r w:rsidRPr="00DA0F28">
        <w:rPr>
          <w:rFonts w:ascii="Times New Roman" w:hAnsi="Times New Roman" w:cs="Times New Roman"/>
          <w:b/>
          <w:bCs/>
        </w:rPr>
        <w:t>]</w:t>
      </w:r>
      <w:r w:rsidRPr="00DA0F28">
        <w:rPr>
          <w:rFonts w:ascii="Times New Roman" w:hAnsi="Times New Roman" w:cs="Times New Roman"/>
          <w:b/>
          <w:bCs/>
        </w:rPr>
        <w:fldChar w:fldCharType="end"/>
      </w:r>
    </w:p>
    <w:p w14:paraId="50B97C46" w14:textId="77777777" w:rsidR="00BC4ADE" w:rsidRDefault="00BC4ADE" w:rsidP="00BC4ADE">
      <w:pPr>
        <w:jc w:val="left"/>
        <w:rPr>
          <w:rFonts w:ascii="Times New Roman" w:hAnsi="Times New Roman" w:cs="Times New Roman"/>
        </w:rPr>
      </w:pPr>
    </w:p>
    <w:p w14:paraId="4C45AAE0" w14:textId="77777777" w:rsidR="00887B7C" w:rsidRDefault="00887B7C" w:rsidP="00BC4ADE">
      <w:pPr>
        <w:jc w:val="left"/>
        <w:rPr>
          <w:rFonts w:ascii="Times New Roman" w:hAnsi="Times New Roman" w:cs="Times New Roman"/>
        </w:rPr>
      </w:pPr>
    </w:p>
    <w:p w14:paraId="068CA2B5" w14:textId="77777777" w:rsidR="00887B7C" w:rsidRDefault="00887B7C" w:rsidP="00BC4ADE">
      <w:pPr>
        <w:jc w:val="left"/>
        <w:rPr>
          <w:rFonts w:ascii="Times New Roman" w:hAnsi="Times New Roman" w:cs="Times New Roman"/>
        </w:rPr>
      </w:pPr>
    </w:p>
    <w:p w14:paraId="123F69BA" w14:textId="27B930AA" w:rsidR="00BC4ADE" w:rsidRPr="00F53B99" w:rsidRDefault="00BC4ADE" w:rsidP="00BC4ADE">
      <w:pPr>
        <w:jc w:val="left"/>
        <w:rPr>
          <w:rFonts w:ascii="Times New Roman" w:hAnsi="Times New Roman" w:cs="Times New Roman"/>
        </w:rPr>
      </w:pPr>
      <w:r>
        <w:rPr>
          <w:rFonts w:ascii="Times New Roman" w:hAnsi="Times New Roman" w:cs="Times New Roman" w:hint="eastAsia"/>
        </w:rPr>
        <w:t xml:space="preserve">The Doherty PA have </w:t>
      </w:r>
      <w:r w:rsidR="00324CA4">
        <w:rPr>
          <w:rFonts w:ascii="Times New Roman" w:hAnsi="Times New Roman" w:cs="Times New Roman" w:hint="eastAsia"/>
        </w:rPr>
        <w:t xml:space="preserve">some </w:t>
      </w:r>
      <w:r>
        <w:rPr>
          <w:rFonts w:ascii="Times New Roman" w:hAnsi="Times New Roman" w:cs="Times New Roman" w:hint="eastAsia"/>
        </w:rPr>
        <w:t>drawback</w:t>
      </w:r>
      <w:r w:rsidR="00324CA4">
        <w:rPr>
          <w:rFonts w:ascii="Times New Roman" w:hAnsi="Times New Roman" w:cs="Times New Roman" w:hint="eastAsia"/>
        </w:rPr>
        <w:t>s</w:t>
      </w:r>
      <w:r>
        <w:rPr>
          <w:rFonts w:ascii="Times New Roman" w:hAnsi="Times New Roman" w:cs="Times New Roman" w:hint="eastAsia"/>
        </w:rPr>
        <w:t xml:space="preserve"> which make it hard to be implemented in NR UE, e.g., </w:t>
      </w:r>
      <w:r w:rsidR="00F53B99">
        <w:rPr>
          <w:rFonts w:ascii="Times New Roman" w:hAnsi="Times New Roman" w:cs="Times New Roman"/>
        </w:rPr>
        <w:t>nonlinearity</w:t>
      </w:r>
      <w:r w:rsidR="00F53B99">
        <w:rPr>
          <w:rFonts w:ascii="Times New Roman" w:hAnsi="Times New Roman" w:cs="Times New Roman" w:hint="eastAsia"/>
        </w:rPr>
        <w:t xml:space="preserve"> due to </w:t>
      </w:r>
      <w:r w:rsidR="00F53B99">
        <w:rPr>
          <w:rFonts w:ascii="Times New Roman" w:hAnsi="Times New Roman" w:cs="Times New Roman"/>
        </w:rPr>
        <w:t>asymmetric</w:t>
      </w:r>
      <w:r w:rsidR="00F53B99">
        <w:rPr>
          <w:rFonts w:ascii="Times New Roman" w:hAnsi="Times New Roman" w:cs="Times New Roman" w:hint="eastAsia"/>
        </w:rPr>
        <w:t xml:space="preserve"> AM-AM/AM-PM response, thermal management, etc. However, i</w:t>
      </w:r>
      <w:r>
        <w:rPr>
          <w:rFonts w:ascii="Times New Roman" w:hAnsi="Times New Roman" w:cs="Times New Roman" w:hint="eastAsia"/>
        </w:rPr>
        <w:t>n recent years</w:t>
      </w:r>
      <w:r w:rsidR="00F53B99">
        <w:rPr>
          <w:rFonts w:ascii="Times New Roman" w:hAnsi="Times New Roman" w:cs="Times New Roman" w:hint="eastAsia"/>
        </w:rPr>
        <w:t xml:space="preserve"> there are several </w:t>
      </w:r>
      <w:r w:rsidR="00F53B99">
        <w:rPr>
          <w:rFonts w:ascii="Times New Roman" w:hAnsi="Times New Roman" w:cs="Times New Roman"/>
        </w:rPr>
        <w:t>techniques</w:t>
      </w:r>
      <w:r w:rsidR="00F53B99">
        <w:rPr>
          <w:rFonts w:ascii="Times New Roman" w:hAnsi="Times New Roman" w:cs="Times New Roman" w:hint="eastAsia"/>
        </w:rPr>
        <w:t xml:space="preserve"> can overcome such problem and make UE use such PA is </w:t>
      </w:r>
      <w:r w:rsidR="00F53B99">
        <w:rPr>
          <w:rFonts w:ascii="Times New Roman" w:hAnsi="Times New Roman" w:cs="Times New Roman"/>
        </w:rPr>
        <w:t>possibl</w:t>
      </w:r>
      <w:r w:rsidR="00F53B99">
        <w:rPr>
          <w:rFonts w:ascii="Times New Roman" w:hAnsi="Times New Roman" w:cs="Times New Roman" w:hint="eastAsia"/>
        </w:rPr>
        <w:t>e [</w:t>
      </w:r>
      <w:r w:rsidR="00110EA3">
        <w:rPr>
          <w:rFonts w:ascii="Times New Roman" w:hAnsi="Times New Roman" w:cs="Times New Roman" w:hint="eastAsia"/>
        </w:rPr>
        <w:t>8</w:t>
      </w:r>
      <w:r w:rsidR="00F53B99">
        <w:rPr>
          <w:rFonts w:ascii="Times New Roman" w:hAnsi="Times New Roman" w:cs="Times New Roman" w:hint="eastAsia"/>
        </w:rPr>
        <w:t xml:space="preserve">]. </w:t>
      </w:r>
      <w:r w:rsidR="004D3C25">
        <w:rPr>
          <w:rFonts w:ascii="Times New Roman" w:hAnsi="Times New Roman" w:cs="Times New Roman" w:hint="eastAsia"/>
        </w:rPr>
        <w:t xml:space="preserve">Even though the </w:t>
      </w:r>
      <w:r w:rsidR="004D3C25">
        <w:rPr>
          <w:rFonts w:ascii="Times New Roman" w:hAnsi="Times New Roman" w:cs="Times New Roman"/>
        </w:rPr>
        <w:t>Doherty</w:t>
      </w:r>
      <w:r w:rsidR="004D3C25">
        <w:rPr>
          <w:rFonts w:ascii="Times New Roman" w:hAnsi="Times New Roman" w:cs="Times New Roman" w:hint="eastAsia"/>
        </w:rPr>
        <w:t xml:space="preserve"> PA closely </w:t>
      </w:r>
      <w:r w:rsidR="004D3C25">
        <w:rPr>
          <w:rFonts w:ascii="Times New Roman" w:hAnsi="Times New Roman" w:cs="Times New Roman"/>
        </w:rPr>
        <w:t>rel</w:t>
      </w:r>
      <w:r w:rsidR="004D3C25">
        <w:rPr>
          <w:rFonts w:ascii="Times New Roman" w:hAnsi="Times New Roman" w:cs="Times New Roman" w:hint="eastAsia"/>
        </w:rPr>
        <w:t xml:space="preserve">y on the </w:t>
      </w:r>
      <w:r w:rsidR="004D3C25">
        <w:rPr>
          <w:rFonts w:ascii="Times New Roman" w:hAnsi="Times New Roman" w:cs="Times New Roman"/>
        </w:rPr>
        <w:t>assistance</w:t>
      </w:r>
      <w:r w:rsidR="004D3C25">
        <w:rPr>
          <w:rFonts w:ascii="Times New Roman" w:hAnsi="Times New Roman" w:cs="Times New Roman" w:hint="eastAsia"/>
        </w:rPr>
        <w:t xml:space="preserve"> of DPD, but </w:t>
      </w:r>
      <w:r w:rsidR="004D3C25">
        <w:rPr>
          <w:rFonts w:ascii="Times New Roman" w:hAnsi="Times New Roman" w:cs="Times New Roman"/>
        </w:rPr>
        <w:t>in</w:t>
      </w:r>
      <w:r w:rsidR="00F53B99">
        <w:rPr>
          <w:rFonts w:ascii="Times New Roman" w:hAnsi="Times New Roman" w:cs="Times New Roman" w:hint="eastAsia"/>
        </w:rPr>
        <w:t xml:space="preserve"> 6G, we can study such new PA </w:t>
      </w:r>
      <w:r w:rsidR="00473F4C">
        <w:rPr>
          <w:rFonts w:ascii="Times New Roman" w:hAnsi="Times New Roman" w:cs="Times New Roman" w:hint="eastAsia"/>
        </w:rPr>
        <w:t xml:space="preserve">to improve the energy </w:t>
      </w:r>
      <w:r w:rsidR="00473F4C">
        <w:rPr>
          <w:rFonts w:ascii="Times New Roman" w:hAnsi="Times New Roman" w:cs="Times New Roman"/>
        </w:rPr>
        <w:t>efficiency</w:t>
      </w:r>
      <w:r w:rsidR="00473F4C">
        <w:rPr>
          <w:rFonts w:ascii="Times New Roman" w:hAnsi="Times New Roman" w:cs="Times New Roman" w:hint="eastAsia"/>
        </w:rPr>
        <w:t xml:space="preserve"> </w:t>
      </w:r>
      <w:r w:rsidR="00F53B99">
        <w:rPr>
          <w:rFonts w:ascii="Times New Roman" w:hAnsi="Times New Roman" w:cs="Times New Roman" w:hint="eastAsia"/>
        </w:rPr>
        <w:t xml:space="preserve">and check the possible impact on RAN4 requirement. </w:t>
      </w:r>
    </w:p>
    <w:p w14:paraId="5564BB32" w14:textId="77777777" w:rsidR="00F53B99" w:rsidRDefault="00F53B99" w:rsidP="00BC4ADE">
      <w:pPr>
        <w:jc w:val="left"/>
        <w:rPr>
          <w:rFonts w:ascii="Times New Roman" w:hAnsi="Times New Roman" w:cs="Times New Roman"/>
        </w:rPr>
      </w:pPr>
    </w:p>
    <w:p w14:paraId="64BCBCC0" w14:textId="5A4CC26A" w:rsidR="000108EA" w:rsidRPr="000108EA" w:rsidRDefault="000108EA" w:rsidP="00BC4ADE">
      <w:pPr>
        <w:jc w:val="left"/>
        <w:rPr>
          <w:rFonts w:ascii="Times New Roman" w:hAnsi="Times New Roman" w:cs="Times New Roman"/>
          <w:b/>
          <w:bCs/>
        </w:rPr>
      </w:pPr>
      <w:r w:rsidRPr="000108EA">
        <w:rPr>
          <w:rFonts w:ascii="Times New Roman" w:hAnsi="Times New Roman" w:cs="Times New Roman"/>
          <w:b/>
          <w:bCs/>
        </w:rPr>
        <w:t>O</w:t>
      </w:r>
      <w:r w:rsidRPr="000108EA">
        <w:rPr>
          <w:rFonts w:ascii="Times New Roman" w:hAnsi="Times New Roman" w:cs="Times New Roman" w:hint="eastAsia"/>
          <w:b/>
          <w:bCs/>
        </w:rPr>
        <w:t>bservation</w:t>
      </w:r>
      <w:r w:rsidR="00E75C17">
        <w:rPr>
          <w:rFonts w:ascii="Times New Roman" w:hAnsi="Times New Roman" w:cs="Times New Roman" w:hint="eastAsia"/>
          <w:b/>
          <w:bCs/>
        </w:rPr>
        <w:t xml:space="preserve"> 1</w:t>
      </w:r>
      <w:r w:rsidR="00525FF5">
        <w:rPr>
          <w:rFonts w:ascii="Times New Roman" w:hAnsi="Times New Roman" w:cs="Times New Roman" w:hint="eastAsia"/>
          <w:b/>
          <w:bCs/>
        </w:rPr>
        <w:t>4</w:t>
      </w:r>
      <w:r w:rsidRPr="000108EA">
        <w:rPr>
          <w:rFonts w:ascii="Times New Roman" w:hAnsi="Times New Roman" w:cs="Times New Roman" w:hint="eastAsia"/>
          <w:b/>
          <w:bCs/>
        </w:rPr>
        <w:t>: The PAE of power amplifier in 6G will be more challenge due to the higher power and wider channel bandwidth.</w:t>
      </w:r>
    </w:p>
    <w:p w14:paraId="0A0417CA" w14:textId="77777777" w:rsidR="000108EA" w:rsidRDefault="000108EA" w:rsidP="00BC4ADE">
      <w:pPr>
        <w:jc w:val="left"/>
        <w:rPr>
          <w:rFonts w:ascii="Times New Roman" w:hAnsi="Times New Roman" w:cs="Times New Roman"/>
        </w:rPr>
      </w:pPr>
    </w:p>
    <w:p w14:paraId="692D5A6D" w14:textId="091BB88F" w:rsidR="00F53B99" w:rsidRPr="00473F4C" w:rsidRDefault="00473F4C" w:rsidP="00BC4ADE">
      <w:pPr>
        <w:jc w:val="left"/>
        <w:rPr>
          <w:rFonts w:ascii="Times New Roman" w:hAnsi="Times New Roman" w:cs="Times New Roman"/>
          <w:b/>
          <w:bCs/>
        </w:rPr>
      </w:pPr>
      <w:r w:rsidRPr="00473F4C">
        <w:rPr>
          <w:rFonts w:ascii="Times New Roman" w:hAnsi="Times New Roman" w:cs="Times New Roman"/>
          <w:b/>
          <w:bCs/>
        </w:rPr>
        <w:t>P</w:t>
      </w:r>
      <w:r w:rsidRPr="00473F4C">
        <w:rPr>
          <w:rFonts w:ascii="Times New Roman" w:hAnsi="Times New Roman" w:cs="Times New Roman" w:hint="eastAsia"/>
          <w:b/>
          <w:bCs/>
        </w:rPr>
        <w:t xml:space="preserve">roposal </w:t>
      </w:r>
      <w:r w:rsidR="00E75C17">
        <w:rPr>
          <w:rFonts w:ascii="Times New Roman" w:hAnsi="Times New Roman" w:cs="Times New Roman" w:hint="eastAsia"/>
          <w:b/>
          <w:bCs/>
        </w:rPr>
        <w:t>1</w:t>
      </w:r>
      <w:r w:rsidR="00525FF5">
        <w:rPr>
          <w:rFonts w:ascii="Times New Roman" w:hAnsi="Times New Roman" w:cs="Times New Roman" w:hint="eastAsia"/>
          <w:b/>
          <w:bCs/>
        </w:rPr>
        <w:t>1</w:t>
      </w:r>
      <w:r w:rsidRPr="00473F4C">
        <w:rPr>
          <w:rFonts w:ascii="Times New Roman" w:hAnsi="Times New Roman" w:cs="Times New Roman" w:hint="eastAsia"/>
          <w:b/>
          <w:bCs/>
        </w:rPr>
        <w:t xml:space="preserve">: Study the PA model with high energy </w:t>
      </w:r>
      <w:r w:rsidRPr="00473F4C">
        <w:rPr>
          <w:rFonts w:ascii="Times New Roman" w:hAnsi="Times New Roman" w:cs="Times New Roman"/>
          <w:b/>
          <w:bCs/>
        </w:rPr>
        <w:t>efficiency</w:t>
      </w:r>
      <w:r w:rsidRPr="00473F4C">
        <w:rPr>
          <w:rFonts w:ascii="Times New Roman" w:hAnsi="Times New Roman" w:cs="Times New Roman" w:hint="eastAsia"/>
          <w:b/>
          <w:bCs/>
        </w:rPr>
        <w:t xml:space="preserve">, e.g., </w:t>
      </w:r>
      <w:r w:rsidRPr="00473F4C">
        <w:rPr>
          <w:rFonts w:ascii="Times New Roman" w:hAnsi="Times New Roman" w:cs="Times New Roman"/>
          <w:b/>
          <w:bCs/>
        </w:rPr>
        <w:t>Doherty</w:t>
      </w:r>
      <w:r w:rsidRPr="00473F4C">
        <w:rPr>
          <w:rFonts w:ascii="Times New Roman" w:hAnsi="Times New Roman" w:cs="Times New Roman" w:hint="eastAsia"/>
          <w:b/>
          <w:bCs/>
        </w:rPr>
        <w:t xml:space="preserve"> PA and possible impact on RAN4 requirement in 6G.</w:t>
      </w:r>
    </w:p>
    <w:bookmarkEnd w:id="7"/>
    <w:p w14:paraId="479AE538" w14:textId="77777777" w:rsidR="00D10D7B" w:rsidRDefault="00D10D7B">
      <w:pPr>
        <w:widowControl/>
        <w:jc w:val="left"/>
        <w:rPr>
          <w:rFonts w:ascii="Times New Roman" w:hAnsi="Times New Roman" w:cs="Times New Roman"/>
        </w:rPr>
      </w:pPr>
    </w:p>
    <w:p w14:paraId="043A0E91" w14:textId="5342D1D8" w:rsidR="000108EA" w:rsidRPr="0084799D" w:rsidRDefault="0084799D">
      <w:pPr>
        <w:widowControl/>
        <w:jc w:val="left"/>
        <w:rPr>
          <w:rFonts w:ascii="Times New Roman" w:hAnsi="Times New Roman" w:cs="Times New Roman"/>
        </w:rPr>
      </w:pPr>
      <w:r>
        <w:rPr>
          <w:rFonts w:ascii="Times New Roman" w:hAnsi="Times New Roman" w:cs="Times New Roman" w:hint="eastAsia"/>
        </w:rPr>
        <w:t xml:space="preserve">Another issue related to the energy efficiency is that although 3GPP did </w:t>
      </w:r>
      <w:r>
        <w:rPr>
          <w:rFonts w:ascii="Times New Roman" w:hAnsi="Times New Roman" w:cs="Times New Roman"/>
        </w:rPr>
        <w:t>a lot</w:t>
      </w:r>
      <w:r>
        <w:rPr>
          <w:rFonts w:ascii="Times New Roman" w:hAnsi="Times New Roman" w:cs="Times New Roman" w:hint="eastAsia"/>
        </w:rPr>
        <w:t xml:space="preserve"> of work on UE power saving, the real gain is never quantified or verified since lack of proper performance metric. In 6G</w:t>
      </w:r>
      <w:r w:rsidR="00945283">
        <w:rPr>
          <w:rFonts w:ascii="Times New Roman" w:hAnsi="Times New Roman" w:cs="Times New Roman" w:hint="eastAsia"/>
        </w:rPr>
        <w:t>, the UE power saving will be more</w:t>
      </w:r>
      <w:r w:rsidR="00805CF1">
        <w:rPr>
          <w:rFonts w:ascii="Times New Roman" w:hAnsi="Times New Roman" w:cs="Times New Roman" w:hint="eastAsia"/>
        </w:rPr>
        <w:t xml:space="preserve"> impact considering higher power and data rate, how to ensure UE can really get enough benefit from power saving feature can be studied.</w:t>
      </w:r>
    </w:p>
    <w:p w14:paraId="32860155" w14:textId="77777777" w:rsidR="000108EA" w:rsidRDefault="000108EA">
      <w:pPr>
        <w:widowControl/>
        <w:jc w:val="left"/>
        <w:rPr>
          <w:rFonts w:ascii="Times New Roman" w:hAnsi="Times New Roman" w:cs="Times New Roman"/>
        </w:rPr>
      </w:pPr>
    </w:p>
    <w:p w14:paraId="1807D2E4" w14:textId="6BF6686C" w:rsidR="000108EA" w:rsidRPr="000108EA" w:rsidRDefault="000108EA">
      <w:pPr>
        <w:widowControl/>
        <w:jc w:val="left"/>
        <w:rPr>
          <w:rFonts w:ascii="Times New Roman" w:hAnsi="Times New Roman" w:cs="Times New Roman"/>
          <w:b/>
          <w:bCs/>
        </w:rPr>
      </w:pPr>
      <w:r w:rsidRPr="000108EA">
        <w:rPr>
          <w:rFonts w:ascii="Times New Roman" w:hAnsi="Times New Roman" w:cs="Times New Roman"/>
          <w:b/>
          <w:bCs/>
        </w:rPr>
        <w:t>O</w:t>
      </w:r>
      <w:r w:rsidRPr="000108EA">
        <w:rPr>
          <w:rFonts w:ascii="Times New Roman" w:hAnsi="Times New Roman" w:cs="Times New Roman" w:hint="eastAsia"/>
          <w:b/>
          <w:bCs/>
        </w:rPr>
        <w:t>bservation</w:t>
      </w:r>
      <w:r w:rsidR="00E75C17">
        <w:rPr>
          <w:rFonts w:ascii="Times New Roman" w:hAnsi="Times New Roman" w:cs="Times New Roman" w:hint="eastAsia"/>
          <w:b/>
          <w:bCs/>
        </w:rPr>
        <w:t xml:space="preserve"> 1</w:t>
      </w:r>
      <w:r w:rsidR="00525FF5">
        <w:rPr>
          <w:rFonts w:ascii="Times New Roman" w:hAnsi="Times New Roman" w:cs="Times New Roman" w:hint="eastAsia"/>
          <w:b/>
          <w:bCs/>
        </w:rPr>
        <w:t>5</w:t>
      </w:r>
      <w:r w:rsidRPr="000108EA">
        <w:rPr>
          <w:rFonts w:ascii="Times New Roman" w:hAnsi="Times New Roman" w:cs="Times New Roman" w:hint="eastAsia"/>
          <w:b/>
          <w:bCs/>
        </w:rPr>
        <w:t xml:space="preserve">: The gain of power saving feature at UE side </w:t>
      </w:r>
      <w:r>
        <w:rPr>
          <w:rFonts w:ascii="Times New Roman" w:hAnsi="Times New Roman" w:cs="Times New Roman" w:hint="eastAsia"/>
          <w:b/>
          <w:bCs/>
        </w:rPr>
        <w:t>was not</w:t>
      </w:r>
      <w:r w:rsidRPr="000108EA">
        <w:rPr>
          <w:rFonts w:ascii="Times New Roman" w:hAnsi="Times New Roman" w:cs="Times New Roman" w:hint="eastAsia"/>
          <w:b/>
          <w:bCs/>
        </w:rPr>
        <w:t xml:space="preserve"> quantified </w:t>
      </w:r>
      <w:r>
        <w:rPr>
          <w:rFonts w:ascii="Times New Roman" w:hAnsi="Times New Roman" w:cs="Times New Roman" w:hint="eastAsia"/>
          <w:b/>
          <w:bCs/>
        </w:rPr>
        <w:t>or</w:t>
      </w:r>
      <w:r w:rsidRPr="000108EA">
        <w:rPr>
          <w:rFonts w:ascii="Times New Roman" w:hAnsi="Times New Roman" w:cs="Times New Roman" w:hint="eastAsia"/>
          <w:b/>
          <w:bCs/>
        </w:rPr>
        <w:t xml:space="preserve"> verified in NR. </w:t>
      </w:r>
    </w:p>
    <w:p w14:paraId="0538AC13" w14:textId="77777777" w:rsidR="00D10D7B" w:rsidRPr="000108EA" w:rsidRDefault="00D10D7B">
      <w:pPr>
        <w:widowControl/>
        <w:jc w:val="left"/>
        <w:rPr>
          <w:rFonts w:ascii="Times New Roman" w:hAnsi="Times New Roman" w:cs="Times New Roman"/>
        </w:rPr>
      </w:pPr>
    </w:p>
    <w:p w14:paraId="683D8408" w14:textId="4B85C39A" w:rsidR="00D10D7B" w:rsidRDefault="00DB7FDD">
      <w:pPr>
        <w:widowControl/>
        <w:jc w:val="left"/>
        <w:rPr>
          <w:rFonts w:ascii="Times New Roman" w:hAnsi="Times New Roman" w:cs="Times New Roman"/>
          <w:b/>
          <w:bCs/>
        </w:rPr>
      </w:pPr>
      <w:r w:rsidRPr="00DB7FDD">
        <w:rPr>
          <w:rFonts w:ascii="Times New Roman" w:hAnsi="Times New Roman" w:cs="Times New Roman"/>
          <w:b/>
          <w:bCs/>
        </w:rPr>
        <w:t>Proposal</w:t>
      </w:r>
      <w:r w:rsidR="00E75C17">
        <w:rPr>
          <w:rFonts w:ascii="Times New Roman" w:hAnsi="Times New Roman" w:cs="Times New Roman" w:hint="eastAsia"/>
          <w:b/>
          <w:bCs/>
        </w:rPr>
        <w:t xml:space="preserve"> 1</w:t>
      </w:r>
      <w:r w:rsidR="00525FF5">
        <w:rPr>
          <w:rFonts w:ascii="Times New Roman" w:hAnsi="Times New Roman" w:cs="Times New Roman" w:hint="eastAsia"/>
          <w:b/>
          <w:bCs/>
        </w:rPr>
        <w:t>2</w:t>
      </w:r>
      <w:r w:rsidRPr="00DB7FDD">
        <w:rPr>
          <w:rFonts w:ascii="Times New Roman" w:hAnsi="Times New Roman" w:cs="Times New Roman"/>
          <w:b/>
          <w:bCs/>
        </w:rPr>
        <w:t>:</w:t>
      </w:r>
      <w:r w:rsidRPr="00DB7FDD">
        <w:rPr>
          <w:rFonts w:ascii="Times New Roman" w:hAnsi="Times New Roman" w:cs="Times New Roman" w:hint="eastAsia"/>
          <w:b/>
          <w:bCs/>
        </w:rPr>
        <w:t xml:space="preserve"> Study </w:t>
      </w:r>
      <w:r w:rsidR="0084799D">
        <w:rPr>
          <w:rFonts w:ascii="Times New Roman" w:hAnsi="Times New Roman" w:cs="Times New Roman" w:hint="eastAsia"/>
          <w:b/>
          <w:bCs/>
        </w:rPr>
        <w:t xml:space="preserve">the </w:t>
      </w:r>
      <w:r w:rsidR="0084799D">
        <w:rPr>
          <w:rFonts w:ascii="Times New Roman" w:hAnsi="Times New Roman" w:cs="Times New Roman"/>
          <w:b/>
          <w:bCs/>
        </w:rPr>
        <w:t>feasibility</w:t>
      </w:r>
      <w:r w:rsidR="0084799D">
        <w:rPr>
          <w:rFonts w:ascii="Times New Roman" w:hAnsi="Times New Roman" w:cs="Times New Roman" w:hint="eastAsia"/>
          <w:b/>
          <w:bCs/>
        </w:rPr>
        <w:t xml:space="preserve"> of introducing</w:t>
      </w:r>
      <w:r w:rsidRPr="00DB7FDD">
        <w:rPr>
          <w:rFonts w:ascii="Times New Roman" w:hAnsi="Times New Roman" w:cs="Times New Roman" w:hint="eastAsia"/>
          <w:b/>
          <w:bCs/>
        </w:rPr>
        <w:t xml:space="preserve"> performance metric to quantify the </w:t>
      </w:r>
      <w:r w:rsidRPr="00DB7FDD">
        <w:rPr>
          <w:rFonts w:ascii="Times New Roman" w:hAnsi="Times New Roman" w:cs="Times New Roman"/>
          <w:b/>
          <w:bCs/>
        </w:rPr>
        <w:t>energy</w:t>
      </w:r>
      <w:r w:rsidRPr="00DB7FDD">
        <w:rPr>
          <w:rFonts w:ascii="Times New Roman" w:hAnsi="Times New Roman" w:cs="Times New Roman" w:hint="eastAsia"/>
          <w:b/>
          <w:bCs/>
        </w:rPr>
        <w:t xml:space="preserve"> saving gain</w:t>
      </w:r>
      <w:r w:rsidR="0084799D">
        <w:rPr>
          <w:rFonts w:ascii="Times New Roman" w:hAnsi="Times New Roman" w:cs="Times New Roman" w:hint="eastAsia"/>
          <w:b/>
          <w:bCs/>
        </w:rPr>
        <w:t xml:space="preserve"> in 6G</w:t>
      </w:r>
      <w:r w:rsidRPr="00DB7FDD">
        <w:rPr>
          <w:rFonts w:ascii="Times New Roman" w:hAnsi="Times New Roman" w:cs="Times New Roman" w:hint="eastAsia"/>
          <w:b/>
          <w:bCs/>
        </w:rPr>
        <w:t>.</w:t>
      </w:r>
    </w:p>
    <w:p w14:paraId="6BAC781E" w14:textId="77777777" w:rsidR="008E69BF" w:rsidRPr="008E69BF" w:rsidRDefault="008E69BF" w:rsidP="008E69BF">
      <w:pPr>
        <w:pBdr>
          <w:bottom w:val="double" w:sz="6" w:space="2" w:color="auto"/>
        </w:pBdr>
        <w:spacing w:after="120"/>
        <w:rPr>
          <w:rFonts w:ascii="Times New Roman" w:hAnsi="Times New Roman" w:cs="Times New Roman"/>
        </w:rPr>
      </w:pPr>
    </w:p>
    <w:p w14:paraId="5859AD20" w14:textId="77777777" w:rsidR="008E69BF" w:rsidRDefault="008E69BF" w:rsidP="008E69BF">
      <w:pPr>
        <w:pStyle w:val="2"/>
        <w:numPr>
          <w:ilvl w:val="1"/>
          <w:numId w:val="20"/>
        </w:numPr>
        <w:spacing w:before="0" w:after="0"/>
        <w:rPr>
          <w:rFonts w:ascii="Times New Roman" w:eastAsia="等线" w:hAnsi="Times New Roman" w:cs="Times New Roman"/>
          <w:kern w:val="0"/>
          <w:sz w:val="24"/>
          <w:szCs w:val="24"/>
        </w:rPr>
      </w:pPr>
      <w:r>
        <w:rPr>
          <w:rFonts w:ascii="Times New Roman" w:eastAsia="等线" w:hAnsi="Times New Roman" w:cs="Times New Roman" w:hint="eastAsia"/>
          <w:kern w:val="0"/>
          <w:sz w:val="24"/>
          <w:szCs w:val="24"/>
        </w:rPr>
        <w:t>Tx EVM relaxation</w:t>
      </w:r>
    </w:p>
    <w:p w14:paraId="43222670" w14:textId="77777777" w:rsidR="008E69BF" w:rsidRPr="008E69BF" w:rsidRDefault="008E69BF" w:rsidP="008E69BF">
      <w:pPr>
        <w:widowControl/>
        <w:jc w:val="left"/>
        <w:rPr>
          <w:rFonts w:ascii="Times New Roman" w:hAnsi="Times New Roman" w:cs="Times New Roman"/>
        </w:rPr>
      </w:pPr>
      <w:r w:rsidRPr="008E69BF">
        <w:rPr>
          <w:rFonts w:ascii="Times New Roman" w:hAnsi="Times New Roman" w:cs="Times New Roman"/>
        </w:rPr>
        <w:t>According to guidance of RP-252952, both 5G-Adv and 6G reduced UE MPR values with the relaxed Tx EVM requirement would be part of 6G study, and RAN4 will further discuss the scope and other necessary details (e.g. NW control of this feature) in 2025.Q4 under 6G agenda items.</w:t>
      </w:r>
    </w:p>
    <w:p w14:paraId="51CF7060" w14:textId="77777777" w:rsidR="008E69BF" w:rsidRPr="008E69BF" w:rsidRDefault="008E69BF" w:rsidP="008E69BF"/>
    <w:p w14:paraId="747B95F0" w14:textId="0600BC58" w:rsidR="008E69BF" w:rsidRDefault="008E69BF">
      <w:pPr>
        <w:widowControl/>
        <w:jc w:val="left"/>
        <w:rPr>
          <w:rFonts w:ascii="Times New Roman" w:hAnsi="Times New Roman" w:cs="Times New Roman"/>
        </w:rPr>
      </w:pPr>
      <w:r w:rsidRPr="00C0363D">
        <w:rPr>
          <w:rFonts w:ascii="Times New Roman" w:hAnsi="Times New Roman" w:cs="Times New Roman"/>
          <w:noProof/>
        </w:rPr>
        <mc:AlternateContent>
          <mc:Choice Requires="wps">
            <w:drawing>
              <wp:inline distT="0" distB="0" distL="0" distR="0" wp14:anchorId="654625B4" wp14:editId="054A8ACD">
                <wp:extent cx="6122035" cy="1046480"/>
                <wp:effectExtent l="0" t="0" r="12065" b="20320"/>
                <wp:docPr id="36268650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1046480"/>
                        </a:xfrm>
                        <a:prstGeom prst="rect">
                          <a:avLst/>
                        </a:prstGeom>
                        <a:solidFill>
                          <a:srgbClr val="FFFFFF"/>
                        </a:solidFill>
                        <a:ln w="9525">
                          <a:solidFill>
                            <a:schemeClr val="accent1"/>
                          </a:solidFill>
                          <a:miter lim="800000"/>
                          <a:headEnd/>
                          <a:tailEnd/>
                        </a:ln>
                      </wps:spPr>
                      <wps:txbx>
                        <w:txbxContent>
                          <w:p w14:paraId="488D904B" w14:textId="77777777" w:rsidR="008E69BF" w:rsidRPr="00C0363D" w:rsidRDefault="008E69BF" w:rsidP="008E69BF">
                            <w:pPr>
                              <w:spacing w:after="60"/>
                              <w:rPr>
                                <w:rFonts w:ascii="Times New Roman" w:eastAsia="等线" w:hAnsi="Times New Roman" w:cs="Times New Roman"/>
                                <w:b/>
                                <w:kern w:val="0"/>
                                <w:sz w:val="20"/>
                                <w:szCs w:val="20"/>
                                <w:lang w:val="en-GB" w:eastAsia="en-GB"/>
                              </w:rPr>
                            </w:pPr>
                            <w:r w:rsidRPr="00C0363D">
                              <w:rPr>
                                <w:rFonts w:ascii="Times New Roman" w:eastAsia="等线" w:hAnsi="Times New Roman" w:cs="Times New Roman"/>
                                <w:b/>
                                <w:kern w:val="0"/>
                                <w:sz w:val="20"/>
                                <w:szCs w:val="20"/>
                                <w:lang w:val="en-GB" w:eastAsia="en-GB"/>
                              </w:rPr>
                              <w:t>Power enhancement with relaxed UE Tx EVM and advanced BS receiver</w:t>
                            </w:r>
                          </w:p>
                          <w:p w14:paraId="79E57565" w14:textId="77777777" w:rsidR="008E69BF" w:rsidRPr="00C0363D" w:rsidRDefault="008E69BF" w:rsidP="008E69BF">
                            <w:pPr>
                              <w:widowControl/>
                              <w:numPr>
                                <w:ilvl w:val="0"/>
                                <w:numId w:val="45"/>
                              </w:numPr>
                              <w:overflowPunct w:val="0"/>
                              <w:autoSpaceDE w:val="0"/>
                              <w:autoSpaceDN w:val="0"/>
                              <w:adjustRightInd w:val="0"/>
                              <w:spacing w:after="180"/>
                              <w:jc w:val="left"/>
                              <w:rPr>
                                <w:rFonts w:ascii="Times New Roman" w:eastAsia="Yu Mincho" w:hAnsi="Times New Roman" w:cs="Times New Roman"/>
                                <w:sz w:val="20"/>
                                <w:szCs w:val="20"/>
                              </w:rPr>
                            </w:pPr>
                            <w:r w:rsidRPr="00C0363D">
                              <w:rPr>
                                <w:rFonts w:ascii="Times New Roman" w:eastAsia="Yu Mincho" w:hAnsi="Times New Roman" w:cs="Times New Roman"/>
                                <w:sz w:val="20"/>
                                <w:szCs w:val="20"/>
                              </w:rPr>
                              <w:t>Note: Discuss both 5G-Adv and 6G reduced UE MPR values with the relaxed Tx EVM requirement as part of 6G study. RAN4 will further discuss and finalize (if agreed) the scope and other necessary details (e.g. NW control of this feature) in 2025.Q4 under 6G agenda items. It will be further decided in RAN#113 (Sep, 2026) whether or not there will be a follow up Rel-20 WI under 5G-Adv. For 5G-Adv, solution should not be AI based and there should not be any impact to RAN1.</w:t>
                            </w:r>
                          </w:p>
                          <w:p w14:paraId="72D58FF6" w14:textId="77777777" w:rsidR="008E69BF" w:rsidRPr="00C0363D" w:rsidRDefault="008E69BF" w:rsidP="008E69BF"/>
                        </w:txbxContent>
                      </wps:txbx>
                      <wps:bodyPr rot="0" vert="horz" wrap="square" lIns="91440" tIns="45720" rIns="91440" bIns="45720" anchor="t" anchorCtr="0">
                        <a:noAutofit/>
                      </wps:bodyPr>
                    </wps:wsp>
                  </a:graphicData>
                </a:graphic>
              </wp:inline>
            </w:drawing>
          </mc:Choice>
          <mc:Fallback>
            <w:pict>
              <v:shape w14:anchorId="654625B4" id="_x0000_s1029" type="#_x0000_t202" style="width:482.05pt;height:8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" strokecolor="#4472c4 [3204]">
                <v:textbox>
                  <w:txbxContent>
                    <w:p w14:paraId="488D904B" w14:textId="77777777" w:rsidR="008E69BF" w:rsidRPr="00C0363D" w:rsidRDefault="008E69BF" w:rsidP="008E69BF">
                      <w:pPr>
                        <w:spacing w:after="60"/>
                        <w:rPr>
                          <w:rFonts w:ascii="Times New Roman" w:eastAsia="等线" w:hAnsi="Times New Roman" w:cs="Times New Roman"/>
                          <w:b/>
                          <w:kern w:val="0"/>
                          <w:sz w:val="20"/>
                          <w:szCs w:val="20"/>
                          <w:lang w:val="en-GB" w:eastAsia="en-GB"/>
                        </w:rPr>
                      </w:pPr>
                      <w:r w:rsidRPr="00C0363D">
                        <w:rPr>
                          <w:rFonts w:ascii="Times New Roman" w:eastAsia="等线" w:hAnsi="Times New Roman" w:cs="Times New Roman"/>
                          <w:b/>
                          <w:kern w:val="0"/>
                          <w:sz w:val="20"/>
                          <w:szCs w:val="20"/>
                          <w:lang w:val="en-GB" w:eastAsia="en-GB"/>
                        </w:rPr>
                        <w:t>Power enhancement with relaxed UE Tx EVM and advanced BS receiver</w:t>
                      </w:r>
                    </w:p>
                    <w:p w14:paraId="79E57565" w14:textId="77777777" w:rsidR="008E69BF" w:rsidRPr="00C0363D" w:rsidRDefault="008E69BF" w:rsidP="008E69BF">
                      <w:pPr>
                        <w:widowControl/>
                        <w:numPr>
                          <w:ilvl w:val="0"/>
                          <w:numId w:val="45"/>
                        </w:numPr>
                        <w:overflowPunct w:val="0"/>
                        <w:autoSpaceDE w:val="0"/>
                        <w:autoSpaceDN w:val="0"/>
                        <w:adjustRightInd w:val="0"/>
                        <w:spacing w:after="180"/>
                        <w:jc w:val="left"/>
                        <w:rPr>
                          <w:rFonts w:ascii="Times New Roman" w:eastAsia="Yu Mincho" w:hAnsi="Times New Roman" w:cs="Times New Roman"/>
                          <w:sz w:val="20"/>
                          <w:szCs w:val="20"/>
                        </w:rPr>
                      </w:pPr>
                      <w:r w:rsidRPr="00C0363D">
                        <w:rPr>
                          <w:rFonts w:ascii="Times New Roman" w:eastAsia="Yu Mincho" w:hAnsi="Times New Roman" w:cs="Times New Roman"/>
                          <w:sz w:val="20"/>
                          <w:szCs w:val="20"/>
                        </w:rPr>
                        <w:t>Note: Discuss both 5G-Adv and 6G reduced UE MPR values with the relaxed Tx EVM requirement as part of 6G study. RAN4 will further discuss and finalize (if agreed) the scope and other necessary details (e.g. NW control of this feature) in 2025.Q4 under 6G agenda items. It will be further decided in RAN#113 (Sep, 2026) whether or not there will be a follow up Rel-20 WI under 5G-Adv. For 5G-Adv, solution should not be AI based and there should not be any impact to RAN1.</w:t>
                      </w:r>
                    </w:p>
                    <w:p w14:paraId="72D58FF6" w14:textId="77777777" w:rsidR="008E69BF" w:rsidRPr="00C0363D" w:rsidRDefault="008E69BF" w:rsidP="008E69BF"/>
                  </w:txbxContent>
                </v:textbox>
                <w10:anchorlock/>
              </v:shape>
            </w:pict>
          </mc:Fallback>
        </mc:AlternateContent>
      </w:r>
    </w:p>
    <w:p w14:paraId="1B599FF1" w14:textId="77777777" w:rsidR="008E69BF" w:rsidRDefault="008E69BF">
      <w:pPr>
        <w:widowControl/>
        <w:jc w:val="left"/>
        <w:rPr>
          <w:rFonts w:ascii="Times New Roman" w:hAnsi="Times New Roman" w:cs="Times New Roman"/>
        </w:rPr>
      </w:pPr>
    </w:p>
    <w:p w14:paraId="3C47BEBC" w14:textId="12FE4572" w:rsidR="008E69BF" w:rsidRPr="006D4C56" w:rsidRDefault="006E2328">
      <w:pPr>
        <w:widowControl/>
        <w:jc w:val="left"/>
        <w:rPr>
          <w:rFonts w:ascii="Times New Roman" w:hAnsi="Times New Roman" w:cs="Times New Roman"/>
        </w:rPr>
      </w:pPr>
      <w:r>
        <w:rPr>
          <w:rFonts w:ascii="Times New Roman" w:hAnsi="Times New Roman" w:cs="Times New Roman"/>
        </w:rPr>
        <w:lastRenderedPageBreak/>
        <w:t>The</w:t>
      </w:r>
      <w:r>
        <w:rPr>
          <w:rFonts w:ascii="Times New Roman" w:hAnsi="Times New Roman" w:cs="Times New Roman" w:hint="eastAsia"/>
        </w:rPr>
        <w:t xml:space="preserve"> </w:t>
      </w:r>
      <w:proofErr w:type="spellStart"/>
      <w:r>
        <w:rPr>
          <w:rFonts w:ascii="Times New Roman" w:hAnsi="Times New Roman" w:cs="Times New Roman" w:hint="eastAsia"/>
        </w:rPr>
        <w:t>DPoD</w:t>
      </w:r>
      <w:proofErr w:type="spellEnd"/>
      <w:r>
        <w:rPr>
          <w:rFonts w:ascii="Times New Roman" w:hAnsi="Times New Roman" w:cs="Times New Roman" w:hint="eastAsia"/>
        </w:rPr>
        <w:t xml:space="preserve"> at BS mainly rely on DMRS to estimate the non-linearity</w:t>
      </w:r>
      <w:r w:rsidR="002B130B">
        <w:rPr>
          <w:rFonts w:ascii="Times New Roman" w:hAnsi="Times New Roman" w:cs="Times New Roman" w:hint="eastAsia"/>
        </w:rPr>
        <w:t xml:space="preserve">, but performance gain depends on both PA </w:t>
      </w:r>
      <w:r w:rsidR="002B130B">
        <w:rPr>
          <w:rFonts w:ascii="Times New Roman" w:hAnsi="Times New Roman" w:cs="Times New Roman"/>
        </w:rPr>
        <w:t>character</w:t>
      </w:r>
      <w:r w:rsidR="002B130B">
        <w:rPr>
          <w:rFonts w:ascii="Times New Roman" w:hAnsi="Times New Roman" w:cs="Times New Roman" w:hint="eastAsia"/>
        </w:rPr>
        <w:t xml:space="preserve">istic and receiver </w:t>
      </w:r>
      <w:r w:rsidR="002B130B">
        <w:rPr>
          <w:rFonts w:ascii="Times New Roman" w:hAnsi="Times New Roman" w:cs="Times New Roman"/>
        </w:rPr>
        <w:t>algorithm</w:t>
      </w:r>
      <w:r w:rsidR="002B130B">
        <w:rPr>
          <w:rFonts w:ascii="Times New Roman" w:hAnsi="Times New Roman" w:cs="Times New Roman" w:hint="eastAsia"/>
        </w:rPr>
        <w:t xml:space="preserve">. In [9], the symbol error rate </w:t>
      </w:r>
      <w:r w:rsidR="006D4C56">
        <w:rPr>
          <w:rFonts w:ascii="Times New Roman" w:hAnsi="Times New Roman" w:cs="Times New Roman" w:hint="eastAsia"/>
        </w:rPr>
        <w:t xml:space="preserve">under </w:t>
      </w:r>
      <w:r w:rsidR="006D4C56">
        <w:rPr>
          <w:rFonts w:ascii="Times New Roman" w:hAnsi="Times New Roman" w:cs="Times New Roman"/>
        </w:rPr>
        <w:t>different</w:t>
      </w:r>
      <w:r w:rsidR="006D4C56">
        <w:rPr>
          <w:rFonts w:ascii="Times New Roman" w:hAnsi="Times New Roman" w:cs="Times New Roman" w:hint="eastAsia"/>
        </w:rPr>
        <w:t xml:space="preserve"> PA model with </w:t>
      </w:r>
      <w:proofErr w:type="spellStart"/>
      <w:r w:rsidR="006D4C56">
        <w:rPr>
          <w:rFonts w:ascii="Times New Roman" w:hAnsi="Times New Roman" w:cs="Times New Roman" w:hint="eastAsia"/>
        </w:rPr>
        <w:t>DPoD</w:t>
      </w:r>
      <w:proofErr w:type="spellEnd"/>
      <w:r w:rsidR="006D4C56">
        <w:rPr>
          <w:rFonts w:ascii="Times New Roman" w:hAnsi="Times New Roman" w:cs="Times New Roman" w:hint="eastAsia"/>
        </w:rPr>
        <w:t xml:space="preserve"> algorithm: </w:t>
      </w:r>
    </w:p>
    <w:p w14:paraId="203EF122" w14:textId="77777777" w:rsidR="006E2328" w:rsidRDefault="006E2328">
      <w:pPr>
        <w:widowControl/>
        <w:jc w:val="left"/>
        <w:rPr>
          <w:rFonts w:ascii="Times New Roman" w:hAnsi="Times New Roman" w:cs="Times New Roman"/>
        </w:rPr>
      </w:pPr>
    </w:p>
    <w:p w14:paraId="5D4DF4A3" w14:textId="57FBCA13" w:rsidR="00CF2699" w:rsidRDefault="006D4C56" w:rsidP="00CF2699">
      <w:pPr>
        <w:widowControl/>
        <w:jc w:val="center"/>
        <w:rPr>
          <w:noProof/>
        </w:rPr>
      </w:pPr>
      <w:r>
        <w:rPr>
          <w:noProof/>
        </w:rPr>
        <w:drawing>
          <wp:inline distT="0" distB="0" distL="0" distR="0" wp14:anchorId="42C83ACC" wp14:editId="3E2F2B3D">
            <wp:extent cx="1945082" cy="1791211"/>
            <wp:effectExtent l="0" t="0" r="0" b="0"/>
            <wp:docPr id="59333828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38284" name=""/>
                    <pic:cNvPicPr/>
                  </pic:nvPicPr>
                  <pic:blipFill>
                    <a:blip r:embed="rId32"/>
                    <a:stretch>
                      <a:fillRect/>
                    </a:stretch>
                  </pic:blipFill>
                  <pic:spPr>
                    <a:xfrm>
                      <a:off x="0" y="0"/>
                      <a:ext cx="1950525" cy="1796223"/>
                    </a:xfrm>
                    <a:prstGeom prst="rect">
                      <a:avLst/>
                    </a:prstGeom>
                  </pic:spPr>
                </pic:pic>
              </a:graphicData>
            </a:graphic>
          </wp:inline>
        </w:drawing>
      </w:r>
      <w:r w:rsidR="00CF2699">
        <w:rPr>
          <w:noProof/>
        </w:rPr>
        <w:drawing>
          <wp:inline distT="0" distB="0" distL="0" distR="0" wp14:anchorId="2CEDE0F9" wp14:editId="0968F663">
            <wp:extent cx="1881655" cy="1756734"/>
            <wp:effectExtent l="0" t="0" r="4445" b="0"/>
            <wp:docPr id="2054723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2315" name=""/>
                    <pic:cNvPicPr/>
                  </pic:nvPicPr>
                  <pic:blipFill>
                    <a:blip r:embed="rId33"/>
                    <a:stretch>
                      <a:fillRect/>
                    </a:stretch>
                  </pic:blipFill>
                  <pic:spPr>
                    <a:xfrm>
                      <a:off x="0" y="0"/>
                      <a:ext cx="1892413" cy="1766778"/>
                    </a:xfrm>
                    <a:prstGeom prst="rect">
                      <a:avLst/>
                    </a:prstGeom>
                  </pic:spPr>
                </pic:pic>
              </a:graphicData>
            </a:graphic>
          </wp:inline>
        </w:drawing>
      </w:r>
    </w:p>
    <w:p w14:paraId="15D62A07" w14:textId="1AC0DAC8" w:rsidR="00CF2699" w:rsidRDefault="00CF2699" w:rsidP="00CF2699">
      <w:pPr>
        <w:widowControl/>
        <w:jc w:val="center"/>
        <w:rPr>
          <w:rFonts w:ascii="Times New Roman" w:hAnsi="Times New Roman" w:cs="Times New Roman"/>
        </w:rPr>
      </w:pPr>
      <w:r>
        <w:rPr>
          <w:noProof/>
        </w:rPr>
        <w:drawing>
          <wp:inline distT="0" distB="0" distL="0" distR="0" wp14:anchorId="24C26216" wp14:editId="4374AE0E">
            <wp:extent cx="1860513" cy="1778480"/>
            <wp:effectExtent l="0" t="0" r="6985" b="0"/>
            <wp:docPr id="18432325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232581" name=""/>
                    <pic:cNvPicPr/>
                  </pic:nvPicPr>
                  <pic:blipFill>
                    <a:blip r:embed="rId34"/>
                    <a:stretch>
                      <a:fillRect/>
                    </a:stretch>
                  </pic:blipFill>
                  <pic:spPr>
                    <a:xfrm>
                      <a:off x="0" y="0"/>
                      <a:ext cx="1872194" cy="1789646"/>
                    </a:xfrm>
                    <a:prstGeom prst="rect">
                      <a:avLst/>
                    </a:prstGeom>
                  </pic:spPr>
                </pic:pic>
              </a:graphicData>
            </a:graphic>
          </wp:inline>
        </w:drawing>
      </w:r>
      <w:r>
        <w:rPr>
          <w:noProof/>
        </w:rPr>
        <w:drawing>
          <wp:inline distT="0" distB="0" distL="0" distR="0" wp14:anchorId="0F50E4A4" wp14:editId="13C22374">
            <wp:extent cx="1886941" cy="1773465"/>
            <wp:effectExtent l="0" t="0" r="0" b="0"/>
            <wp:docPr id="14452056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5205611" name=""/>
                    <pic:cNvPicPr/>
                  </pic:nvPicPr>
                  <pic:blipFill>
                    <a:blip r:embed="rId35"/>
                    <a:stretch>
                      <a:fillRect/>
                    </a:stretch>
                  </pic:blipFill>
                  <pic:spPr>
                    <a:xfrm>
                      <a:off x="0" y="0"/>
                      <a:ext cx="1904053" cy="1789548"/>
                    </a:xfrm>
                    <a:prstGeom prst="rect">
                      <a:avLst/>
                    </a:prstGeom>
                  </pic:spPr>
                </pic:pic>
              </a:graphicData>
            </a:graphic>
          </wp:inline>
        </w:drawing>
      </w:r>
    </w:p>
    <w:p w14:paraId="73618B97" w14:textId="2E7E6058" w:rsidR="00CF2699" w:rsidRPr="00CF2699" w:rsidRDefault="00CF2699" w:rsidP="00CF2699">
      <w:pPr>
        <w:widowControl/>
        <w:jc w:val="center"/>
        <w:rPr>
          <w:rFonts w:ascii="Times New Roman" w:hAnsi="Times New Roman" w:cs="Times New Roman"/>
          <w:b/>
          <w:bCs/>
        </w:rPr>
      </w:pPr>
      <w:r w:rsidRPr="00CF2699">
        <w:rPr>
          <w:rFonts w:ascii="Times New Roman" w:hAnsi="Times New Roman" w:cs="Times New Roman" w:hint="eastAsia"/>
          <w:b/>
          <w:bCs/>
        </w:rPr>
        <w:t xml:space="preserve">Figure </w:t>
      </w:r>
      <w:r w:rsidR="0000660A">
        <w:rPr>
          <w:rFonts w:ascii="Times New Roman" w:hAnsi="Times New Roman" w:cs="Times New Roman" w:hint="eastAsia"/>
          <w:b/>
          <w:bCs/>
        </w:rPr>
        <w:t>9</w:t>
      </w:r>
      <w:r w:rsidRPr="00CF2699">
        <w:rPr>
          <w:rFonts w:ascii="Times New Roman" w:hAnsi="Times New Roman" w:cs="Times New Roman" w:hint="eastAsia"/>
          <w:b/>
          <w:bCs/>
        </w:rPr>
        <w:t xml:space="preserve"> Symbol error rate of different </w:t>
      </w:r>
      <w:proofErr w:type="spellStart"/>
      <w:r w:rsidRPr="00CF2699">
        <w:rPr>
          <w:rFonts w:ascii="Times New Roman" w:hAnsi="Times New Roman" w:cs="Times New Roman" w:hint="eastAsia"/>
          <w:b/>
          <w:bCs/>
        </w:rPr>
        <w:t>DPoD</w:t>
      </w:r>
      <w:proofErr w:type="spellEnd"/>
      <w:r w:rsidRPr="00CF2699">
        <w:rPr>
          <w:rFonts w:ascii="Times New Roman" w:hAnsi="Times New Roman" w:cs="Times New Roman" w:hint="eastAsia"/>
          <w:b/>
          <w:bCs/>
        </w:rPr>
        <w:t xml:space="preserve"> algorithm for 4 different PA models</w:t>
      </w:r>
      <w:r w:rsidR="0039580E">
        <w:rPr>
          <w:rFonts w:ascii="Times New Roman" w:hAnsi="Times New Roman" w:cs="Times New Roman" w:hint="eastAsia"/>
          <w:b/>
          <w:bCs/>
        </w:rPr>
        <w:t xml:space="preserve"> [9]</w:t>
      </w:r>
    </w:p>
    <w:p w14:paraId="45240C26" w14:textId="77777777" w:rsidR="00CF2699" w:rsidRDefault="00CF2699">
      <w:pPr>
        <w:widowControl/>
        <w:jc w:val="left"/>
        <w:rPr>
          <w:rFonts w:ascii="Times New Roman" w:hAnsi="Times New Roman" w:cs="Times New Roman"/>
        </w:rPr>
      </w:pPr>
    </w:p>
    <w:p w14:paraId="0DD55DC9" w14:textId="7551EF92" w:rsidR="00CF2699" w:rsidRPr="009A6C40" w:rsidRDefault="00CF2699">
      <w:pPr>
        <w:widowControl/>
        <w:jc w:val="left"/>
        <w:rPr>
          <w:rFonts w:ascii="Times New Roman" w:hAnsi="Times New Roman" w:cs="Times New Roman"/>
        </w:rPr>
      </w:pPr>
      <w:r>
        <w:rPr>
          <w:rFonts w:ascii="Times New Roman" w:hAnsi="Times New Roman" w:cs="Times New Roman" w:hint="eastAsia"/>
        </w:rPr>
        <w:t xml:space="preserve">The </w:t>
      </w:r>
      <w:r w:rsidR="00F97BF8">
        <w:rPr>
          <w:rFonts w:ascii="Times New Roman" w:hAnsi="Times New Roman" w:cs="Times New Roman" w:hint="eastAsia"/>
        </w:rPr>
        <w:t>f</w:t>
      </w:r>
      <w:r>
        <w:rPr>
          <w:rFonts w:ascii="Times New Roman" w:hAnsi="Times New Roman" w:cs="Times New Roman" w:hint="eastAsia"/>
        </w:rPr>
        <w:t>igure above</w:t>
      </w:r>
      <w:r w:rsidR="00F97BF8">
        <w:rPr>
          <w:rFonts w:ascii="Times New Roman" w:hAnsi="Times New Roman" w:cs="Times New Roman" w:hint="eastAsia"/>
        </w:rPr>
        <w:t xml:space="preserve"> implies there is a possible risk exist for UE, which is a UE transmit with relaxed EVM could not be compensated at BS side</w:t>
      </w:r>
      <w:r w:rsidR="0039580E">
        <w:rPr>
          <w:rFonts w:ascii="Times New Roman" w:hAnsi="Times New Roman" w:cs="Times New Roman" w:hint="eastAsia"/>
        </w:rPr>
        <w:t xml:space="preserve">, </w:t>
      </w:r>
      <w:r w:rsidR="0039580E" w:rsidRPr="0039580E">
        <w:rPr>
          <w:rFonts w:ascii="Times New Roman" w:hAnsi="Times New Roman" w:cs="Times New Roman"/>
        </w:rPr>
        <w:t>instead, it causes the demodulation of the UE's own signal to be affected.</w:t>
      </w:r>
      <w:r w:rsidR="009A6C40">
        <w:rPr>
          <w:rFonts w:ascii="Times New Roman" w:hAnsi="Times New Roman" w:cs="Times New Roman" w:hint="eastAsia"/>
        </w:rPr>
        <w:t xml:space="preserve"> </w:t>
      </w:r>
      <w:r w:rsidR="009A6C40">
        <w:rPr>
          <w:rFonts w:ascii="Times New Roman" w:hAnsi="Times New Roman" w:cs="Times New Roman"/>
        </w:rPr>
        <w:t>I</w:t>
      </w:r>
      <w:r w:rsidR="009A6C40">
        <w:rPr>
          <w:rFonts w:ascii="Times New Roman" w:hAnsi="Times New Roman" w:cs="Times New Roman" w:hint="eastAsia"/>
        </w:rPr>
        <w:t xml:space="preserve">t will be a problem for UE whether to support this feature since </w:t>
      </w:r>
      <w:r w:rsidR="009A6C40">
        <w:rPr>
          <w:rFonts w:ascii="Times New Roman" w:hAnsi="Times New Roman" w:cs="Times New Roman"/>
        </w:rPr>
        <w:t>performance</w:t>
      </w:r>
      <w:r w:rsidR="009A6C40">
        <w:rPr>
          <w:rFonts w:ascii="Times New Roman" w:hAnsi="Times New Roman" w:cs="Times New Roman" w:hint="eastAsia"/>
        </w:rPr>
        <w:t xml:space="preserve"> gain is quite unstable.</w:t>
      </w:r>
    </w:p>
    <w:p w14:paraId="57825F1E" w14:textId="77777777" w:rsidR="00CF2699" w:rsidRDefault="00CF2699">
      <w:pPr>
        <w:widowControl/>
        <w:jc w:val="left"/>
        <w:rPr>
          <w:rFonts w:ascii="Times New Roman" w:hAnsi="Times New Roman" w:cs="Times New Roman"/>
        </w:rPr>
      </w:pPr>
    </w:p>
    <w:p w14:paraId="1E6BC165" w14:textId="55CBFDB3" w:rsidR="008E69BF" w:rsidRPr="009A6C40" w:rsidRDefault="008E69BF">
      <w:pPr>
        <w:widowControl/>
        <w:jc w:val="left"/>
        <w:rPr>
          <w:rFonts w:ascii="Times New Roman" w:hAnsi="Times New Roman" w:cs="Times New Roman"/>
          <w:b/>
          <w:bCs/>
        </w:rPr>
      </w:pPr>
      <w:r w:rsidRPr="009A6C40">
        <w:rPr>
          <w:rFonts w:ascii="Times New Roman" w:hAnsi="Times New Roman" w:cs="Times New Roman"/>
          <w:b/>
          <w:bCs/>
        </w:rPr>
        <w:t>O</w:t>
      </w:r>
      <w:r w:rsidRPr="009A6C40">
        <w:rPr>
          <w:rFonts w:ascii="Times New Roman" w:hAnsi="Times New Roman" w:cs="Times New Roman" w:hint="eastAsia"/>
          <w:b/>
          <w:bCs/>
        </w:rPr>
        <w:t>bservation</w:t>
      </w:r>
      <w:r w:rsidR="009A6C40">
        <w:rPr>
          <w:rFonts w:ascii="Times New Roman" w:hAnsi="Times New Roman" w:cs="Times New Roman" w:hint="eastAsia"/>
          <w:b/>
          <w:bCs/>
        </w:rPr>
        <w:t xml:space="preserve"> 16</w:t>
      </w:r>
      <w:r w:rsidRPr="009A6C40">
        <w:rPr>
          <w:rFonts w:ascii="Times New Roman" w:hAnsi="Times New Roman" w:cs="Times New Roman" w:hint="eastAsia"/>
          <w:b/>
          <w:bCs/>
        </w:rPr>
        <w:t xml:space="preserve">: </w:t>
      </w:r>
      <w:r w:rsidR="009A6C40" w:rsidRPr="009A6C40">
        <w:rPr>
          <w:rFonts w:ascii="Times New Roman" w:hAnsi="Times New Roman" w:cs="Times New Roman" w:hint="eastAsia"/>
          <w:b/>
          <w:bCs/>
        </w:rPr>
        <w:t>UE</w:t>
      </w:r>
      <w:r w:rsidR="009A6C40">
        <w:rPr>
          <w:rFonts w:ascii="Times New Roman" w:hAnsi="Times New Roman" w:cs="Times New Roman" w:hint="eastAsia"/>
          <w:b/>
          <w:bCs/>
        </w:rPr>
        <w:t>s</w:t>
      </w:r>
      <w:r w:rsidR="009A6C40" w:rsidRPr="009A6C40">
        <w:rPr>
          <w:rFonts w:ascii="Times New Roman" w:hAnsi="Times New Roman" w:cs="Times New Roman" w:hint="eastAsia"/>
          <w:b/>
          <w:bCs/>
        </w:rPr>
        <w:t xml:space="preserve"> transmit with same </w:t>
      </w:r>
      <w:r w:rsidR="009A6C40" w:rsidRPr="009A6C40">
        <w:rPr>
          <w:rFonts w:ascii="Times New Roman" w:hAnsi="Times New Roman" w:cs="Times New Roman"/>
          <w:b/>
          <w:bCs/>
        </w:rPr>
        <w:t>relaxed</w:t>
      </w:r>
      <w:r w:rsidR="009A6C40" w:rsidRPr="009A6C40">
        <w:rPr>
          <w:rFonts w:ascii="Times New Roman" w:hAnsi="Times New Roman" w:cs="Times New Roman" w:hint="eastAsia"/>
          <w:b/>
          <w:bCs/>
        </w:rPr>
        <w:t xml:space="preserve"> EVM value could not get same performance gain </w:t>
      </w:r>
      <w:r w:rsidR="009A6C40">
        <w:rPr>
          <w:rFonts w:ascii="Times New Roman" w:hAnsi="Times New Roman" w:cs="Times New Roman" w:hint="eastAsia"/>
          <w:b/>
          <w:bCs/>
        </w:rPr>
        <w:t xml:space="preserve">at BS side </w:t>
      </w:r>
      <w:r w:rsidR="009A6C40" w:rsidRPr="009A6C40">
        <w:rPr>
          <w:rFonts w:ascii="Times New Roman" w:hAnsi="Times New Roman" w:cs="Times New Roman" w:hint="eastAsia"/>
          <w:b/>
          <w:bCs/>
        </w:rPr>
        <w:t xml:space="preserve">due to the </w:t>
      </w:r>
      <w:r w:rsidR="009A6C40" w:rsidRPr="009A6C40">
        <w:rPr>
          <w:rFonts w:ascii="Times New Roman" w:hAnsi="Times New Roman" w:cs="Times New Roman"/>
          <w:b/>
          <w:bCs/>
        </w:rPr>
        <w:t>differen</w:t>
      </w:r>
      <w:r w:rsidR="009A6C40" w:rsidRPr="009A6C40">
        <w:rPr>
          <w:rFonts w:ascii="Times New Roman" w:hAnsi="Times New Roman" w:cs="Times New Roman" w:hint="eastAsia"/>
          <w:b/>
          <w:bCs/>
        </w:rPr>
        <w:t>ce of PA characteristic</w:t>
      </w:r>
      <w:r w:rsidR="009A6C40">
        <w:rPr>
          <w:rFonts w:ascii="Times New Roman" w:hAnsi="Times New Roman" w:cs="Times New Roman" w:hint="eastAsia"/>
          <w:b/>
          <w:bCs/>
        </w:rPr>
        <w:t>, which make this feature looks unstable from UE perspective.</w:t>
      </w:r>
    </w:p>
    <w:p w14:paraId="09F97186" w14:textId="77777777" w:rsidR="008E69BF" w:rsidRPr="009A6C40" w:rsidRDefault="008E69BF">
      <w:pPr>
        <w:widowControl/>
        <w:jc w:val="left"/>
        <w:rPr>
          <w:rFonts w:ascii="Times New Roman" w:hAnsi="Times New Roman" w:cs="Times New Roman"/>
        </w:rPr>
      </w:pPr>
    </w:p>
    <w:p w14:paraId="30F770EB" w14:textId="36AA1BF0" w:rsidR="0039580E" w:rsidRPr="00110EA3" w:rsidRDefault="00110EA3">
      <w:pPr>
        <w:widowControl/>
        <w:jc w:val="left"/>
        <w:rPr>
          <w:rFonts w:ascii="Times New Roman" w:hAnsi="Times New Roman" w:cs="Times New Roman"/>
        </w:rPr>
      </w:pPr>
      <w:r>
        <w:rPr>
          <w:rFonts w:ascii="Times New Roman" w:hAnsi="Times New Roman" w:cs="Times New Roman"/>
        </w:rPr>
        <w:t>O</w:t>
      </w:r>
      <w:r>
        <w:rPr>
          <w:rFonts w:ascii="Times New Roman" w:hAnsi="Times New Roman" w:cs="Times New Roman" w:hint="eastAsia"/>
        </w:rPr>
        <w:t xml:space="preserve">ne possible solution is that the BS receiver should be at least verified </w:t>
      </w:r>
      <w:r>
        <w:rPr>
          <w:rFonts w:ascii="Times New Roman" w:hAnsi="Times New Roman" w:cs="Times New Roman"/>
        </w:rPr>
        <w:t>with a</w:t>
      </w:r>
      <w:r>
        <w:rPr>
          <w:rFonts w:ascii="Times New Roman" w:hAnsi="Times New Roman" w:cs="Times New Roman" w:hint="eastAsia"/>
        </w:rPr>
        <w:t xml:space="preserve"> standardized PA model, which can provide </w:t>
      </w:r>
      <w:r w:rsidR="001332D6">
        <w:rPr>
          <w:rFonts w:ascii="Times New Roman" w:hAnsi="Times New Roman" w:cs="Times New Roman"/>
        </w:rPr>
        <w:t>a</w:t>
      </w:r>
      <w:r>
        <w:rPr>
          <w:rFonts w:ascii="Times New Roman" w:hAnsi="Times New Roman" w:cs="Times New Roman" w:hint="eastAsia"/>
        </w:rPr>
        <w:t xml:space="preserve"> reference for UE design and </w:t>
      </w:r>
      <w:r w:rsidR="001332D6">
        <w:rPr>
          <w:rFonts w:ascii="Times New Roman" w:hAnsi="Times New Roman" w:cs="Times New Roman" w:hint="eastAsia"/>
        </w:rPr>
        <w:t xml:space="preserve">to </w:t>
      </w:r>
      <w:r>
        <w:rPr>
          <w:rFonts w:ascii="Times New Roman" w:hAnsi="Times New Roman" w:cs="Times New Roman" w:hint="eastAsia"/>
        </w:rPr>
        <w:t xml:space="preserve">check </w:t>
      </w:r>
      <w:r>
        <w:rPr>
          <w:rFonts w:ascii="Times New Roman" w:hAnsi="Times New Roman" w:cs="Times New Roman"/>
        </w:rPr>
        <w:t>whether</w:t>
      </w:r>
      <w:r>
        <w:rPr>
          <w:rFonts w:ascii="Times New Roman" w:hAnsi="Times New Roman" w:cs="Times New Roman" w:hint="eastAsia"/>
        </w:rPr>
        <w:t xml:space="preserve"> such feature can be </w:t>
      </w:r>
      <w:r>
        <w:rPr>
          <w:rFonts w:ascii="Times New Roman" w:hAnsi="Times New Roman" w:cs="Times New Roman"/>
        </w:rPr>
        <w:t>beneficial</w:t>
      </w:r>
      <w:r>
        <w:rPr>
          <w:rFonts w:ascii="Times New Roman" w:hAnsi="Times New Roman" w:cs="Times New Roman" w:hint="eastAsia"/>
        </w:rPr>
        <w:t xml:space="preserve">. </w:t>
      </w:r>
    </w:p>
    <w:p w14:paraId="69BFF207" w14:textId="77777777" w:rsidR="008E69BF" w:rsidRDefault="008E69BF">
      <w:pPr>
        <w:widowControl/>
        <w:jc w:val="left"/>
        <w:rPr>
          <w:rFonts w:ascii="Times New Roman" w:hAnsi="Times New Roman" w:cs="Times New Roman"/>
        </w:rPr>
      </w:pPr>
    </w:p>
    <w:p w14:paraId="555563BD" w14:textId="33131DD5" w:rsidR="008E69BF" w:rsidRDefault="008E69BF">
      <w:pPr>
        <w:widowControl/>
        <w:jc w:val="left"/>
        <w:rPr>
          <w:rFonts w:ascii="Times New Roman" w:hAnsi="Times New Roman" w:cs="Times New Roman"/>
        </w:rPr>
      </w:pPr>
      <w:r w:rsidRPr="00110EA3">
        <w:rPr>
          <w:rFonts w:ascii="Times New Roman" w:hAnsi="Times New Roman" w:cs="Times New Roman"/>
          <w:b/>
          <w:bCs/>
        </w:rPr>
        <w:t>P</w:t>
      </w:r>
      <w:r w:rsidRPr="00110EA3">
        <w:rPr>
          <w:rFonts w:ascii="Times New Roman" w:hAnsi="Times New Roman" w:cs="Times New Roman" w:hint="eastAsia"/>
          <w:b/>
          <w:bCs/>
        </w:rPr>
        <w:t>roposal 1</w:t>
      </w:r>
      <w:r w:rsidR="0039580E" w:rsidRPr="00110EA3">
        <w:rPr>
          <w:rFonts w:ascii="Times New Roman" w:hAnsi="Times New Roman" w:cs="Times New Roman" w:hint="eastAsia"/>
          <w:b/>
          <w:bCs/>
        </w:rPr>
        <w:t>4</w:t>
      </w:r>
      <w:r w:rsidRPr="00110EA3">
        <w:rPr>
          <w:rFonts w:ascii="Times New Roman" w:hAnsi="Times New Roman" w:cs="Times New Roman" w:hint="eastAsia"/>
          <w:b/>
          <w:bCs/>
        </w:rPr>
        <w:t xml:space="preserve">: The </w:t>
      </w:r>
      <w:r w:rsidR="00110EA3">
        <w:rPr>
          <w:rFonts w:ascii="Times New Roman" w:hAnsi="Times New Roman" w:cs="Times New Roman" w:hint="eastAsia"/>
          <w:b/>
          <w:bCs/>
        </w:rPr>
        <w:t xml:space="preserve">Tx EVM relaxation </w:t>
      </w:r>
      <w:r w:rsidRPr="00110EA3">
        <w:rPr>
          <w:rFonts w:ascii="Times New Roman" w:hAnsi="Times New Roman" w:cs="Times New Roman" w:hint="eastAsia"/>
          <w:b/>
          <w:bCs/>
        </w:rPr>
        <w:t xml:space="preserve">should be </w:t>
      </w:r>
      <w:r w:rsidRPr="00110EA3">
        <w:rPr>
          <w:rFonts w:ascii="Times New Roman" w:hAnsi="Times New Roman" w:cs="Times New Roman"/>
          <w:b/>
          <w:bCs/>
        </w:rPr>
        <w:t>verified</w:t>
      </w:r>
      <w:r w:rsidRPr="00110EA3">
        <w:rPr>
          <w:rFonts w:ascii="Times New Roman" w:hAnsi="Times New Roman" w:cs="Times New Roman" w:hint="eastAsia"/>
          <w:b/>
          <w:bCs/>
        </w:rPr>
        <w:t xml:space="preserve"> </w:t>
      </w:r>
      <w:r w:rsidR="00110EA3">
        <w:rPr>
          <w:rFonts w:ascii="Times New Roman" w:hAnsi="Times New Roman" w:cs="Times New Roman" w:hint="eastAsia"/>
          <w:b/>
          <w:bCs/>
        </w:rPr>
        <w:t xml:space="preserve">at BS side </w:t>
      </w:r>
      <w:r w:rsidRPr="00110EA3">
        <w:rPr>
          <w:rFonts w:ascii="Times New Roman" w:hAnsi="Times New Roman" w:cs="Times New Roman" w:hint="eastAsia"/>
          <w:b/>
          <w:bCs/>
        </w:rPr>
        <w:t>with a distorted signal which</w:t>
      </w:r>
      <w:r w:rsidR="006E2328" w:rsidRPr="00110EA3">
        <w:rPr>
          <w:rFonts w:ascii="Times New Roman" w:hAnsi="Times New Roman" w:cs="Times New Roman" w:hint="eastAsia"/>
          <w:b/>
          <w:bCs/>
        </w:rPr>
        <w:t xml:space="preserve"> is generated by a standard</w:t>
      </w:r>
      <w:r w:rsidR="002B130B" w:rsidRPr="00110EA3">
        <w:rPr>
          <w:rFonts w:ascii="Times New Roman" w:hAnsi="Times New Roman" w:cs="Times New Roman" w:hint="eastAsia"/>
          <w:b/>
          <w:bCs/>
        </w:rPr>
        <w:t xml:space="preserve">ized </w:t>
      </w:r>
      <w:r w:rsidR="006E2328" w:rsidRPr="00110EA3">
        <w:rPr>
          <w:rFonts w:ascii="Times New Roman" w:hAnsi="Times New Roman" w:cs="Times New Roman" w:hint="eastAsia"/>
          <w:b/>
          <w:bCs/>
        </w:rPr>
        <w:t xml:space="preserve">PA model. </w:t>
      </w:r>
    </w:p>
    <w:p w14:paraId="2433419B" w14:textId="63F5D01B" w:rsidR="009C7A33" w:rsidRPr="00D10D7B" w:rsidRDefault="0040353F" w:rsidP="00264344">
      <w:pPr>
        <w:pStyle w:val="ac"/>
        <w:keepNext/>
        <w:keepLines/>
        <w:widowControl/>
        <w:numPr>
          <w:ilvl w:val="0"/>
          <w:numId w:val="20"/>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D10D7B">
        <w:rPr>
          <w:rFonts w:ascii="Arial" w:eastAsia="宋体" w:hAnsi="Arial" w:cs="Times New Roman"/>
          <w:kern w:val="0"/>
          <w:sz w:val="36"/>
          <w:szCs w:val="20"/>
          <w:lang w:val="en-GB"/>
        </w:rPr>
        <w:t>Conclusion</w:t>
      </w:r>
    </w:p>
    <w:p w14:paraId="10B7B2AA" w14:textId="20B8F585" w:rsidR="00D257C3" w:rsidRPr="00D257C3" w:rsidRDefault="00D257C3" w:rsidP="00D257C3">
      <w:pPr>
        <w:rPr>
          <w:rFonts w:ascii="Times New Roman" w:hAnsi="Times New Roman" w:cs="Times New Roman"/>
        </w:rPr>
      </w:pPr>
      <w:r w:rsidRPr="00D257C3">
        <w:rPr>
          <w:rFonts w:ascii="Times New Roman" w:hAnsi="Times New Roman" w:cs="Times New Roman" w:hint="eastAsia"/>
        </w:rPr>
        <w:t xml:space="preserve">In this contribution, we provide our views on 6G UE RF and the observations and </w:t>
      </w:r>
      <w:r w:rsidRPr="00D257C3">
        <w:rPr>
          <w:rFonts w:ascii="Times New Roman" w:hAnsi="Times New Roman" w:cs="Times New Roman"/>
        </w:rPr>
        <w:t>proposal</w:t>
      </w:r>
      <w:r w:rsidRPr="00D257C3">
        <w:rPr>
          <w:rFonts w:ascii="Times New Roman" w:hAnsi="Times New Roman" w:cs="Times New Roman" w:hint="eastAsia"/>
        </w:rPr>
        <w:t xml:space="preserve">s are </w:t>
      </w:r>
      <w:r w:rsidRPr="00D257C3">
        <w:rPr>
          <w:rFonts w:ascii="Times New Roman" w:hAnsi="Times New Roman" w:cs="Times New Roman"/>
        </w:rPr>
        <w:t>summarized</w:t>
      </w:r>
      <w:r w:rsidRPr="00D257C3">
        <w:rPr>
          <w:rFonts w:ascii="Times New Roman" w:hAnsi="Times New Roman" w:cs="Times New Roman" w:hint="eastAsia"/>
        </w:rPr>
        <w:t xml:space="preserve"> below:</w:t>
      </w:r>
    </w:p>
    <w:p w14:paraId="7925D0E0" w14:textId="50B37C63" w:rsidR="00D257C3" w:rsidRPr="00DD3967" w:rsidRDefault="00D257C3" w:rsidP="00D257C3">
      <w:pPr>
        <w:rPr>
          <w:rFonts w:ascii="Times New Roman" w:hAnsi="Times New Roman" w:cs="Times New Roman"/>
          <w:b/>
          <w:bCs/>
        </w:rPr>
      </w:pPr>
      <w:r w:rsidRPr="007057C9">
        <w:rPr>
          <w:rFonts w:ascii="Times New Roman" w:hAnsi="Times New Roman" w:cs="Times New Roman"/>
          <w:b/>
          <w:bCs/>
        </w:rPr>
        <w:t>Observation</w:t>
      </w:r>
      <w:r>
        <w:rPr>
          <w:rFonts w:ascii="Times New Roman" w:hAnsi="Times New Roman" w:cs="Times New Roman" w:hint="eastAsia"/>
          <w:b/>
          <w:bCs/>
        </w:rPr>
        <w:t xml:space="preserve"> 1</w:t>
      </w:r>
      <w:r w:rsidRPr="007057C9">
        <w:rPr>
          <w:rFonts w:ascii="Times New Roman" w:hAnsi="Times New Roman" w:cs="Times New Roman" w:hint="eastAsia"/>
          <w:b/>
          <w:bCs/>
        </w:rPr>
        <w:t xml:space="preserve">: </w:t>
      </w:r>
    </w:p>
    <w:p w14:paraId="3ACB2BC5" w14:textId="77777777" w:rsidR="00D257C3" w:rsidRPr="00D257C3" w:rsidRDefault="00D257C3" w:rsidP="00D257C3">
      <w:pPr>
        <w:pStyle w:val="ac"/>
        <w:numPr>
          <w:ilvl w:val="0"/>
          <w:numId w:val="42"/>
        </w:numPr>
        <w:rPr>
          <w:rFonts w:ascii="Times New Roman" w:hAnsi="Times New Roman" w:cs="Times New Roman"/>
        </w:rPr>
      </w:pPr>
      <w:r w:rsidRPr="00D257C3">
        <w:rPr>
          <w:rFonts w:ascii="Times New Roman" w:hAnsi="Times New Roman" w:cs="Times New Roman" w:hint="eastAsia"/>
        </w:rPr>
        <w:t xml:space="preserve">For the combined power of multiple Tx is between two power class level, power loss </w:t>
      </w:r>
      <w:r w:rsidRPr="00D257C3">
        <w:rPr>
          <w:rFonts w:ascii="Times New Roman" w:hAnsi="Times New Roman" w:cs="Times New Roman"/>
        </w:rPr>
        <w:t>exists</w:t>
      </w:r>
      <w:r w:rsidRPr="00D257C3">
        <w:rPr>
          <w:rFonts w:ascii="Times New Roman" w:hAnsi="Times New Roman" w:cs="Times New Roman" w:hint="eastAsia"/>
        </w:rPr>
        <w:t xml:space="preserve"> (e.g., 23+26)</w:t>
      </w:r>
    </w:p>
    <w:p w14:paraId="1F5AEAED" w14:textId="77777777" w:rsidR="00D257C3" w:rsidRPr="00D257C3" w:rsidRDefault="00D257C3" w:rsidP="00D257C3">
      <w:pPr>
        <w:pStyle w:val="ac"/>
        <w:numPr>
          <w:ilvl w:val="0"/>
          <w:numId w:val="42"/>
        </w:numPr>
        <w:rPr>
          <w:rFonts w:ascii="Times New Roman" w:hAnsi="Times New Roman" w:cs="Times New Roman"/>
        </w:rPr>
      </w:pPr>
      <w:proofErr w:type="spellStart"/>
      <w:r w:rsidRPr="00D257C3">
        <w:rPr>
          <w:rFonts w:ascii="Times New Roman" w:hAnsi="Times New Roman"/>
          <w:i/>
          <w:szCs w:val="21"/>
        </w:rPr>
        <w:t>powerClass</w:t>
      </w:r>
      <w:proofErr w:type="spellEnd"/>
      <w:r w:rsidRPr="00D257C3">
        <w:rPr>
          <w:rFonts w:ascii="Times New Roman" w:hAnsi="Times New Roman" w:hint="eastAsia"/>
          <w:i/>
          <w:szCs w:val="21"/>
        </w:rPr>
        <w:t xml:space="preserve"> </w:t>
      </w:r>
      <w:r w:rsidRPr="00D257C3">
        <w:rPr>
          <w:rFonts w:ascii="Times New Roman" w:hAnsi="Times New Roman" w:hint="eastAsia"/>
          <w:iCs/>
          <w:szCs w:val="21"/>
        </w:rPr>
        <w:t>and</w:t>
      </w:r>
      <w:r w:rsidRPr="00D257C3">
        <w:rPr>
          <w:rFonts w:ascii="Times New Roman" w:hAnsi="Times New Roman" w:hint="eastAsia"/>
          <w:i/>
          <w:szCs w:val="21"/>
        </w:rPr>
        <w:t xml:space="preserve"> </w:t>
      </w:r>
      <w:r w:rsidRPr="00D257C3">
        <w:rPr>
          <w:rFonts w:ascii="Times New Roman" w:hAnsi="Times New Roman"/>
          <w:i/>
          <w:szCs w:val="21"/>
        </w:rPr>
        <w:t>higherPowerLimit-r17</w:t>
      </w:r>
      <w:r w:rsidRPr="00D257C3">
        <w:rPr>
          <w:rFonts w:ascii="Times New Roman" w:hAnsi="Times New Roman" w:hint="eastAsia"/>
          <w:i/>
          <w:szCs w:val="21"/>
        </w:rPr>
        <w:t xml:space="preserve"> </w:t>
      </w:r>
      <w:r w:rsidRPr="00D257C3">
        <w:rPr>
          <w:rFonts w:ascii="Times New Roman" w:hAnsi="Times New Roman" w:hint="eastAsia"/>
          <w:iCs/>
          <w:szCs w:val="21"/>
        </w:rPr>
        <w:t xml:space="preserve">have similar function which may cause ambiguity if </w:t>
      </w:r>
      <w:r w:rsidRPr="00D257C3">
        <w:rPr>
          <w:rFonts w:ascii="Times New Roman" w:hAnsi="Times New Roman"/>
          <w:iCs/>
          <w:szCs w:val="21"/>
        </w:rPr>
        <w:t>both</w:t>
      </w:r>
      <w:r w:rsidRPr="00D257C3">
        <w:rPr>
          <w:rFonts w:ascii="Times New Roman" w:hAnsi="Times New Roman" w:hint="eastAsia"/>
          <w:iCs/>
          <w:szCs w:val="21"/>
        </w:rPr>
        <w:t xml:space="preserve"> are indicated</w:t>
      </w:r>
    </w:p>
    <w:p w14:paraId="7DF34F13" w14:textId="77777777" w:rsidR="00D257C3" w:rsidRPr="00D257C3" w:rsidRDefault="00D257C3" w:rsidP="00D257C3">
      <w:pPr>
        <w:pStyle w:val="ac"/>
        <w:numPr>
          <w:ilvl w:val="0"/>
          <w:numId w:val="42"/>
        </w:numPr>
        <w:rPr>
          <w:rFonts w:ascii="Times New Roman" w:hAnsi="Times New Roman" w:cs="Times New Roman"/>
        </w:rPr>
      </w:pPr>
      <w:r w:rsidRPr="00D257C3">
        <w:rPr>
          <w:rFonts w:ascii="Times New Roman" w:hAnsi="Times New Roman" w:cs="Times New Roman"/>
        </w:rPr>
        <w:t>HPUE enhancement always begin with single band before CA in standardization, and single band has higher power capability than CA is usual case</w:t>
      </w:r>
      <w:r w:rsidRPr="00D257C3">
        <w:rPr>
          <w:rFonts w:ascii="Times New Roman" w:hAnsi="Times New Roman" w:cs="Times New Roman" w:hint="eastAsia"/>
        </w:rPr>
        <w:t xml:space="preserve">, </w:t>
      </w:r>
      <w:r w:rsidRPr="00D257C3">
        <w:rPr>
          <w:rFonts w:ascii="Times New Roman" w:hAnsi="Times New Roman" w:cs="Times New Roman"/>
        </w:rPr>
        <w:t>which</w:t>
      </w:r>
      <w:r w:rsidRPr="00D257C3">
        <w:rPr>
          <w:rFonts w:ascii="Times New Roman" w:hAnsi="Times New Roman" w:cs="Times New Roman" w:hint="eastAsia"/>
        </w:rPr>
        <w:t xml:space="preserve"> make the UE </w:t>
      </w:r>
      <w:r w:rsidRPr="00D257C3">
        <w:rPr>
          <w:rFonts w:ascii="Times New Roman" w:hAnsi="Times New Roman" w:cs="Times New Roman"/>
        </w:rPr>
        <w:t>power</w:t>
      </w:r>
      <w:r w:rsidRPr="00D257C3">
        <w:rPr>
          <w:rFonts w:ascii="Times New Roman" w:hAnsi="Times New Roman" w:cs="Times New Roman" w:hint="eastAsia"/>
        </w:rPr>
        <w:t xml:space="preserve"> in CA could be restricted.</w:t>
      </w:r>
    </w:p>
    <w:p w14:paraId="7A2D88F4" w14:textId="77777777" w:rsidR="00D257C3" w:rsidRPr="00D257C3" w:rsidRDefault="00D257C3" w:rsidP="00D257C3">
      <w:pPr>
        <w:pStyle w:val="ac"/>
        <w:numPr>
          <w:ilvl w:val="1"/>
          <w:numId w:val="42"/>
        </w:numPr>
        <w:rPr>
          <w:rFonts w:ascii="Times New Roman" w:hAnsi="Times New Roman" w:cs="Times New Roman"/>
        </w:rPr>
      </w:pPr>
      <w:r w:rsidRPr="00D257C3">
        <w:rPr>
          <w:rFonts w:ascii="Times New Roman" w:hAnsi="Times New Roman"/>
          <w:i/>
          <w:szCs w:val="21"/>
        </w:rPr>
        <w:t>higherPowerLimit-r17</w:t>
      </w:r>
      <w:r w:rsidRPr="00D257C3">
        <w:rPr>
          <w:rFonts w:ascii="Times New Roman" w:hAnsi="Times New Roman" w:hint="eastAsia"/>
          <w:iCs/>
          <w:szCs w:val="21"/>
        </w:rPr>
        <w:t xml:space="preserve"> can help on this issue.</w:t>
      </w:r>
    </w:p>
    <w:p w14:paraId="3FEBFEFD" w14:textId="77777777" w:rsidR="00D257C3" w:rsidRPr="00D257C3" w:rsidRDefault="00D257C3" w:rsidP="00D257C3">
      <w:pPr>
        <w:pStyle w:val="ac"/>
        <w:numPr>
          <w:ilvl w:val="1"/>
          <w:numId w:val="42"/>
        </w:numPr>
        <w:rPr>
          <w:rFonts w:ascii="Times New Roman" w:hAnsi="Times New Roman" w:cs="Times New Roman"/>
        </w:rPr>
      </w:pPr>
      <w:r w:rsidRPr="00D257C3">
        <w:rPr>
          <w:rFonts w:ascii="Times New Roman" w:hAnsi="Times New Roman" w:cs="Times New Roman"/>
        </w:rPr>
        <w:t xml:space="preserve">Signaling can </w:t>
      </w:r>
      <w:r w:rsidRPr="00D257C3">
        <w:rPr>
          <w:rFonts w:ascii="Times New Roman" w:hAnsi="Times New Roman" w:cs="Times New Roman" w:hint="eastAsia"/>
        </w:rPr>
        <w:t xml:space="preserve">also </w:t>
      </w:r>
      <w:r w:rsidRPr="00D257C3">
        <w:rPr>
          <w:rFonts w:ascii="Times New Roman" w:hAnsi="Times New Roman" w:cs="Times New Roman"/>
        </w:rPr>
        <w:t>be simplified if higherPowerLimit-r17 is the default assumption in 6G</w:t>
      </w:r>
    </w:p>
    <w:p w14:paraId="5BA1FD9C" w14:textId="77777777" w:rsidR="00D257C3" w:rsidRPr="00D257C3" w:rsidRDefault="00D257C3" w:rsidP="00D257C3">
      <w:pPr>
        <w:pStyle w:val="ac"/>
        <w:numPr>
          <w:ilvl w:val="0"/>
          <w:numId w:val="42"/>
        </w:numPr>
        <w:rPr>
          <w:rFonts w:ascii="Times New Roman" w:hAnsi="Times New Roman" w:cs="Times New Roman"/>
        </w:rPr>
      </w:pPr>
      <w:r w:rsidRPr="00D257C3">
        <w:rPr>
          <w:rFonts w:ascii="Times New Roman" w:hAnsi="Times New Roman" w:cs="Times New Roman" w:hint="eastAsia"/>
        </w:rPr>
        <w:t>If</w:t>
      </w:r>
      <w:r w:rsidRPr="00D257C3">
        <w:rPr>
          <w:rFonts w:ascii="Times New Roman" w:hAnsi="Times New Roman" w:cs="Times New Roman"/>
        </w:rPr>
        <w:t xml:space="preserve"> </w:t>
      </w:r>
      <w:r w:rsidRPr="00D257C3">
        <w:rPr>
          <w:rFonts w:ascii="Times New Roman" w:hAnsi="Times New Roman" w:cs="Times New Roman" w:hint="eastAsia"/>
        </w:rPr>
        <w:t>the power of each band under band combination</w:t>
      </w:r>
      <w:r w:rsidRPr="00D257C3">
        <w:rPr>
          <w:rFonts w:ascii="Times New Roman" w:hAnsi="Times New Roman" w:cs="Times New Roman"/>
        </w:rPr>
        <w:t xml:space="preserve"> still can reach the power level reported per band, it can be clearly reported </w:t>
      </w:r>
      <w:r w:rsidRPr="00D257C3">
        <w:rPr>
          <w:rFonts w:ascii="Times New Roman" w:hAnsi="Times New Roman" w:cs="Times New Roman" w:hint="eastAsia"/>
        </w:rPr>
        <w:t xml:space="preserve">by </w:t>
      </w:r>
      <w:r w:rsidRPr="00D257C3">
        <w:rPr>
          <w:rFonts w:ascii="Times New Roman" w:hAnsi="Times New Roman" w:cs="Times New Roman"/>
        </w:rPr>
        <w:t>using</w:t>
      </w:r>
      <w:r w:rsidRPr="00D257C3">
        <w:rPr>
          <w:rFonts w:ascii="Times New Roman" w:hAnsi="Times New Roman" w:cs="Times New Roman"/>
          <w:i/>
          <w:iCs/>
        </w:rPr>
        <w:t xml:space="preserve"> </w:t>
      </w:r>
      <w:proofErr w:type="spellStart"/>
      <w:r w:rsidRPr="00D257C3">
        <w:rPr>
          <w:rFonts w:ascii="Times New Roman" w:hAnsi="Times New Roman" w:cs="Times New Roman"/>
          <w:i/>
          <w:iCs/>
        </w:rPr>
        <w:t>powerclass</w:t>
      </w:r>
      <w:proofErr w:type="spellEnd"/>
      <w:r w:rsidRPr="00D257C3">
        <w:rPr>
          <w:rFonts w:ascii="Times New Roman" w:hAnsi="Times New Roman" w:cs="Times New Roman"/>
        </w:rPr>
        <w:t xml:space="preserve"> or </w:t>
      </w:r>
      <w:r w:rsidRPr="00D257C3">
        <w:rPr>
          <w:rFonts w:ascii="Times New Roman" w:hAnsi="Times New Roman" w:cs="Times New Roman"/>
          <w:i/>
          <w:iCs/>
        </w:rPr>
        <w:t>higherPowerLimit-r17</w:t>
      </w:r>
    </w:p>
    <w:p w14:paraId="708B315F" w14:textId="77777777" w:rsidR="00D257C3" w:rsidRPr="00D257C3" w:rsidRDefault="00D257C3" w:rsidP="00D257C3">
      <w:pPr>
        <w:pStyle w:val="ac"/>
        <w:numPr>
          <w:ilvl w:val="1"/>
          <w:numId w:val="42"/>
        </w:numPr>
        <w:rPr>
          <w:rFonts w:ascii="Times New Roman" w:hAnsi="Times New Roman" w:cs="Times New Roman"/>
        </w:rPr>
      </w:pPr>
      <w:r w:rsidRPr="00D257C3">
        <w:rPr>
          <w:rFonts w:ascii="Times New Roman" w:hAnsi="Times New Roman" w:cs="Times New Roman"/>
        </w:rPr>
        <w:t>O</w:t>
      </w:r>
      <w:r w:rsidRPr="00D257C3">
        <w:rPr>
          <w:rFonts w:ascii="Times New Roman" w:hAnsi="Times New Roman" w:cs="Times New Roman" w:hint="eastAsia"/>
        </w:rPr>
        <w:t xml:space="preserve">therwise </w:t>
      </w:r>
      <w:r w:rsidRPr="00D257C3">
        <w:rPr>
          <w:rFonts w:ascii="Times New Roman" w:hAnsi="Times New Roman"/>
          <w:i/>
          <w:szCs w:val="21"/>
        </w:rPr>
        <w:t xml:space="preserve">PowerClassPerBandPerBC-r17 </w:t>
      </w:r>
      <w:r w:rsidRPr="00D257C3">
        <w:rPr>
          <w:rFonts w:ascii="Times New Roman" w:hAnsi="Times New Roman"/>
          <w:iCs/>
          <w:szCs w:val="21"/>
        </w:rPr>
        <w:t>needs</w:t>
      </w:r>
      <w:r w:rsidRPr="00D257C3">
        <w:rPr>
          <w:rFonts w:ascii="Times New Roman" w:hAnsi="Times New Roman" w:hint="eastAsia"/>
          <w:iCs/>
          <w:szCs w:val="21"/>
        </w:rPr>
        <w:t xml:space="preserve"> to be reported</w:t>
      </w:r>
    </w:p>
    <w:p w14:paraId="26F1F257" w14:textId="77777777" w:rsidR="00D257C3" w:rsidRPr="00D257C3" w:rsidRDefault="00D257C3" w:rsidP="00D257C3">
      <w:pPr>
        <w:pStyle w:val="ac"/>
        <w:numPr>
          <w:ilvl w:val="0"/>
          <w:numId w:val="42"/>
        </w:numPr>
        <w:rPr>
          <w:rFonts w:ascii="Times New Roman" w:hAnsi="Times New Roman" w:cs="Times New Roman"/>
        </w:rPr>
      </w:pPr>
      <w:r w:rsidRPr="00D257C3">
        <w:rPr>
          <w:rFonts w:ascii="Times New Roman" w:hAnsi="Times New Roman" w:cs="Times New Roman" w:hint="eastAsia"/>
        </w:rPr>
        <w:t xml:space="preserve">RAN4 define the power class for MIMO without explicit capability indication, which lead to complicated discussion for </w:t>
      </w:r>
      <w:r w:rsidRPr="00D257C3">
        <w:rPr>
          <w:rFonts w:ascii="Times New Roman" w:hAnsi="Times New Roman" w:cs="Times New Roman"/>
        </w:rPr>
        <w:t xml:space="preserve">power scaling and </w:t>
      </w:r>
      <w:r w:rsidRPr="00D257C3">
        <w:rPr>
          <w:rFonts w:ascii="Times New Roman" w:hAnsi="Times New Roman" w:cs="Times New Roman" w:hint="eastAsia"/>
        </w:rPr>
        <w:t>full power mode</w:t>
      </w:r>
    </w:p>
    <w:p w14:paraId="5AC24C5A" w14:textId="77777777" w:rsidR="00D257C3" w:rsidRDefault="00D257C3" w:rsidP="00D257C3">
      <w:pPr>
        <w:rPr>
          <w:rFonts w:ascii="Times New Roman" w:hAnsi="Times New Roman" w:cs="Times New Roman"/>
          <w:b/>
          <w:bCs/>
        </w:rPr>
      </w:pPr>
    </w:p>
    <w:p w14:paraId="2AEAAB94" w14:textId="72AFBBBE" w:rsidR="00D257C3" w:rsidRPr="00D257C3" w:rsidRDefault="00D257C3" w:rsidP="00D257C3">
      <w:pPr>
        <w:rPr>
          <w:rFonts w:ascii="Times New Roman" w:hAnsi="Times New Roman" w:cs="Times New Roman"/>
        </w:rPr>
      </w:pPr>
      <w:r w:rsidRPr="0040646C">
        <w:rPr>
          <w:rFonts w:ascii="Times New Roman" w:hAnsi="Times New Roman" w:cs="Times New Roman"/>
          <w:b/>
          <w:bCs/>
        </w:rPr>
        <w:t>P</w:t>
      </w:r>
      <w:r w:rsidRPr="0040646C">
        <w:rPr>
          <w:rFonts w:ascii="Times New Roman" w:hAnsi="Times New Roman" w:cs="Times New Roman" w:hint="eastAsia"/>
          <w:b/>
          <w:bCs/>
        </w:rPr>
        <w:t xml:space="preserve">roposal </w:t>
      </w:r>
      <w:r>
        <w:rPr>
          <w:rFonts w:ascii="Times New Roman" w:hAnsi="Times New Roman" w:cs="Times New Roman" w:hint="eastAsia"/>
          <w:b/>
          <w:bCs/>
        </w:rPr>
        <w:t>1</w:t>
      </w:r>
      <w:r w:rsidRPr="0040646C">
        <w:rPr>
          <w:rFonts w:ascii="Times New Roman" w:hAnsi="Times New Roman" w:cs="Times New Roman" w:hint="eastAsia"/>
          <w:b/>
          <w:bCs/>
        </w:rPr>
        <w:t xml:space="preserve">: </w:t>
      </w:r>
      <w:r w:rsidRPr="00D257C3">
        <w:rPr>
          <w:rFonts w:ascii="Times New Roman" w:hAnsi="Times New Roman" w:cs="Times New Roman" w:hint="eastAsia"/>
        </w:rPr>
        <w:t xml:space="preserve">Study a proper way to decouple the power class and UE implementation in 6G, and the following </w:t>
      </w:r>
      <w:r w:rsidRPr="00D257C3">
        <w:rPr>
          <w:rFonts w:ascii="Times New Roman" w:hAnsi="Times New Roman" w:cs="Times New Roman" w:hint="eastAsia"/>
        </w:rPr>
        <w:lastRenderedPageBreak/>
        <w:t>approach can be considered:</w:t>
      </w:r>
    </w:p>
    <w:p w14:paraId="07C51A8C" w14:textId="77777777" w:rsidR="00D257C3" w:rsidRPr="00D257C3" w:rsidRDefault="00D257C3" w:rsidP="00D257C3">
      <w:pPr>
        <w:pStyle w:val="ac"/>
        <w:numPr>
          <w:ilvl w:val="0"/>
          <w:numId w:val="40"/>
        </w:numPr>
        <w:rPr>
          <w:rFonts w:ascii="Times New Roman" w:hAnsi="Times New Roman" w:cs="Times New Roman"/>
        </w:rPr>
      </w:pPr>
      <w:r w:rsidRPr="00D257C3">
        <w:rPr>
          <w:rFonts w:ascii="Times New Roman" w:hAnsi="Times New Roman" w:cs="Times New Roman" w:hint="eastAsia"/>
        </w:rPr>
        <w:t>UE per band power class defined as the maximum output power via single Tx</w:t>
      </w:r>
    </w:p>
    <w:p w14:paraId="2F980ECE" w14:textId="77777777" w:rsidR="00D257C3" w:rsidRPr="00D257C3" w:rsidRDefault="00D257C3" w:rsidP="00D257C3">
      <w:pPr>
        <w:pStyle w:val="ac"/>
        <w:numPr>
          <w:ilvl w:val="0"/>
          <w:numId w:val="40"/>
        </w:numPr>
        <w:rPr>
          <w:rFonts w:ascii="Times New Roman" w:hAnsi="Times New Roman" w:cs="Times New Roman"/>
        </w:rPr>
      </w:pPr>
      <w:r w:rsidRPr="00D257C3">
        <w:rPr>
          <w:rFonts w:ascii="Times New Roman" w:hAnsi="Times New Roman" w:cs="Times New Roman" w:hint="eastAsia"/>
        </w:rPr>
        <w:t xml:space="preserve">For UE </w:t>
      </w:r>
      <w:r w:rsidRPr="00D257C3">
        <w:rPr>
          <w:rFonts w:ascii="Times New Roman" w:hAnsi="Times New Roman" w:cs="Times New Roman"/>
        </w:rPr>
        <w:t>equip</w:t>
      </w:r>
      <w:r w:rsidRPr="00D257C3">
        <w:rPr>
          <w:rFonts w:ascii="Times New Roman" w:hAnsi="Times New Roman" w:cs="Times New Roman" w:hint="eastAsia"/>
        </w:rPr>
        <w:t xml:space="preserve"> with multiple Tx, higher power can be </w:t>
      </w:r>
      <w:r w:rsidRPr="00D257C3">
        <w:rPr>
          <w:rFonts w:ascii="Times New Roman" w:hAnsi="Times New Roman" w:cs="Times New Roman"/>
        </w:rPr>
        <w:t>achieved</w:t>
      </w:r>
      <w:r w:rsidRPr="00D257C3">
        <w:rPr>
          <w:rFonts w:ascii="Times New Roman" w:hAnsi="Times New Roman" w:cs="Times New Roman" w:hint="eastAsia"/>
        </w:rPr>
        <w:t xml:space="preserve"> by power boosting approach </w:t>
      </w:r>
    </w:p>
    <w:p w14:paraId="777CB32C" w14:textId="77777777" w:rsidR="00D257C3" w:rsidRPr="00D257C3" w:rsidRDefault="00D257C3" w:rsidP="00D257C3">
      <w:pPr>
        <w:pStyle w:val="ac"/>
        <w:numPr>
          <w:ilvl w:val="0"/>
          <w:numId w:val="40"/>
        </w:numPr>
        <w:rPr>
          <w:rFonts w:ascii="Times New Roman" w:hAnsi="Times New Roman" w:cs="Times New Roman"/>
        </w:rPr>
      </w:pPr>
      <w:r w:rsidRPr="00D257C3">
        <w:rPr>
          <w:rFonts w:ascii="Times New Roman" w:hAnsi="Times New Roman"/>
          <w:i/>
          <w:szCs w:val="21"/>
        </w:rPr>
        <w:t>higherPowerLimit-r17</w:t>
      </w:r>
      <w:r w:rsidRPr="00D257C3">
        <w:rPr>
          <w:rFonts w:ascii="Times New Roman" w:hAnsi="Times New Roman" w:hint="eastAsia"/>
          <w:iCs/>
          <w:szCs w:val="21"/>
        </w:rPr>
        <w:t xml:space="preserve"> in NR can be the baseline assumption in 6G</w:t>
      </w:r>
    </w:p>
    <w:p w14:paraId="466234F5" w14:textId="77777777" w:rsidR="00D257C3" w:rsidRDefault="00D257C3" w:rsidP="00D257C3">
      <w:pPr>
        <w:rPr>
          <w:rFonts w:ascii="Times New Roman" w:hAnsi="Times New Roman" w:cs="Times New Roman"/>
          <w:b/>
          <w:bCs/>
        </w:rPr>
      </w:pPr>
    </w:p>
    <w:p w14:paraId="05F2A3FC" w14:textId="6AF7FAED" w:rsidR="00D257C3" w:rsidRPr="0074769C" w:rsidRDefault="00D257C3" w:rsidP="00D257C3">
      <w:pPr>
        <w:rPr>
          <w:rFonts w:ascii="Times New Roman" w:hAnsi="Times New Roman" w:cs="Times New Roman"/>
          <w:b/>
          <w:bCs/>
        </w:rPr>
      </w:pPr>
      <w:r w:rsidRPr="0074769C">
        <w:rPr>
          <w:rFonts w:ascii="Times New Roman" w:hAnsi="Times New Roman" w:cs="Times New Roman"/>
          <w:b/>
          <w:bCs/>
        </w:rPr>
        <w:t>P</w:t>
      </w:r>
      <w:r w:rsidRPr="0074769C">
        <w:rPr>
          <w:rFonts w:ascii="Times New Roman" w:hAnsi="Times New Roman" w:cs="Times New Roman" w:hint="eastAsia"/>
          <w:b/>
          <w:bCs/>
        </w:rPr>
        <w:t>roposal</w:t>
      </w:r>
      <w:r>
        <w:rPr>
          <w:rFonts w:ascii="Times New Roman" w:hAnsi="Times New Roman" w:cs="Times New Roman" w:hint="eastAsia"/>
          <w:b/>
          <w:bCs/>
        </w:rPr>
        <w:t xml:space="preserve"> 2</w:t>
      </w:r>
      <w:r w:rsidRPr="0074769C">
        <w:rPr>
          <w:rFonts w:ascii="Times New Roman" w:hAnsi="Times New Roman" w:cs="Times New Roman" w:hint="eastAsia"/>
          <w:b/>
          <w:bCs/>
        </w:rPr>
        <w:t xml:space="preserve">: </w:t>
      </w:r>
      <w:r w:rsidRPr="00D257C3">
        <w:rPr>
          <w:rFonts w:ascii="Times New Roman" w:hAnsi="Times New Roman" w:cs="Times New Roman" w:hint="eastAsia"/>
        </w:rPr>
        <w:t xml:space="preserve">The power ability under </w:t>
      </w:r>
      <w:r w:rsidRPr="00D257C3">
        <w:rPr>
          <w:rFonts w:ascii="Times New Roman" w:hAnsi="Times New Roman" w:cs="Times New Roman"/>
        </w:rPr>
        <w:t>different</w:t>
      </w:r>
      <w:r w:rsidRPr="00D257C3">
        <w:rPr>
          <w:rFonts w:ascii="Times New Roman" w:hAnsi="Times New Roman" w:cs="Times New Roman" w:hint="eastAsia"/>
        </w:rPr>
        <w:t xml:space="preserve"> UE condition is expected to be clarified clearly in 6G.</w:t>
      </w:r>
    </w:p>
    <w:p w14:paraId="4889BDE8" w14:textId="77777777" w:rsidR="00D257C3" w:rsidRPr="00D257C3" w:rsidRDefault="00D257C3" w:rsidP="00D257C3">
      <w:pPr>
        <w:spacing w:before="120" w:after="120"/>
        <w:rPr>
          <w:rFonts w:ascii="Times New Roman" w:hAnsi="Times New Roman" w:cs="Times New Roman"/>
        </w:rPr>
      </w:pPr>
      <w:r>
        <w:rPr>
          <w:rFonts w:ascii="Times New Roman" w:hAnsi="Times New Roman" w:cs="Times New Roman"/>
          <w:b/>
        </w:rPr>
        <w:t xml:space="preserve">Observation </w:t>
      </w:r>
      <w:r>
        <w:rPr>
          <w:rFonts w:ascii="Times New Roman" w:hAnsi="Times New Roman" w:cs="Times New Roman" w:hint="eastAsia"/>
          <w:b/>
        </w:rPr>
        <w:t>2</w:t>
      </w:r>
      <w:r>
        <w:rPr>
          <w:rFonts w:ascii="Times New Roman" w:hAnsi="Times New Roman" w:cs="Times New Roman"/>
          <w:b/>
        </w:rPr>
        <w:t xml:space="preserve">: </w:t>
      </w:r>
      <w:r w:rsidRPr="00D257C3">
        <w:rPr>
          <w:rFonts w:ascii="Times New Roman" w:hAnsi="Times New Roman" w:cs="Times New Roman"/>
        </w:rPr>
        <w:t>Increasing the default power class level would effectively expand the coverage radius and improve the uplink rates, significantly improving the users’ experience.</w:t>
      </w:r>
    </w:p>
    <w:p w14:paraId="6747526F" w14:textId="77777777" w:rsidR="00D257C3" w:rsidRDefault="00D257C3" w:rsidP="00D257C3">
      <w:pPr>
        <w:rPr>
          <w:rFonts w:ascii="Times New Roman" w:hAnsi="Times New Roman" w:cs="Times New Roman"/>
        </w:rPr>
      </w:pPr>
      <w:r w:rsidRPr="002A0E0E">
        <w:rPr>
          <w:rFonts w:ascii="Times New Roman" w:hAnsi="Times New Roman" w:cs="Times New Roman"/>
          <w:b/>
          <w:bCs/>
        </w:rPr>
        <w:t>Proposal</w:t>
      </w:r>
      <w:r w:rsidRPr="002A0E0E">
        <w:rPr>
          <w:rFonts w:ascii="Times New Roman" w:hAnsi="Times New Roman" w:cs="Times New Roman" w:hint="eastAsia"/>
          <w:b/>
          <w:bCs/>
        </w:rPr>
        <w:t xml:space="preserve"> 3: </w:t>
      </w:r>
      <w:r w:rsidRPr="00D257C3">
        <w:rPr>
          <w:rFonts w:ascii="Times New Roman" w:hAnsi="Times New Roman" w:cs="Times New Roman" w:hint="eastAsia"/>
        </w:rPr>
        <w:t xml:space="preserve">The </w:t>
      </w:r>
      <w:r w:rsidRPr="00D257C3">
        <w:rPr>
          <w:rFonts w:ascii="Times New Roman" w:hAnsi="Times New Roman" w:cs="Times New Roman"/>
        </w:rPr>
        <w:t>default</w:t>
      </w:r>
      <w:r w:rsidRPr="00D257C3">
        <w:rPr>
          <w:rFonts w:ascii="Times New Roman" w:hAnsi="Times New Roman" w:cs="Times New Roman" w:hint="eastAsia"/>
        </w:rPr>
        <w:t xml:space="preserve"> power class in 6G can be considered set to PC2 26 dBm. </w:t>
      </w:r>
    </w:p>
    <w:p w14:paraId="62BA0CA8" w14:textId="77777777" w:rsidR="0007759D" w:rsidRPr="00D257C3" w:rsidRDefault="0007759D" w:rsidP="00D257C3">
      <w:pPr>
        <w:rPr>
          <w:rFonts w:ascii="Times New Roman" w:hAnsi="Times New Roman" w:cs="Times New Roman"/>
        </w:rPr>
      </w:pPr>
    </w:p>
    <w:p w14:paraId="36324E68" w14:textId="77777777" w:rsidR="00D257C3" w:rsidRPr="00D257C3" w:rsidRDefault="00D257C3" w:rsidP="00D257C3">
      <w:pPr>
        <w:rPr>
          <w:rFonts w:ascii="Times New Roman" w:hAnsi="Times New Roman" w:cs="Times New Roman"/>
        </w:rPr>
      </w:pPr>
      <w:r w:rsidRPr="0007759D">
        <w:rPr>
          <w:rFonts w:ascii="Times New Roman" w:hAnsi="Times New Roman" w:cs="Times New Roman"/>
          <w:b/>
          <w:bCs/>
        </w:rPr>
        <w:t>O</w:t>
      </w:r>
      <w:r w:rsidRPr="0007759D">
        <w:rPr>
          <w:rFonts w:ascii="Times New Roman" w:hAnsi="Times New Roman" w:cs="Times New Roman" w:hint="eastAsia"/>
          <w:b/>
          <w:bCs/>
        </w:rPr>
        <w:t>bservation 3:</w:t>
      </w:r>
      <w:r w:rsidRPr="00D257C3">
        <w:rPr>
          <w:rFonts w:ascii="Times New Roman" w:hAnsi="Times New Roman" w:cs="Times New Roman" w:hint="eastAsia"/>
        </w:rPr>
        <w:t xml:space="preserve"> The duty </w:t>
      </w:r>
      <w:proofErr w:type="gramStart"/>
      <w:r w:rsidRPr="00D257C3">
        <w:rPr>
          <w:rFonts w:ascii="Times New Roman" w:hAnsi="Times New Roman" w:cs="Times New Roman" w:hint="eastAsia"/>
        </w:rPr>
        <w:t>cycle based</w:t>
      </w:r>
      <w:proofErr w:type="gramEnd"/>
      <w:r w:rsidRPr="00D257C3">
        <w:rPr>
          <w:rFonts w:ascii="Times New Roman" w:hAnsi="Times New Roman" w:cs="Times New Roman" w:hint="eastAsia"/>
        </w:rPr>
        <w:t xml:space="preserve"> SAR solution in NR </w:t>
      </w:r>
      <w:r w:rsidRPr="00D257C3">
        <w:rPr>
          <w:rFonts w:ascii="Times New Roman" w:hAnsi="Times New Roman" w:cs="Times New Roman"/>
        </w:rPr>
        <w:t>causes</w:t>
      </w:r>
      <w:r w:rsidRPr="00D257C3">
        <w:rPr>
          <w:rFonts w:ascii="Times New Roman" w:hAnsi="Times New Roman" w:cs="Times New Roman" w:hint="eastAsia"/>
        </w:rPr>
        <w:t xml:space="preserve"> complicated UE behavior and it is also </w:t>
      </w:r>
      <w:r w:rsidRPr="00D257C3">
        <w:rPr>
          <w:rFonts w:ascii="Times New Roman" w:hAnsi="Times New Roman" w:cs="Times New Roman"/>
        </w:rPr>
        <w:t>doubtful</w:t>
      </w:r>
      <w:r w:rsidRPr="00D257C3">
        <w:rPr>
          <w:rFonts w:ascii="Times New Roman" w:hAnsi="Times New Roman" w:cs="Times New Roman" w:hint="eastAsia"/>
        </w:rPr>
        <w:t xml:space="preserve"> whether the UE in the field can be benefit from such operation.</w:t>
      </w:r>
    </w:p>
    <w:p w14:paraId="42F6BCB4" w14:textId="77777777" w:rsidR="00D257C3" w:rsidRDefault="00D257C3" w:rsidP="00D257C3">
      <w:pPr>
        <w:rPr>
          <w:rFonts w:ascii="Times New Roman" w:hAnsi="Times New Roman" w:cs="Times New Roman"/>
        </w:rPr>
      </w:pPr>
    </w:p>
    <w:p w14:paraId="0EB225D4" w14:textId="77777777" w:rsidR="00D257C3" w:rsidRDefault="00D257C3" w:rsidP="00D257C3">
      <w:pPr>
        <w:rPr>
          <w:rFonts w:ascii="Times New Roman" w:hAnsi="Times New Roman" w:cs="Times New Roman"/>
        </w:rPr>
      </w:pPr>
      <w:r w:rsidRPr="006235F0">
        <w:rPr>
          <w:rFonts w:ascii="Times New Roman" w:hAnsi="Times New Roman" w:cs="Times New Roman"/>
          <w:b/>
          <w:bCs/>
        </w:rPr>
        <w:t>P</w:t>
      </w:r>
      <w:r w:rsidRPr="006235F0">
        <w:rPr>
          <w:rFonts w:ascii="Times New Roman" w:hAnsi="Times New Roman" w:cs="Times New Roman" w:hint="eastAsia"/>
          <w:b/>
          <w:bCs/>
        </w:rPr>
        <w:t xml:space="preserve">roposal 4: </w:t>
      </w:r>
      <w:r w:rsidRPr="00D257C3">
        <w:rPr>
          <w:rFonts w:ascii="Times New Roman" w:hAnsi="Times New Roman" w:cs="Times New Roman" w:hint="eastAsia"/>
        </w:rPr>
        <w:t xml:space="preserve">RAN4 to check the necessity or </w:t>
      </w:r>
      <w:r w:rsidRPr="00D257C3">
        <w:rPr>
          <w:rFonts w:ascii="Times New Roman" w:hAnsi="Times New Roman" w:cs="Times New Roman"/>
        </w:rPr>
        <w:t>possible</w:t>
      </w:r>
      <w:r w:rsidRPr="00D257C3">
        <w:rPr>
          <w:rFonts w:ascii="Times New Roman" w:hAnsi="Times New Roman" w:cs="Times New Roman" w:hint="eastAsia"/>
        </w:rPr>
        <w:t xml:space="preserve"> improvement of NR duty </w:t>
      </w:r>
      <w:proofErr w:type="gramStart"/>
      <w:r w:rsidRPr="00D257C3">
        <w:rPr>
          <w:rFonts w:ascii="Times New Roman" w:hAnsi="Times New Roman" w:cs="Times New Roman" w:hint="eastAsia"/>
        </w:rPr>
        <w:t>cycle based</w:t>
      </w:r>
      <w:proofErr w:type="gramEnd"/>
      <w:r w:rsidRPr="00D257C3">
        <w:rPr>
          <w:rFonts w:ascii="Times New Roman" w:hAnsi="Times New Roman" w:cs="Times New Roman" w:hint="eastAsia"/>
        </w:rPr>
        <w:t xml:space="preserve"> SAR solution in 6G. </w:t>
      </w:r>
    </w:p>
    <w:p w14:paraId="74DF5C7C" w14:textId="77777777" w:rsidR="0007759D" w:rsidRPr="00D257C3" w:rsidRDefault="0007759D" w:rsidP="00D257C3">
      <w:pPr>
        <w:rPr>
          <w:rFonts w:ascii="Times New Roman" w:hAnsi="Times New Roman" w:cs="Times New Roman"/>
        </w:rPr>
      </w:pPr>
    </w:p>
    <w:p w14:paraId="6361E0B9" w14:textId="77777777" w:rsidR="00D257C3" w:rsidRPr="00D257C3" w:rsidRDefault="00D257C3" w:rsidP="00D257C3">
      <w:pPr>
        <w:rPr>
          <w:rFonts w:ascii="Times New Roman" w:hAnsi="Times New Roman" w:cs="Times New Roman"/>
        </w:rPr>
      </w:pPr>
      <w:r w:rsidRPr="008F357A">
        <w:rPr>
          <w:rFonts w:ascii="Times New Roman" w:hAnsi="Times New Roman" w:cs="Times New Roman"/>
          <w:b/>
          <w:bCs/>
        </w:rPr>
        <w:t>O</w:t>
      </w:r>
      <w:r w:rsidRPr="008F357A">
        <w:rPr>
          <w:rFonts w:ascii="Times New Roman" w:hAnsi="Times New Roman" w:cs="Times New Roman" w:hint="eastAsia"/>
          <w:b/>
          <w:bCs/>
        </w:rPr>
        <w:t>bservation</w:t>
      </w:r>
      <w:r>
        <w:rPr>
          <w:rFonts w:ascii="Times New Roman" w:hAnsi="Times New Roman" w:cs="Times New Roman" w:hint="eastAsia"/>
          <w:b/>
          <w:bCs/>
        </w:rPr>
        <w:t xml:space="preserve"> 4</w:t>
      </w:r>
      <w:r w:rsidRPr="008F357A">
        <w:rPr>
          <w:rFonts w:ascii="Times New Roman" w:hAnsi="Times New Roman" w:cs="Times New Roman" w:hint="eastAsia"/>
          <w:b/>
          <w:bCs/>
        </w:rPr>
        <w:t xml:space="preserve">: </w:t>
      </w:r>
      <w:r w:rsidRPr="00D257C3">
        <w:rPr>
          <w:rFonts w:ascii="Times New Roman" w:hAnsi="Times New Roman" w:cs="Times New Roman" w:hint="eastAsia"/>
        </w:rPr>
        <w:t xml:space="preserve">The UE architecture in FR3 was discussed </w:t>
      </w:r>
      <w:r w:rsidRPr="00D257C3">
        <w:rPr>
          <w:rFonts w:ascii="Times New Roman" w:hAnsi="Times New Roman" w:cs="Times New Roman"/>
        </w:rPr>
        <w:t>several</w:t>
      </w:r>
      <w:r w:rsidRPr="00D257C3">
        <w:rPr>
          <w:rFonts w:ascii="Times New Roman" w:hAnsi="Times New Roman" w:cs="Times New Roman" w:hint="eastAsia"/>
        </w:rPr>
        <w:t xml:space="preserve"> times in different SI, but it is still hard to give the final decision, </w:t>
      </w:r>
      <w:r w:rsidRPr="00D257C3">
        <w:rPr>
          <w:rFonts w:ascii="Times New Roman" w:hAnsi="Times New Roman" w:cs="Times New Roman"/>
        </w:rPr>
        <w:t>especially</w:t>
      </w:r>
      <w:r w:rsidRPr="00D257C3">
        <w:rPr>
          <w:rFonts w:ascii="Times New Roman" w:hAnsi="Times New Roman" w:cs="Times New Roman" w:hint="eastAsia"/>
        </w:rPr>
        <w:t xml:space="preserve"> for </w:t>
      </w:r>
      <w:r w:rsidRPr="00D257C3">
        <w:rPr>
          <w:rFonts w:ascii="Times New Roman" w:hAnsi="Times New Roman" w:cs="Times New Roman"/>
        </w:rPr>
        <w:t>the</w:t>
      </w:r>
      <w:r w:rsidRPr="00D257C3">
        <w:rPr>
          <w:rFonts w:ascii="Times New Roman" w:hAnsi="Times New Roman" w:cs="Times New Roman" w:hint="eastAsia"/>
        </w:rPr>
        <w:t xml:space="preserve"> frequency higher than 13GHz. </w:t>
      </w:r>
    </w:p>
    <w:p w14:paraId="71F35D46" w14:textId="77777777" w:rsidR="0007759D" w:rsidRDefault="0007759D" w:rsidP="00D257C3">
      <w:pPr>
        <w:rPr>
          <w:rFonts w:ascii="Times New Roman" w:hAnsi="Times New Roman" w:cs="Times New Roman"/>
          <w:b/>
          <w:bCs/>
        </w:rPr>
      </w:pPr>
    </w:p>
    <w:p w14:paraId="3CF70794" w14:textId="37EBF3C3" w:rsidR="00D257C3" w:rsidRPr="00D257C3" w:rsidRDefault="00D257C3" w:rsidP="00D257C3">
      <w:pPr>
        <w:rPr>
          <w:rFonts w:ascii="Times New Roman" w:hAnsi="Times New Roman" w:cs="Times New Roman"/>
        </w:rPr>
      </w:pPr>
      <w:r w:rsidRPr="00DD5F49">
        <w:rPr>
          <w:rFonts w:ascii="Times New Roman" w:hAnsi="Times New Roman" w:cs="Times New Roman"/>
          <w:b/>
          <w:bCs/>
        </w:rPr>
        <w:t>Proposal</w:t>
      </w:r>
      <w:r>
        <w:rPr>
          <w:rFonts w:ascii="Times New Roman" w:hAnsi="Times New Roman" w:cs="Times New Roman" w:hint="eastAsia"/>
          <w:b/>
          <w:bCs/>
        </w:rPr>
        <w:t xml:space="preserve"> 5</w:t>
      </w:r>
      <w:r w:rsidRPr="00DD5F49">
        <w:rPr>
          <w:rFonts w:ascii="Times New Roman" w:hAnsi="Times New Roman" w:cs="Times New Roman" w:hint="eastAsia"/>
          <w:b/>
          <w:bCs/>
        </w:rPr>
        <w:t xml:space="preserve">: </w:t>
      </w:r>
      <w:r w:rsidRPr="00D257C3">
        <w:rPr>
          <w:rFonts w:ascii="Times New Roman" w:hAnsi="Times New Roman" w:cs="Times New Roman" w:hint="eastAsia"/>
        </w:rPr>
        <w:t xml:space="preserve">The following options can be considered for FR3 (7-24 GHz) RF requirements </w:t>
      </w:r>
      <w:r w:rsidRPr="00D257C3">
        <w:rPr>
          <w:rFonts w:ascii="Times New Roman" w:hAnsi="Times New Roman" w:cs="Times New Roman"/>
        </w:rPr>
        <w:t>design</w:t>
      </w:r>
      <w:r w:rsidRPr="00D257C3">
        <w:rPr>
          <w:rFonts w:ascii="Times New Roman" w:hAnsi="Times New Roman" w:cs="Times New Roman" w:hint="eastAsia"/>
        </w:rPr>
        <w:t xml:space="preserve"> </w:t>
      </w:r>
    </w:p>
    <w:p w14:paraId="6BEA8198" w14:textId="77777777" w:rsidR="00D257C3" w:rsidRPr="00D257C3" w:rsidRDefault="00D257C3" w:rsidP="00D257C3">
      <w:pPr>
        <w:rPr>
          <w:rFonts w:ascii="Times New Roman" w:hAnsi="Times New Roman" w:cs="Times New Roman"/>
        </w:rPr>
      </w:pPr>
      <w:r w:rsidRPr="00D257C3">
        <w:rPr>
          <w:rFonts w:ascii="Times New Roman" w:hAnsi="Times New Roman" w:cs="Times New Roman"/>
        </w:rPr>
        <w:t>O</w:t>
      </w:r>
      <w:r w:rsidRPr="00D257C3">
        <w:rPr>
          <w:rFonts w:ascii="Times New Roman" w:hAnsi="Times New Roman" w:cs="Times New Roman" w:hint="eastAsia"/>
        </w:rPr>
        <w:t xml:space="preserve">ption 1: Decide a clear breakpoint within FR3 to </w:t>
      </w:r>
      <w:r w:rsidRPr="00D257C3">
        <w:rPr>
          <w:rFonts w:ascii="Times New Roman" w:hAnsi="Times New Roman" w:cs="Times New Roman"/>
        </w:rPr>
        <w:t>distinguish</w:t>
      </w:r>
      <w:r w:rsidRPr="00D257C3">
        <w:rPr>
          <w:rFonts w:ascii="Times New Roman" w:hAnsi="Times New Roman" w:cs="Times New Roman" w:hint="eastAsia"/>
        </w:rPr>
        <w:t xml:space="preserve"> conductive requirement and radiated requirement</w:t>
      </w:r>
    </w:p>
    <w:p w14:paraId="1E7A9357" w14:textId="77777777" w:rsidR="00D257C3" w:rsidRPr="00D257C3" w:rsidRDefault="00D257C3" w:rsidP="00D257C3">
      <w:pPr>
        <w:pStyle w:val="ac"/>
        <w:numPr>
          <w:ilvl w:val="1"/>
          <w:numId w:val="38"/>
        </w:numPr>
        <w:rPr>
          <w:rFonts w:ascii="Times New Roman" w:hAnsi="Times New Roman" w:cs="Times New Roman"/>
        </w:rPr>
      </w:pPr>
      <w:r w:rsidRPr="00D257C3">
        <w:rPr>
          <w:rFonts w:ascii="Times New Roman" w:hAnsi="Times New Roman" w:cs="Times New Roman" w:hint="eastAsia"/>
        </w:rPr>
        <w:t xml:space="preserve">Encourage companies to provide the feasibility analysis on the upper limit for the </w:t>
      </w:r>
      <w:r w:rsidRPr="00D257C3">
        <w:rPr>
          <w:rFonts w:ascii="Times New Roman" w:hAnsi="Times New Roman" w:cs="Times New Roman"/>
        </w:rPr>
        <w:t>conductive</w:t>
      </w:r>
      <w:r w:rsidRPr="00D257C3">
        <w:rPr>
          <w:rFonts w:ascii="Times New Roman" w:hAnsi="Times New Roman" w:cs="Times New Roman" w:hint="eastAsia"/>
        </w:rPr>
        <w:t xml:space="preserve"> </w:t>
      </w:r>
      <w:r w:rsidRPr="00D257C3">
        <w:rPr>
          <w:rFonts w:ascii="Times New Roman" w:hAnsi="Times New Roman" w:cs="Times New Roman"/>
        </w:rPr>
        <w:t>requirement</w:t>
      </w:r>
      <w:r w:rsidRPr="00D257C3">
        <w:rPr>
          <w:rFonts w:ascii="Times New Roman" w:hAnsi="Times New Roman" w:cs="Times New Roman" w:hint="eastAsia"/>
        </w:rPr>
        <w:t xml:space="preserve">. </w:t>
      </w:r>
    </w:p>
    <w:p w14:paraId="5F733277" w14:textId="77777777" w:rsidR="00D257C3" w:rsidRPr="00D257C3" w:rsidRDefault="00D257C3" w:rsidP="00D257C3">
      <w:pPr>
        <w:rPr>
          <w:rFonts w:ascii="Times New Roman" w:hAnsi="Times New Roman" w:cs="Times New Roman"/>
        </w:rPr>
      </w:pPr>
      <w:r w:rsidRPr="00D257C3">
        <w:rPr>
          <w:rFonts w:ascii="Times New Roman" w:hAnsi="Times New Roman" w:cs="Times New Roman"/>
        </w:rPr>
        <w:t>O</w:t>
      </w:r>
      <w:r w:rsidRPr="00D257C3">
        <w:rPr>
          <w:rFonts w:ascii="Times New Roman" w:hAnsi="Times New Roman" w:cs="Times New Roman" w:hint="eastAsia"/>
        </w:rPr>
        <w:t xml:space="preserve">ption 2: Define </w:t>
      </w:r>
      <w:r w:rsidRPr="00D257C3">
        <w:rPr>
          <w:rFonts w:ascii="Times New Roman" w:hAnsi="Times New Roman" w:cs="Times New Roman"/>
        </w:rPr>
        <w:t>an</w:t>
      </w:r>
      <w:r w:rsidRPr="00D257C3">
        <w:rPr>
          <w:rFonts w:ascii="Times New Roman" w:hAnsi="Times New Roman" w:cs="Times New Roman" w:hint="eastAsia"/>
        </w:rPr>
        <w:t xml:space="preserve"> </w:t>
      </w:r>
      <w:r w:rsidRPr="00D257C3">
        <w:rPr>
          <w:rFonts w:ascii="Times New Roman" w:hAnsi="Times New Roman" w:cs="Times New Roman"/>
        </w:rPr>
        <w:t>overlapping</w:t>
      </w:r>
      <w:r w:rsidRPr="00D257C3">
        <w:rPr>
          <w:rFonts w:ascii="Times New Roman" w:hAnsi="Times New Roman" w:cs="Times New Roman" w:hint="eastAsia"/>
        </w:rPr>
        <w:t xml:space="preserve"> range within FR3 where both conductive requirement and radiated requirement are applied.</w:t>
      </w:r>
    </w:p>
    <w:p w14:paraId="6163F278" w14:textId="77777777" w:rsidR="00D257C3" w:rsidRPr="00D257C3" w:rsidRDefault="00D257C3" w:rsidP="00D257C3">
      <w:pPr>
        <w:pStyle w:val="ac"/>
        <w:numPr>
          <w:ilvl w:val="0"/>
          <w:numId w:val="39"/>
        </w:numPr>
        <w:rPr>
          <w:rFonts w:ascii="Times New Roman" w:hAnsi="Times New Roman" w:cs="Times New Roman"/>
        </w:rPr>
      </w:pPr>
      <w:r w:rsidRPr="00D257C3">
        <w:rPr>
          <w:rFonts w:ascii="Times New Roman" w:hAnsi="Times New Roman" w:cs="Times New Roman" w:hint="eastAsia"/>
        </w:rPr>
        <w:t>FFS how to ensure the conductive requirement and radiated requirement are comparable within overlapping range</w:t>
      </w:r>
    </w:p>
    <w:p w14:paraId="39E661A9" w14:textId="77777777" w:rsidR="003E7978" w:rsidRDefault="003E7978" w:rsidP="00D257C3">
      <w:pPr>
        <w:rPr>
          <w:rFonts w:ascii="Times New Roman" w:hAnsi="Times New Roman" w:cs="Times New Roman"/>
          <w:b/>
          <w:bCs/>
        </w:rPr>
      </w:pPr>
    </w:p>
    <w:p w14:paraId="5259CD5E" w14:textId="4773A0A3" w:rsidR="00D257C3" w:rsidRPr="00D257C3" w:rsidRDefault="00D257C3" w:rsidP="00D257C3">
      <w:pPr>
        <w:rPr>
          <w:rFonts w:ascii="Times New Roman" w:hAnsi="Times New Roman" w:cs="Times New Roman"/>
        </w:rPr>
      </w:pPr>
      <w:r w:rsidRPr="00865C51">
        <w:rPr>
          <w:rFonts w:ascii="Times New Roman" w:hAnsi="Times New Roman" w:cs="Times New Roman"/>
          <w:b/>
          <w:bCs/>
        </w:rPr>
        <w:t>O</w:t>
      </w:r>
      <w:r w:rsidRPr="00865C51">
        <w:rPr>
          <w:rFonts w:ascii="Times New Roman" w:hAnsi="Times New Roman" w:cs="Times New Roman" w:hint="eastAsia"/>
          <w:b/>
          <w:bCs/>
        </w:rPr>
        <w:t>bservation</w:t>
      </w:r>
      <w:r>
        <w:rPr>
          <w:rFonts w:ascii="Times New Roman" w:hAnsi="Times New Roman" w:cs="Times New Roman" w:hint="eastAsia"/>
          <w:b/>
          <w:bCs/>
        </w:rPr>
        <w:t xml:space="preserve"> 5</w:t>
      </w:r>
      <w:r w:rsidRPr="00865C51">
        <w:rPr>
          <w:rFonts w:ascii="Times New Roman" w:hAnsi="Times New Roman" w:cs="Times New Roman" w:hint="eastAsia"/>
          <w:b/>
          <w:bCs/>
        </w:rPr>
        <w:t xml:space="preserve">: </w:t>
      </w:r>
      <w:r w:rsidRPr="00D257C3">
        <w:rPr>
          <w:rFonts w:ascii="Times New Roman" w:hAnsi="Times New Roman" w:cs="Times New Roman" w:hint="eastAsia"/>
        </w:rPr>
        <w:t xml:space="preserve">From chip design perspective, some adjacent </w:t>
      </w:r>
      <w:r w:rsidRPr="00D257C3">
        <w:rPr>
          <w:rFonts w:ascii="Times New Roman" w:hAnsi="Times New Roman" w:cs="Times New Roman"/>
        </w:rPr>
        <w:t>operation</w:t>
      </w:r>
      <w:r w:rsidRPr="00D257C3">
        <w:rPr>
          <w:rFonts w:ascii="Times New Roman" w:hAnsi="Times New Roman" w:cs="Times New Roman" w:hint="eastAsia"/>
        </w:rPr>
        <w:t xml:space="preserve"> bands are grouped as a unit </w:t>
      </w:r>
      <w:r w:rsidRPr="00D257C3">
        <w:rPr>
          <w:rFonts w:ascii="Times New Roman" w:hAnsi="Times New Roman" w:cs="Times New Roman"/>
        </w:rPr>
        <w:t>and</w:t>
      </w:r>
      <w:r w:rsidRPr="00D257C3">
        <w:rPr>
          <w:rFonts w:ascii="Times New Roman" w:hAnsi="Times New Roman" w:cs="Times New Roman" w:hint="eastAsia"/>
        </w:rPr>
        <w:t xml:space="preserve"> share part of RF component in front-end and transceiver.</w:t>
      </w:r>
    </w:p>
    <w:p w14:paraId="5A287EF1" w14:textId="77777777" w:rsidR="00D257C3" w:rsidRDefault="00D257C3" w:rsidP="00D257C3">
      <w:pPr>
        <w:rPr>
          <w:rFonts w:ascii="Times New Roman" w:hAnsi="Times New Roman" w:cs="Times New Roman"/>
        </w:rPr>
      </w:pPr>
      <w:r>
        <w:rPr>
          <w:rFonts w:ascii="Times New Roman" w:hAnsi="Times New Roman" w:cs="Times New Roman" w:hint="eastAsia"/>
        </w:rPr>
        <w:t xml:space="preserve"> </w:t>
      </w:r>
    </w:p>
    <w:p w14:paraId="5E9ABDB0" w14:textId="77777777" w:rsidR="00D257C3" w:rsidRPr="00D257C3" w:rsidRDefault="00D257C3" w:rsidP="00D257C3">
      <w:pPr>
        <w:rPr>
          <w:rFonts w:ascii="Times New Roman" w:hAnsi="Times New Roman" w:cs="Times New Roman"/>
        </w:rPr>
      </w:pPr>
      <w:r w:rsidRPr="009B36C9">
        <w:rPr>
          <w:rFonts w:ascii="Times New Roman" w:hAnsi="Times New Roman" w:cs="Times New Roman"/>
          <w:b/>
          <w:bCs/>
        </w:rPr>
        <w:t>P</w:t>
      </w:r>
      <w:r w:rsidRPr="009B36C9">
        <w:rPr>
          <w:rFonts w:ascii="Times New Roman" w:hAnsi="Times New Roman" w:cs="Times New Roman" w:hint="eastAsia"/>
          <w:b/>
          <w:bCs/>
        </w:rPr>
        <w:t xml:space="preserve">roposal </w:t>
      </w:r>
      <w:r>
        <w:rPr>
          <w:rFonts w:ascii="Times New Roman" w:hAnsi="Times New Roman" w:cs="Times New Roman" w:hint="eastAsia"/>
          <w:b/>
          <w:bCs/>
        </w:rPr>
        <w:t>6</w:t>
      </w:r>
      <w:r w:rsidRPr="009B36C9">
        <w:rPr>
          <w:rFonts w:ascii="Times New Roman" w:hAnsi="Times New Roman" w:cs="Times New Roman" w:hint="eastAsia"/>
          <w:b/>
          <w:bCs/>
        </w:rPr>
        <w:t xml:space="preserve">: </w:t>
      </w:r>
      <w:r w:rsidRPr="00D257C3">
        <w:rPr>
          <w:rFonts w:ascii="Times New Roman" w:hAnsi="Times New Roman" w:cs="Times New Roman" w:hint="eastAsia"/>
        </w:rPr>
        <w:t>Study the c</w:t>
      </w:r>
      <w:r w:rsidRPr="00D257C3">
        <w:rPr>
          <w:rFonts w:ascii="Times New Roman" w:hAnsi="Times New Roman" w:cs="Times New Roman"/>
        </w:rPr>
        <w:t>riteria for determining which spectrum resource can be aggregated into a single cell</w:t>
      </w:r>
      <w:r w:rsidRPr="00D257C3">
        <w:rPr>
          <w:rFonts w:ascii="Times New Roman" w:hAnsi="Times New Roman" w:cs="Times New Roman" w:hint="eastAsia"/>
        </w:rPr>
        <w:t xml:space="preserve">, e.g., within adjacent frequency bands based on practical chip design. </w:t>
      </w:r>
      <w:r w:rsidRPr="00D257C3">
        <w:rPr>
          <w:rFonts w:ascii="Times New Roman" w:hAnsi="Times New Roman" w:cs="Times New Roman"/>
        </w:rPr>
        <w:t>T</w:t>
      </w:r>
      <w:r w:rsidRPr="00D257C3">
        <w:rPr>
          <w:rFonts w:ascii="Times New Roman" w:hAnsi="Times New Roman" w:cs="Times New Roman" w:hint="eastAsia"/>
        </w:rPr>
        <w:t>he target is no additional UE RF front-end complexity to support this feature.</w:t>
      </w:r>
    </w:p>
    <w:p w14:paraId="66D3D6BA" w14:textId="77777777" w:rsidR="00D257C3" w:rsidRDefault="00D257C3" w:rsidP="00D257C3">
      <w:pPr>
        <w:rPr>
          <w:rFonts w:ascii="Times New Roman" w:hAnsi="Times New Roman" w:cs="Times New Roman"/>
          <w:b/>
          <w:bCs/>
        </w:rPr>
      </w:pPr>
    </w:p>
    <w:p w14:paraId="716BF67B" w14:textId="40967358" w:rsidR="00D257C3" w:rsidRPr="00D257C3" w:rsidRDefault="00D257C3" w:rsidP="00D257C3">
      <w:pPr>
        <w:rPr>
          <w:rFonts w:ascii="Times New Roman" w:hAnsi="Times New Roman" w:cs="Times New Roman"/>
        </w:rPr>
      </w:pPr>
      <w:r w:rsidRPr="00F32B47">
        <w:rPr>
          <w:rFonts w:ascii="Times New Roman" w:hAnsi="Times New Roman" w:cs="Times New Roman" w:hint="eastAsia"/>
          <w:b/>
          <w:bCs/>
        </w:rPr>
        <w:t>Observation</w:t>
      </w:r>
      <w:r>
        <w:rPr>
          <w:rFonts w:ascii="Times New Roman" w:hAnsi="Times New Roman" w:cs="Times New Roman" w:hint="eastAsia"/>
          <w:b/>
          <w:bCs/>
        </w:rPr>
        <w:t xml:space="preserve"> 6</w:t>
      </w:r>
      <w:r w:rsidRPr="00F32B47">
        <w:rPr>
          <w:rFonts w:ascii="Times New Roman" w:hAnsi="Times New Roman" w:cs="Times New Roman" w:hint="eastAsia"/>
          <w:b/>
          <w:bCs/>
        </w:rPr>
        <w:t xml:space="preserve">: </w:t>
      </w:r>
      <w:r w:rsidRPr="00D257C3">
        <w:rPr>
          <w:rFonts w:ascii="Times New Roman" w:hAnsi="Times New Roman" w:cs="Times New Roman" w:hint="eastAsia"/>
        </w:rPr>
        <w:t xml:space="preserve">For a cell configured with multi-carrier, </w:t>
      </w:r>
      <w:r w:rsidRPr="00D257C3">
        <w:rPr>
          <w:rFonts w:ascii="Times New Roman" w:hAnsi="Times New Roman" w:cs="Times New Roman"/>
        </w:rPr>
        <w:t>the</w:t>
      </w:r>
      <w:r w:rsidRPr="00D257C3">
        <w:rPr>
          <w:rFonts w:ascii="Times New Roman" w:hAnsi="Times New Roman" w:cs="Times New Roman" w:hint="eastAsia"/>
        </w:rPr>
        <w:t xml:space="preserve"> </w:t>
      </w:r>
      <w:r w:rsidRPr="00D257C3">
        <w:rPr>
          <w:rFonts w:ascii="Times New Roman" w:hAnsi="Times New Roman" w:cs="Times New Roman"/>
        </w:rPr>
        <w:t>baseline</w:t>
      </w:r>
      <w:r w:rsidRPr="00D257C3">
        <w:rPr>
          <w:rFonts w:ascii="Times New Roman" w:hAnsi="Times New Roman" w:cs="Times New Roman" w:hint="eastAsia"/>
        </w:rPr>
        <w:t xml:space="preserve"> architecture and behavior </w:t>
      </w:r>
      <w:r w:rsidRPr="00D257C3">
        <w:rPr>
          <w:rFonts w:ascii="Times New Roman" w:hAnsi="Times New Roman" w:cs="Times New Roman"/>
        </w:rPr>
        <w:t>are</w:t>
      </w:r>
      <w:r w:rsidRPr="00D257C3">
        <w:rPr>
          <w:rFonts w:ascii="Times New Roman" w:hAnsi="Times New Roman" w:cs="Times New Roman" w:hint="eastAsia"/>
        </w:rPr>
        <w:t xml:space="preserve"> not clear which may cause incorrect NW configuration or scheduling. </w:t>
      </w:r>
    </w:p>
    <w:p w14:paraId="5077FFC3" w14:textId="77777777" w:rsidR="00D257C3" w:rsidRDefault="00D257C3" w:rsidP="00D257C3">
      <w:pPr>
        <w:rPr>
          <w:rFonts w:ascii="Times New Roman" w:hAnsi="Times New Roman" w:cs="Times New Roman"/>
          <w:b/>
          <w:bCs/>
        </w:rPr>
      </w:pPr>
    </w:p>
    <w:p w14:paraId="55DBBBF3" w14:textId="67E17CA7" w:rsidR="00D257C3" w:rsidRPr="00D257C3" w:rsidRDefault="00D257C3" w:rsidP="00D257C3">
      <w:pPr>
        <w:rPr>
          <w:rFonts w:ascii="Times New Roman" w:hAnsi="Times New Roman" w:cs="Times New Roman"/>
        </w:rPr>
      </w:pPr>
      <w:r w:rsidRPr="00580FD0">
        <w:rPr>
          <w:rFonts w:ascii="Times New Roman" w:hAnsi="Times New Roman" w:cs="Times New Roman"/>
          <w:b/>
          <w:bCs/>
        </w:rPr>
        <w:t>P</w:t>
      </w:r>
      <w:r w:rsidRPr="00580FD0">
        <w:rPr>
          <w:rFonts w:ascii="Times New Roman" w:hAnsi="Times New Roman" w:cs="Times New Roman" w:hint="eastAsia"/>
          <w:b/>
          <w:bCs/>
        </w:rPr>
        <w:t xml:space="preserve">roposal </w:t>
      </w:r>
      <w:r>
        <w:rPr>
          <w:rFonts w:ascii="Times New Roman" w:hAnsi="Times New Roman" w:cs="Times New Roman" w:hint="eastAsia"/>
          <w:b/>
          <w:bCs/>
        </w:rPr>
        <w:t>7</w:t>
      </w:r>
      <w:r w:rsidRPr="00580FD0">
        <w:rPr>
          <w:rFonts w:ascii="Times New Roman" w:hAnsi="Times New Roman" w:cs="Times New Roman" w:hint="eastAsia"/>
          <w:b/>
          <w:bCs/>
        </w:rPr>
        <w:t xml:space="preserve">: </w:t>
      </w:r>
      <w:r w:rsidRPr="00D257C3">
        <w:rPr>
          <w:rFonts w:ascii="Times New Roman" w:hAnsi="Times New Roman" w:cs="Times New Roman" w:hint="eastAsia"/>
        </w:rPr>
        <w:t xml:space="preserve">Study the baseline UE </w:t>
      </w:r>
      <w:r w:rsidRPr="00D257C3">
        <w:rPr>
          <w:rFonts w:ascii="Times New Roman" w:hAnsi="Times New Roman" w:cs="Times New Roman"/>
        </w:rPr>
        <w:t>architecture</w:t>
      </w:r>
      <w:r w:rsidRPr="00D257C3">
        <w:rPr>
          <w:rFonts w:ascii="Times New Roman" w:hAnsi="Times New Roman" w:cs="Times New Roman" w:hint="eastAsia"/>
        </w:rPr>
        <w:t xml:space="preserve"> and behavior under single cell multi-carrier (SCMC) and the following two options can be </w:t>
      </w:r>
      <w:r w:rsidRPr="00D257C3">
        <w:rPr>
          <w:rFonts w:ascii="Times New Roman" w:hAnsi="Times New Roman" w:cs="Times New Roman"/>
        </w:rPr>
        <w:t>further</w:t>
      </w:r>
      <w:r w:rsidRPr="00D257C3">
        <w:rPr>
          <w:rFonts w:ascii="Times New Roman" w:hAnsi="Times New Roman" w:cs="Times New Roman" w:hint="eastAsia"/>
        </w:rPr>
        <w:t xml:space="preserve"> discussed:</w:t>
      </w:r>
    </w:p>
    <w:p w14:paraId="69C64F70" w14:textId="77777777" w:rsidR="00D257C3" w:rsidRPr="00D257C3" w:rsidRDefault="00D257C3" w:rsidP="00D257C3">
      <w:pPr>
        <w:rPr>
          <w:rFonts w:ascii="Times New Roman" w:hAnsi="Times New Roman" w:cs="Times New Roman"/>
        </w:rPr>
      </w:pPr>
      <w:r w:rsidRPr="00D257C3">
        <w:rPr>
          <w:rFonts w:ascii="Times New Roman" w:hAnsi="Times New Roman" w:cs="Times New Roman"/>
        </w:rPr>
        <w:t>O</w:t>
      </w:r>
      <w:r w:rsidRPr="00D257C3">
        <w:rPr>
          <w:rFonts w:ascii="Times New Roman" w:hAnsi="Times New Roman" w:cs="Times New Roman" w:hint="eastAsia"/>
        </w:rPr>
        <w:t xml:space="preserve">ption 1: RAN4 to determine a clear UE </w:t>
      </w:r>
      <w:r w:rsidRPr="00D257C3">
        <w:rPr>
          <w:rFonts w:ascii="Times New Roman" w:hAnsi="Times New Roman" w:cs="Times New Roman"/>
        </w:rPr>
        <w:t>architecture</w:t>
      </w:r>
      <w:r w:rsidRPr="00D257C3">
        <w:rPr>
          <w:rFonts w:ascii="Times New Roman" w:hAnsi="Times New Roman" w:cs="Times New Roman" w:hint="eastAsia"/>
        </w:rPr>
        <w:t xml:space="preserve"> and behavior under SCMC</w:t>
      </w:r>
    </w:p>
    <w:p w14:paraId="77E266AF" w14:textId="77777777" w:rsidR="00D257C3" w:rsidRPr="00D257C3" w:rsidRDefault="00D257C3" w:rsidP="00D257C3">
      <w:pPr>
        <w:pStyle w:val="ac"/>
        <w:numPr>
          <w:ilvl w:val="0"/>
          <w:numId w:val="36"/>
        </w:numPr>
        <w:rPr>
          <w:rFonts w:ascii="Times New Roman" w:hAnsi="Times New Roman" w:cs="Times New Roman"/>
        </w:rPr>
      </w:pPr>
      <w:r w:rsidRPr="00D257C3">
        <w:rPr>
          <w:rFonts w:ascii="Times New Roman" w:hAnsi="Times New Roman" w:cs="Times New Roman" w:hint="eastAsia"/>
        </w:rPr>
        <w:t>RF chain switching across all CCs is preferred to alleviate UE design complexity</w:t>
      </w:r>
    </w:p>
    <w:p w14:paraId="438A3019" w14:textId="77777777" w:rsidR="00D257C3" w:rsidRPr="00D257C3" w:rsidRDefault="00D257C3" w:rsidP="00D257C3">
      <w:pPr>
        <w:pStyle w:val="ac"/>
        <w:numPr>
          <w:ilvl w:val="0"/>
          <w:numId w:val="36"/>
        </w:numPr>
        <w:rPr>
          <w:rFonts w:ascii="Times New Roman" w:hAnsi="Times New Roman" w:cs="Times New Roman"/>
        </w:rPr>
      </w:pPr>
      <w:r w:rsidRPr="00D257C3">
        <w:rPr>
          <w:rFonts w:ascii="Times New Roman" w:hAnsi="Times New Roman" w:cs="Times New Roman"/>
        </w:rPr>
        <w:t>P</w:t>
      </w:r>
      <w:r w:rsidRPr="00D257C3">
        <w:rPr>
          <w:rFonts w:ascii="Times New Roman" w:hAnsi="Times New Roman" w:cs="Times New Roman" w:hint="eastAsia"/>
        </w:rPr>
        <w:t xml:space="preserve">ossible NW configuration/scheduling restriction needs to be considered </w:t>
      </w:r>
    </w:p>
    <w:p w14:paraId="276417E9" w14:textId="77777777" w:rsidR="00D257C3" w:rsidRPr="00D257C3" w:rsidRDefault="00D257C3" w:rsidP="00D257C3">
      <w:pPr>
        <w:rPr>
          <w:rFonts w:ascii="Times New Roman" w:hAnsi="Times New Roman" w:cs="Times New Roman"/>
        </w:rPr>
      </w:pPr>
      <w:r w:rsidRPr="00D257C3">
        <w:rPr>
          <w:rFonts w:ascii="Times New Roman" w:hAnsi="Times New Roman" w:cs="Times New Roman"/>
        </w:rPr>
        <w:t>O</w:t>
      </w:r>
      <w:r w:rsidRPr="00D257C3">
        <w:rPr>
          <w:rFonts w:ascii="Times New Roman" w:hAnsi="Times New Roman" w:cs="Times New Roman" w:hint="eastAsia"/>
        </w:rPr>
        <w:t xml:space="preserve">ption 2: RAN4 allow all kinds of UE </w:t>
      </w:r>
      <w:r w:rsidRPr="00D257C3">
        <w:rPr>
          <w:rFonts w:ascii="Times New Roman" w:hAnsi="Times New Roman" w:cs="Times New Roman"/>
        </w:rPr>
        <w:t>architecture</w:t>
      </w:r>
      <w:r w:rsidRPr="00D257C3">
        <w:rPr>
          <w:rFonts w:ascii="Times New Roman" w:hAnsi="Times New Roman" w:cs="Times New Roman" w:hint="eastAsia"/>
        </w:rPr>
        <w:t xml:space="preserve"> and behavior under SCMC</w:t>
      </w:r>
    </w:p>
    <w:p w14:paraId="45F5FD8A" w14:textId="77777777" w:rsidR="00D257C3" w:rsidRPr="00D257C3" w:rsidRDefault="00D257C3" w:rsidP="00D257C3">
      <w:pPr>
        <w:pStyle w:val="ac"/>
        <w:numPr>
          <w:ilvl w:val="0"/>
          <w:numId w:val="36"/>
        </w:numPr>
        <w:rPr>
          <w:rFonts w:ascii="Times New Roman" w:hAnsi="Times New Roman" w:cs="Times New Roman"/>
        </w:rPr>
      </w:pPr>
      <w:r w:rsidRPr="00D257C3">
        <w:rPr>
          <w:rFonts w:ascii="Times New Roman" w:hAnsi="Times New Roman" w:cs="Times New Roman" w:hint="eastAsia"/>
        </w:rPr>
        <w:t>RF chain switching/shared RF chain/separate RF chain can be considered as candidate UE architecture</w:t>
      </w:r>
    </w:p>
    <w:p w14:paraId="090C844F" w14:textId="77777777" w:rsidR="00D257C3" w:rsidRPr="00D257C3" w:rsidRDefault="00D257C3" w:rsidP="00D257C3">
      <w:pPr>
        <w:pStyle w:val="ac"/>
        <w:numPr>
          <w:ilvl w:val="0"/>
          <w:numId w:val="36"/>
        </w:numPr>
        <w:rPr>
          <w:rFonts w:ascii="Times New Roman" w:hAnsi="Times New Roman" w:cs="Times New Roman"/>
        </w:rPr>
      </w:pPr>
      <w:r w:rsidRPr="00D257C3">
        <w:rPr>
          <w:rFonts w:ascii="Times New Roman" w:hAnsi="Times New Roman" w:cs="Times New Roman" w:hint="eastAsia"/>
        </w:rPr>
        <w:t xml:space="preserve">RAN4 to discuss how to help NW clearly understand UE behavior via proper UE </w:t>
      </w:r>
      <w:r w:rsidRPr="00D257C3">
        <w:rPr>
          <w:rFonts w:ascii="Times New Roman" w:hAnsi="Times New Roman" w:cs="Times New Roman"/>
        </w:rPr>
        <w:t>capability</w:t>
      </w:r>
      <w:r w:rsidRPr="00D257C3">
        <w:rPr>
          <w:rFonts w:ascii="Times New Roman" w:hAnsi="Times New Roman" w:cs="Times New Roman" w:hint="eastAsia"/>
        </w:rPr>
        <w:t xml:space="preserve"> design</w:t>
      </w:r>
    </w:p>
    <w:p w14:paraId="414786D8" w14:textId="77777777" w:rsidR="00D257C3" w:rsidRDefault="00D257C3" w:rsidP="00D257C3">
      <w:pPr>
        <w:rPr>
          <w:rFonts w:ascii="Times New Roman" w:hAnsi="Times New Roman" w:cs="Times New Roman"/>
          <w:b/>
          <w:bCs/>
        </w:rPr>
      </w:pPr>
    </w:p>
    <w:p w14:paraId="403C70C3" w14:textId="269BC7AA" w:rsidR="00D257C3" w:rsidRPr="00D257C3" w:rsidRDefault="00D257C3" w:rsidP="00D257C3">
      <w:pPr>
        <w:rPr>
          <w:rFonts w:ascii="Times New Roman" w:hAnsi="Times New Roman" w:cs="Times New Roman"/>
        </w:rPr>
      </w:pPr>
      <w:r w:rsidRPr="00354DAD">
        <w:rPr>
          <w:rFonts w:ascii="Times New Roman" w:hAnsi="Times New Roman" w:cs="Times New Roman"/>
          <w:b/>
          <w:bCs/>
        </w:rPr>
        <w:t>O</w:t>
      </w:r>
      <w:r w:rsidRPr="00354DAD">
        <w:rPr>
          <w:rFonts w:ascii="Times New Roman" w:hAnsi="Times New Roman" w:cs="Times New Roman" w:hint="eastAsia"/>
          <w:b/>
          <w:bCs/>
        </w:rPr>
        <w:t xml:space="preserve">bservation </w:t>
      </w:r>
      <w:r>
        <w:rPr>
          <w:rFonts w:ascii="Times New Roman" w:hAnsi="Times New Roman" w:cs="Times New Roman" w:hint="eastAsia"/>
          <w:b/>
          <w:bCs/>
        </w:rPr>
        <w:t>7</w:t>
      </w:r>
      <w:r w:rsidRPr="00354DAD">
        <w:rPr>
          <w:rFonts w:ascii="Times New Roman" w:hAnsi="Times New Roman" w:cs="Times New Roman" w:hint="eastAsia"/>
          <w:b/>
          <w:bCs/>
        </w:rPr>
        <w:t xml:space="preserve">: </w:t>
      </w:r>
      <w:r w:rsidRPr="00D257C3">
        <w:rPr>
          <w:rFonts w:ascii="Times New Roman" w:hAnsi="Times New Roman" w:cs="Times New Roman" w:hint="eastAsia"/>
        </w:rPr>
        <w:t>F</w:t>
      </w:r>
      <w:r w:rsidRPr="00D257C3">
        <w:rPr>
          <w:rFonts w:ascii="Times New Roman" w:hAnsi="Times New Roman" w:cs="Times New Roman"/>
        </w:rPr>
        <w:t>rom UE RF perspective, such operation may cause the RF chains are unoccupied</w:t>
      </w:r>
      <w:r w:rsidRPr="00D257C3">
        <w:rPr>
          <w:rFonts w:ascii="Times New Roman" w:hAnsi="Times New Roman" w:cs="Times New Roman" w:hint="eastAsia"/>
        </w:rPr>
        <w:t xml:space="preserve"> and the usage of RF chain could be inefficiently.</w:t>
      </w:r>
    </w:p>
    <w:p w14:paraId="69BECD2B" w14:textId="77777777" w:rsidR="00D257C3" w:rsidRPr="00A930BF" w:rsidRDefault="00D257C3" w:rsidP="00D257C3">
      <w:pPr>
        <w:rPr>
          <w:rFonts w:ascii="Times New Roman" w:hAnsi="Times New Roman" w:cs="Times New Roman"/>
        </w:rPr>
      </w:pPr>
    </w:p>
    <w:p w14:paraId="57D1CCC7" w14:textId="77777777" w:rsidR="00D257C3" w:rsidRPr="00D257C3" w:rsidRDefault="00D257C3" w:rsidP="00D257C3">
      <w:pPr>
        <w:rPr>
          <w:rFonts w:ascii="Times New Roman" w:hAnsi="Times New Roman" w:cs="Times New Roman"/>
        </w:rPr>
      </w:pPr>
      <w:r w:rsidRPr="007B47D6">
        <w:rPr>
          <w:rFonts w:ascii="Times New Roman" w:hAnsi="Times New Roman" w:cs="Times New Roman"/>
          <w:b/>
          <w:bCs/>
        </w:rPr>
        <w:t>P</w:t>
      </w:r>
      <w:r w:rsidRPr="007B47D6">
        <w:rPr>
          <w:rFonts w:ascii="Times New Roman" w:hAnsi="Times New Roman" w:cs="Times New Roman" w:hint="eastAsia"/>
          <w:b/>
          <w:bCs/>
        </w:rPr>
        <w:t>roposal</w:t>
      </w:r>
      <w:r>
        <w:rPr>
          <w:rFonts w:ascii="Times New Roman" w:hAnsi="Times New Roman" w:cs="Times New Roman" w:hint="eastAsia"/>
          <w:b/>
          <w:bCs/>
        </w:rPr>
        <w:t xml:space="preserve"> 8</w:t>
      </w:r>
      <w:r w:rsidRPr="007B47D6">
        <w:rPr>
          <w:rFonts w:ascii="Times New Roman" w:hAnsi="Times New Roman" w:cs="Times New Roman" w:hint="eastAsia"/>
          <w:b/>
          <w:bCs/>
        </w:rPr>
        <w:t xml:space="preserve">: </w:t>
      </w:r>
      <w:r w:rsidRPr="00D257C3">
        <w:rPr>
          <w:rFonts w:ascii="Times New Roman" w:hAnsi="Times New Roman" w:cs="Times New Roman" w:hint="eastAsia"/>
        </w:rPr>
        <w:t xml:space="preserve">Study more efficient RF chain </w:t>
      </w:r>
      <w:r w:rsidRPr="00D257C3">
        <w:rPr>
          <w:rFonts w:ascii="Times New Roman" w:hAnsi="Times New Roman" w:cs="Times New Roman"/>
        </w:rPr>
        <w:t>utilization</w:t>
      </w:r>
      <w:r w:rsidRPr="00D257C3">
        <w:rPr>
          <w:rFonts w:ascii="Times New Roman" w:hAnsi="Times New Roman" w:cs="Times New Roman" w:hint="eastAsia"/>
        </w:rPr>
        <w:t xml:space="preserve"> under UL/DL </w:t>
      </w:r>
      <w:r w:rsidRPr="00D257C3">
        <w:rPr>
          <w:rFonts w:ascii="Times New Roman" w:hAnsi="Times New Roman" w:cs="Times New Roman"/>
        </w:rPr>
        <w:t>decouple</w:t>
      </w:r>
      <w:r w:rsidRPr="00D257C3">
        <w:rPr>
          <w:rFonts w:ascii="Times New Roman" w:hAnsi="Times New Roman" w:cs="Times New Roman" w:hint="eastAsia"/>
        </w:rPr>
        <w:t xml:space="preserve">, e.g., </w:t>
      </w:r>
      <w:r w:rsidRPr="00D257C3">
        <w:rPr>
          <w:rFonts w:ascii="Times New Roman" w:hAnsi="Times New Roman" w:cs="Times New Roman"/>
        </w:rPr>
        <w:t>enable</w:t>
      </w:r>
      <w:r w:rsidRPr="00D257C3">
        <w:rPr>
          <w:rFonts w:ascii="Times New Roman" w:hAnsi="Times New Roman" w:cs="Times New Roman" w:hint="eastAsia"/>
        </w:rPr>
        <w:t xml:space="preserve"> higher MIMO layer or </w:t>
      </w:r>
      <w:r w:rsidRPr="00D257C3">
        <w:rPr>
          <w:rFonts w:ascii="Times New Roman" w:hAnsi="Times New Roman" w:cs="Times New Roman"/>
        </w:rPr>
        <w:t>transmission</w:t>
      </w:r>
      <w:r w:rsidRPr="00D257C3">
        <w:rPr>
          <w:rFonts w:ascii="Times New Roman" w:hAnsi="Times New Roman" w:cs="Times New Roman" w:hint="eastAsia"/>
        </w:rPr>
        <w:t>/reception with more carriers.</w:t>
      </w:r>
    </w:p>
    <w:p w14:paraId="3B1CE8AA" w14:textId="77777777" w:rsidR="00D257C3" w:rsidRDefault="00D257C3" w:rsidP="00D257C3">
      <w:pPr>
        <w:rPr>
          <w:rFonts w:ascii="Times New Roman" w:hAnsi="Times New Roman" w:cs="Times New Roman"/>
          <w:b/>
          <w:bCs/>
        </w:rPr>
      </w:pPr>
    </w:p>
    <w:p w14:paraId="26A9C630" w14:textId="700CEE3F" w:rsidR="00D257C3" w:rsidRPr="00D257C3" w:rsidRDefault="00D257C3" w:rsidP="00D257C3">
      <w:pPr>
        <w:rPr>
          <w:rFonts w:ascii="Times New Roman" w:hAnsi="Times New Roman" w:cs="Times New Roman"/>
        </w:rPr>
      </w:pPr>
      <w:r w:rsidRPr="00A34FE5">
        <w:rPr>
          <w:rFonts w:ascii="Times New Roman" w:hAnsi="Times New Roman" w:cs="Times New Roman"/>
          <w:b/>
          <w:bCs/>
        </w:rPr>
        <w:t>O</w:t>
      </w:r>
      <w:r w:rsidRPr="00A34FE5">
        <w:rPr>
          <w:rFonts w:ascii="Times New Roman" w:hAnsi="Times New Roman" w:cs="Times New Roman" w:hint="eastAsia"/>
          <w:b/>
          <w:bCs/>
        </w:rPr>
        <w:t>bservation</w:t>
      </w:r>
      <w:r>
        <w:rPr>
          <w:rFonts w:ascii="Times New Roman" w:hAnsi="Times New Roman" w:cs="Times New Roman" w:hint="eastAsia"/>
          <w:b/>
          <w:bCs/>
        </w:rPr>
        <w:t xml:space="preserve"> 8</w:t>
      </w:r>
      <w:r w:rsidRPr="00A34FE5">
        <w:rPr>
          <w:rFonts w:ascii="Times New Roman" w:hAnsi="Times New Roman" w:cs="Times New Roman" w:hint="eastAsia"/>
          <w:b/>
          <w:bCs/>
        </w:rPr>
        <w:t xml:space="preserve">: </w:t>
      </w:r>
      <w:r w:rsidRPr="00D257C3">
        <w:rPr>
          <w:rFonts w:ascii="Times New Roman" w:hAnsi="Times New Roman" w:cs="Times New Roman" w:hint="eastAsia"/>
        </w:rPr>
        <w:t xml:space="preserve">The large MPR under 200MHz channel bandwidth could </w:t>
      </w:r>
      <w:r w:rsidRPr="00D257C3">
        <w:rPr>
          <w:rFonts w:ascii="Times New Roman" w:hAnsi="Times New Roman" w:cs="Times New Roman"/>
        </w:rPr>
        <w:t>dissipate</w:t>
      </w:r>
      <w:r w:rsidRPr="00D257C3">
        <w:rPr>
          <w:rFonts w:ascii="Times New Roman" w:hAnsi="Times New Roman" w:cs="Times New Roman" w:hint="eastAsia"/>
        </w:rPr>
        <w:t xml:space="preserve"> the increased UE output power, and it is necessary to study how to improve it in 6G.</w:t>
      </w:r>
    </w:p>
    <w:p w14:paraId="7F11A8A2" w14:textId="77777777" w:rsidR="00D257C3" w:rsidRDefault="00D257C3" w:rsidP="00D257C3">
      <w:pPr>
        <w:rPr>
          <w:rFonts w:ascii="Times New Roman" w:hAnsi="Times New Roman" w:cs="Times New Roman"/>
          <w:b/>
          <w:bCs/>
        </w:rPr>
      </w:pPr>
    </w:p>
    <w:p w14:paraId="5A24D562" w14:textId="5F168C4F" w:rsidR="00D257C3" w:rsidRPr="00D257C3" w:rsidRDefault="00D257C3" w:rsidP="00D257C3">
      <w:pPr>
        <w:rPr>
          <w:rFonts w:ascii="Times New Roman" w:hAnsi="Times New Roman" w:cs="Times New Roman"/>
        </w:rPr>
      </w:pPr>
      <w:r w:rsidRPr="00906276">
        <w:rPr>
          <w:rFonts w:ascii="Times New Roman" w:hAnsi="Times New Roman" w:cs="Times New Roman"/>
          <w:b/>
          <w:bCs/>
        </w:rPr>
        <w:t>Observation</w:t>
      </w:r>
      <w:r>
        <w:rPr>
          <w:rFonts w:ascii="Times New Roman" w:hAnsi="Times New Roman" w:cs="Times New Roman" w:hint="eastAsia"/>
          <w:b/>
          <w:bCs/>
        </w:rPr>
        <w:t xml:space="preserve"> 9</w:t>
      </w:r>
      <w:r w:rsidRPr="00906276">
        <w:rPr>
          <w:rFonts w:ascii="Times New Roman" w:hAnsi="Times New Roman" w:cs="Times New Roman"/>
          <w:b/>
          <w:bCs/>
        </w:rPr>
        <w:t>:</w:t>
      </w:r>
      <w:r w:rsidRPr="00906276">
        <w:rPr>
          <w:rFonts w:ascii="Times New Roman" w:hAnsi="Times New Roman" w:cs="Times New Roman" w:hint="eastAsia"/>
          <w:b/>
          <w:bCs/>
        </w:rPr>
        <w:t xml:space="preserve"> </w:t>
      </w:r>
      <w:r w:rsidRPr="00D257C3">
        <w:rPr>
          <w:rFonts w:ascii="Times New Roman" w:hAnsi="Times New Roman" w:cs="Times New Roman" w:hint="eastAsia"/>
        </w:rPr>
        <w:t xml:space="preserve">The DPD can improve PA </w:t>
      </w:r>
      <w:r w:rsidRPr="00D257C3">
        <w:rPr>
          <w:rFonts w:ascii="Times New Roman" w:hAnsi="Times New Roman" w:cs="Times New Roman"/>
        </w:rPr>
        <w:t>linearity</w:t>
      </w:r>
      <w:r w:rsidRPr="00D257C3">
        <w:rPr>
          <w:rFonts w:ascii="Times New Roman" w:hAnsi="Times New Roman" w:cs="Times New Roman" w:hint="eastAsia"/>
        </w:rPr>
        <w:t xml:space="preserve"> and mitigate memory effect which is </w:t>
      </w:r>
      <w:r w:rsidRPr="00D257C3">
        <w:rPr>
          <w:rFonts w:ascii="Times New Roman" w:hAnsi="Times New Roman" w:cs="Times New Roman"/>
        </w:rPr>
        <w:t>universally</w:t>
      </w:r>
      <w:r w:rsidRPr="00D257C3">
        <w:rPr>
          <w:rFonts w:ascii="Times New Roman" w:hAnsi="Times New Roman" w:cs="Times New Roman" w:hint="eastAsia"/>
        </w:rPr>
        <w:t xml:space="preserve"> used in NR UE, but the NR MPR evaluation was based on PA itself for simplicity.  </w:t>
      </w:r>
    </w:p>
    <w:p w14:paraId="2578E44D" w14:textId="77777777" w:rsidR="00D257C3" w:rsidRDefault="00D257C3" w:rsidP="00D257C3">
      <w:pPr>
        <w:rPr>
          <w:rFonts w:ascii="Times New Roman" w:hAnsi="Times New Roman" w:cs="Times New Roman"/>
          <w:b/>
          <w:bCs/>
        </w:rPr>
      </w:pPr>
    </w:p>
    <w:p w14:paraId="521B0869" w14:textId="637F4B4E" w:rsidR="00D257C3" w:rsidRPr="001C49A3" w:rsidRDefault="00D257C3" w:rsidP="00D257C3">
      <w:pPr>
        <w:rPr>
          <w:rFonts w:ascii="Times New Roman" w:hAnsi="Times New Roman" w:cs="Times New Roman"/>
          <w:b/>
          <w:bCs/>
        </w:rPr>
      </w:pPr>
      <w:r w:rsidRPr="001C49A3">
        <w:rPr>
          <w:rFonts w:ascii="Times New Roman" w:hAnsi="Times New Roman" w:cs="Times New Roman"/>
          <w:b/>
          <w:bCs/>
        </w:rPr>
        <w:t>Observation</w:t>
      </w:r>
      <w:r>
        <w:rPr>
          <w:rFonts w:ascii="Times New Roman" w:hAnsi="Times New Roman" w:cs="Times New Roman" w:hint="eastAsia"/>
          <w:b/>
          <w:bCs/>
        </w:rPr>
        <w:t xml:space="preserve"> 10</w:t>
      </w:r>
      <w:r w:rsidRPr="001C49A3">
        <w:rPr>
          <w:rFonts w:ascii="Times New Roman" w:hAnsi="Times New Roman" w:cs="Times New Roman"/>
          <w:b/>
          <w:bCs/>
        </w:rPr>
        <w:t>:</w:t>
      </w:r>
      <w:r w:rsidRPr="001C49A3">
        <w:rPr>
          <w:rFonts w:ascii="Times New Roman" w:hAnsi="Times New Roman" w:cs="Times New Roman" w:hint="eastAsia"/>
          <w:b/>
          <w:bCs/>
        </w:rPr>
        <w:t xml:space="preserve"> </w:t>
      </w:r>
      <w:r w:rsidRPr="00D257C3">
        <w:rPr>
          <w:rFonts w:ascii="Times New Roman" w:hAnsi="Times New Roman" w:cs="Times New Roman" w:hint="eastAsia"/>
        </w:rPr>
        <w:t>RF requirement relaxation in NR only focus on single carrier case.</w:t>
      </w:r>
    </w:p>
    <w:p w14:paraId="575576A0" w14:textId="77777777" w:rsidR="00D257C3" w:rsidRDefault="00D257C3" w:rsidP="00D257C3">
      <w:pPr>
        <w:rPr>
          <w:rFonts w:ascii="Times New Roman" w:hAnsi="Times New Roman" w:cs="Times New Roman"/>
          <w:b/>
          <w:bCs/>
        </w:rPr>
      </w:pPr>
    </w:p>
    <w:p w14:paraId="721E8EFD" w14:textId="29DB2635" w:rsidR="00D257C3" w:rsidRPr="00D257C3" w:rsidRDefault="00D257C3" w:rsidP="00D257C3">
      <w:pPr>
        <w:rPr>
          <w:rFonts w:ascii="Times New Roman" w:hAnsi="Times New Roman" w:cs="Times New Roman"/>
        </w:rPr>
      </w:pPr>
      <w:r w:rsidRPr="00615672">
        <w:rPr>
          <w:rFonts w:ascii="Times New Roman" w:hAnsi="Times New Roman" w:cs="Times New Roman"/>
          <w:b/>
          <w:bCs/>
        </w:rPr>
        <w:t>Observation</w:t>
      </w:r>
      <w:r>
        <w:rPr>
          <w:rFonts w:ascii="Times New Roman" w:hAnsi="Times New Roman" w:cs="Times New Roman" w:hint="eastAsia"/>
          <w:b/>
          <w:bCs/>
        </w:rPr>
        <w:t xml:space="preserve"> 11</w:t>
      </w:r>
      <w:r w:rsidRPr="00615672">
        <w:rPr>
          <w:rFonts w:ascii="Times New Roman" w:hAnsi="Times New Roman" w:cs="Times New Roman"/>
          <w:b/>
          <w:bCs/>
        </w:rPr>
        <w:t>:</w:t>
      </w:r>
      <w:r w:rsidRPr="00615672">
        <w:rPr>
          <w:rFonts w:ascii="Times New Roman" w:hAnsi="Times New Roman" w:cs="Times New Roman" w:hint="eastAsia"/>
          <w:b/>
          <w:bCs/>
        </w:rPr>
        <w:t xml:space="preserve"> </w:t>
      </w:r>
      <w:r w:rsidRPr="00D257C3">
        <w:rPr>
          <w:rFonts w:ascii="Times New Roman" w:hAnsi="Times New Roman" w:cs="Times New Roman" w:hint="eastAsia"/>
        </w:rPr>
        <w:t xml:space="preserve">Similar </w:t>
      </w:r>
      <w:r w:rsidRPr="00D257C3">
        <w:rPr>
          <w:rFonts w:ascii="Times New Roman" w:hAnsi="Times New Roman" w:cs="Times New Roman"/>
        </w:rPr>
        <w:t>emission</w:t>
      </w:r>
      <w:r w:rsidRPr="00D257C3">
        <w:rPr>
          <w:rFonts w:ascii="Times New Roman" w:hAnsi="Times New Roman" w:cs="Times New Roman" w:hint="eastAsia"/>
        </w:rPr>
        <w:t xml:space="preserve"> requirements keep reusing from LTE, and there is chance to check the </w:t>
      </w:r>
      <w:r w:rsidRPr="00D257C3">
        <w:rPr>
          <w:rFonts w:ascii="Times New Roman" w:hAnsi="Times New Roman" w:cs="Times New Roman"/>
        </w:rPr>
        <w:t>feasibili</w:t>
      </w:r>
      <w:r w:rsidRPr="00D257C3">
        <w:rPr>
          <w:rFonts w:ascii="Times New Roman" w:hAnsi="Times New Roman" w:cs="Times New Roman" w:hint="eastAsia"/>
        </w:rPr>
        <w:t xml:space="preserve">ty of update and relaxation in 6G, at least for the new spectrum. </w:t>
      </w:r>
    </w:p>
    <w:p w14:paraId="24723304" w14:textId="77777777" w:rsidR="00D257C3" w:rsidRDefault="00D257C3" w:rsidP="00D257C3">
      <w:pPr>
        <w:rPr>
          <w:rFonts w:ascii="Times New Roman" w:hAnsi="Times New Roman" w:cs="Times New Roman"/>
          <w:b/>
          <w:bCs/>
          <w:lang w:val="en-GB"/>
        </w:rPr>
      </w:pPr>
    </w:p>
    <w:p w14:paraId="196080DD" w14:textId="04B4BAE2" w:rsidR="00D257C3" w:rsidRPr="00D257C3" w:rsidRDefault="00D257C3" w:rsidP="00D257C3">
      <w:pPr>
        <w:rPr>
          <w:rFonts w:ascii="Times New Roman" w:hAnsi="Times New Roman" w:cs="Times New Roman"/>
          <w:lang w:val="en-GB"/>
        </w:rPr>
      </w:pPr>
      <w:r w:rsidRPr="005D396D">
        <w:rPr>
          <w:rFonts w:ascii="Times New Roman" w:hAnsi="Times New Roman" w:cs="Times New Roman" w:hint="eastAsia"/>
          <w:b/>
          <w:bCs/>
          <w:lang w:val="en-GB"/>
        </w:rPr>
        <w:t>Observation</w:t>
      </w:r>
      <w:r>
        <w:rPr>
          <w:rFonts w:ascii="Times New Roman" w:hAnsi="Times New Roman" w:cs="Times New Roman" w:hint="eastAsia"/>
          <w:b/>
          <w:bCs/>
          <w:lang w:val="en-GB"/>
        </w:rPr>
        <w:t xml:space="preserve"> 12</w:t>
      </w:r>
      <w:r w:rsidRPr="005D396D">
        <w:rPr>
          <w:rFonts w:ascii="Times New Roman" w:hAnsi="Times New Roman" w:cs="Times New Roman" w:hint="eastAsia"/>
          <w:b/>
          <w:bCs/>
          <w:lang w:val="en-GB"/>
        </w:rPr>
        <w:t xml:space="preserve">: </w:t>
      </w:r>
      <w:r w:rsidRPr="00D257C3">
        <w:rPr>
          <w:rFonts w:ascii="Times New Roman" w:hAnsi="Times New Roman" w:cs="Times New Roman" w:hint="eastAsia"/>
          <w:lang w:val="en-GB"/>
        </w:rPr>
        <w:t xml:space="preserve">There is room for improvement for NR MPR definition and 6G UE with enhanced hardware have chance to reduce </w:t>
      </w:r>
      <w:r w:rsidRPr="00D257C3">
        <w:rPr>
          <w:rFonts w:ascii="Times New Roman" w:hAnsi="Times New Roman" w:cs="Times New Roman"/>
          <w:lang w:val="en-GB"/>
        </w:rPr>
        <w:t>the</w:t>
      </w:r>
      <w:r w:rsidRPr="00D257C3">
        <w:rPr>
          <w:rFonts w:ascii="Times New Roman" w:hAnsi="Times New Roman" w:cs="Times New Roman" w:hint="eastAsia"/>
          <w:lang w:val="en-GB"/>
        </w:rPr>
        <w:t xml:space="preserve"> MPR by flexible using its RF </w:t>
      </w:r>
      <w:r w:rsidRPr="00D257C3">
        <w:rPr>
          <w:rFonts w:ascii="Times New Roman" w:hAnsi="Times New Roman" w:cs="Times New Roman"/>
          <w:lang w:val="en-GB"/>
        </w:rPr>
        <w:t>ability</w:t>
      </w:r>
      <w:r w:rsidRPr="00D257C3">
        <w:rPr>
          <w:rFonts w:ascii="Times New Roman" w:hAnsi="Times New Roman" w:cs="Times New Roman" w:hint="eastAsia"/>
          <w:lang w:val="en-GB"/>
        </w:rPr>
        <w:t>.</w:t>
      </w:r>
    </w:p>
    <w:p w14:paraId="263C68FE" w14:textId="77777777" w:rsidR="00D257C3" w:rsidRPr="00B27798" w:rsidRDefault="00D257C3" w:rsidP="00D257C3">
      <w:pPr>
        <w:rPr>
          <w:rFonts w:ascii="Times New Roman" w:hAnsi="Times New Roman" w:cs="Times New Roman"/>
        </w:rPr>
      </w:pPr>
    </w:p>
    <w:p w14:paraId="76948F6B" w14:textId="73214764" w:rsidR="00D257C3" w:rsidRPr="00D257C3" w:rsidRDefault="00D257C3" w:rsidP="00D257C3">
      <w:pPr>
        <w:rPr>
          <w:rFonts w:ascii="Times New Roman" w:hAnsi="Times New Roman" w:cs="Times New Roman"/>
        </w:rPr>
      </w:pPr>
      <w:r w:rsidRPr="00513279">
        <w:rPr>
          <w:rFonts w:ascii="Times New Roman" w:hAnsi="Times New Roman" w:cs="Times New Roman"/>
          <w:b/>
          <w:bCs/>
        </w:rPr>
        <w:t>P</w:t>
      </w:r>
      <w:r w:rsidRPr="00513279">
        <w:rPr>
          <w:rFonts w:ascii="Times New Roman" w:hAnsi="Times New Roman" w:cs="Times New Roman" w:hint="eastAsia"/>
          <w:b/>
          <w:bCs/>
        </w:rPr>
        <w:t xml:space="preserve">roposal </w:t>
      </w:r>
      <w:r w:rsidR="0007759D">
        <w:rPr>
          <w:rFonts w:ascii="Times New Roman" w:hAnsi="Times New Roman" w:cs="Times New Roman" w:hint="eastAsia"/>
          <w:b/>
          <w:bCs/>
        </w:rPr>
        <w:t>9</w:t>
      </w:r>
      <w:r w:rsidRPr="00513279">
        <w:rPr>
          <w:rFonts w:ascii="Times New Roman" w:hAnsi="Times New Roman" w:cs="Times New Roman" w:hint="eastAsia"/>
          <w:b/>
          <w:bCs/>
        </w:rPr>
        <w:t xml:space="preserve">: </w:t>
      </w:r>
      <w:r w:rsidRPr="00D257C3">
        <w:rPr>
          <w:rFonts w:ascii="Times New Roman" w:hAnsi="Times New Roman" w:cs="Times New Roman" w:hint="eastAsia"/>
        </w:rPr>
        <w:t xml:space="preserve">Study the following </w:t>
      </w:r>
      <w:r w:rsidRPr="00D257C3">
        <w:rPr>
          <w:rFonts w:ascii="Times New Roman" w:hAnsi="Times New Roman" w:cs="Times New Roman"/>
        </w:rPr>
        <w:t>approach</w:t>
      </w:r>
      <w:r w:rsidRPr="00D257C3">
        <w:rPr>
          <w:rFonts w:ascii="Times New Roman" w:hAnsi="Times New Roman" w:cs="Times New Roman" w:hint="eastAsia"/>
        </w:rPr>
        <w:t>es to reduce the MPR in 6G</w:t>
      </w:r>
    </w:p>
    <w:p w14:paraId="3C4EF016" w14:textId="77777777" w:rsidR="00D257C3" w:rsidRPr="00D257C3" w:rsidRDefault="00D257C3" w:rsidP="00D257C3">
      <w:pPr>
        <w:pStyle w:val="ac"/>
        <w:numPr>
          <w:ilvl w:val="0"/>
          <w:numId w:val="31"/>
        </w:numPr>
        <w:spacing w:after="120"/>
        <w:rPr>
          <w:rFonts w:ascii="Times New Roman" w:hAnsi="Times New Roman" w:cs="Times New Roman"/>
        </w:rPr>
      </w:pPr>
      <w:r w:rsidRPr="00D257C3">
        <w:rPr>
          <w:rFonts w:ascii="Times New Roman" w:hAnsi="Times New Roman" w:cs="Times New Roman"/>
        </w:rPr>
        <w:t xml:space="preserve">Approach </w:t>
      </w:r>
      <w:r w:rsidRPr="00D257C3">
        <w:rPr>
          <w:rFonts w:ascii="Times New Roman" w:hAnsi="Times New Roman" w:cs="Times New Roman" w:hint="eastAsia"/>
        </w:rPr>
        <w:t>1</w:t>
      </w:r>
      <w:r w:rsidRPr="00D257C3">
        <w:rPr>
          <w:rFonts w:ascii="Times New Roman" w:hAnsi="Times New Roman" w:cs="Times New Roman"/>
        </w:rPr>
        <w:t>:</w:t>
      </w:r>
      <w:r w:rsidRPr="00D257C3">
        <w:rPr>
          <w:rFonts w:ascii="Times New Roman" w:hAnsi="Times New Roman" w:cs="Times New Roman" w:hint="eastAsia"/>
        </w:rPr>
        <w:t>PA</w:t>
      </w:r>
      <w:r w:rsidRPr="00D257C3">
        <w:rPr>
          <w:rFonts w:ascii="Times New Roman" w:hAnsi="Times New Roman" w:cs="Times New Roman"/>
        </w:rPr>
        <w:t xml:space="preserve"> non-linearity improvement</w:t>
      </w:r>
      <w:r w:rsidRPr="00D257C3">
        <w:rPr>
          <w:rFonts w:ascii="Times New Roman" w:hAnsi="Times New Roman" w:cs="Times New Roman" w:hint="eastAsia"/>
        </w:rPr>
        <w:t xml:space="preserve">, e.g., </w:t>
      </w:r>
    </w:p>
    <w:p w14:paraId="3B5D4B58"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hint="eastAsia"/>
        </w:rPr>
        <w:t>PA model with DPD assistance</w:t>
      </w:r>
    </w:p>
    <w:p w14:paraId="05203029" w14:textId="77777777" w:rsidR="00D257C3" w:rsidRPr="00D257C3" w:rsidRDefault="00D257C3" w:rsidP="00D257C3">
      <w:pPr>
        <w:pStyle w:val="ac"/>
        <w:numPr>
          <w:ilvl w:val="0"/>
          <w:numId w:val="31"/>
        </w:numPr>
        <w:spacing w:after="120"/>
        <w:rPr>
          <w:rFonts w:ascii="Times New Roman" w:hAnsi="Times New Roman" w:cs="Times New Roman"/>
        </w:rPr>
      </w:pPr>
      <w:r w:rsidRPr="00D257C3">
        <w:rPr>
          <w:rFonts w:ascii="Times New Roman" w:hAnsi="Times New Roman" w:cs="Times New Roman"/>
        </w:rPr>
        <w:t xml:space="preserve">Approach </w:t>
      </w:r>
      <w:r w:rsidRPr="00D257C3">
        <w:rPr>
          <w:rFonts w:ascii="Times New Roman" w:hAnsi="Times New Roman" w:cs="Times New Roman" w:hint="eastAsia"/>
        </w:rPr>
        <w:t>2</w:t>
      </w:r>
      <w:r w:rsidRPr="00D257C3">
        <w:rPr>
          <w:rFonts w:ascii="Times New Roman" w:hAnsi="Times New Roman" w:cs="Times New Roman"/>
        </w:rPr>
        <w:t>: RF requirement relaxation</w:t>
      </w:r>
      <w:r w:rsidRPr="00D257C3">
        <w:rPr>
          <w:rFonts w:ascii="Times New Roman" w:hAnsi="Times New Roman" w:cs="Times New Roman" w:hint="eastAsia"/>
        </w:rPr>
        <w:t>, e.g.,</w:t>
      </w:r>
    </w:p>
    <w:p w14:paraId="3EE4496B"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rPr>
        <w:t xml:space="preserve">Identify </w:t>
      </w:r>
      <w:r w:rsidRPr="00D257C3">
        <w:rPr>
          <w:rFonts w:ascii="Times New Roman" w:hAnsi="Times New Roman" w:cs="Times New Roman" w:hint="eastAsia"/>
        </w:rPr>
        <w:t xml:space="preserve">more </w:t>
      </w:r>
      <w:r w:rsidRPr="00D257C3">
        <w:rPr>
          <w:rFonts w:ascii="Times New Roman" w:hAnsi="Times New Roman" w:cs="Times New Roman"/>
        </w:rPr>
        <w:t>scenarios where the RF requirement</w:t>
      </w:r>
      <w:r w:rsidRPr="00D257C3">
        <w:rPr>
          <w:rFonts w:ascii="Times New Roman" w:hAnsi="Times New Roman" w:cs="Times New Roman" w:hint="eastAsia"/>
        </w:rPr>
        <w:t>s</w:t>
      </w:r>
      <w:r w:rsidRPr="00D257C3">
        <w:rPr>
          <w:rFonts w:ascii="Times New Roman" w:hAnsi="Times New Roman" w:cs="Times New Roman"/>
        </w:rPr>
        <w:t xml:space="preserve"> can be relaxed</w:t>
      </w:r>
      <w:r w:rsidRPr="00D257C3">
        <w:rPr>
          <w:rFonts w:ascii="Times New Roman" w:hAnsi="Times New Roman" w:cs="Times New Roman" w:hint="eastAsia"/>
        </w:rPr>
        <w:t>, e.g., extend relaxation in single carrier to multiple carrier</w:t>
      </w:r>
    </w:p>
    <w:p w14:paraId="56E1745F"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rPr>
        <w:t>R</w:t>
      </w:r>
      <w:r w:rsidRPr="00D257C3">
        <w:rPr>
          <w:rFonts w:ascii="Times New Roman" w:hAnsi="Times New Roman" w:cs="Times New Roman" w:hint="eastAsia"/>
        </w:rPr>
        <w:t xml:space="preserve">evisit the emission requirements and check whether update is feasible. </w:t>
      </w:r>
    </w:p>
    <w:p w14:paraId="223A4CEF" w14:textId="77777777" w:rsidR="00D257C3" w:rsidRPr="00D257C3" w:rsidRDefault="00D257C3" w:rsidP="00D257C3">
      <w:pPr>
        <w:pStyle w:val="ac"/>
        <w:numPr>
          <w:ilvl w:val="1"/>
          <w:numId w:val="30"/>
        </w:numPr>
        <w:rPr>
          <w:rFonts w:ascii="Times New Roman" w:hAnsi="Times New Roman" w:cs="Times New Roman"/>
        </w:rPr>
      </w:pPr>
      <w:r w:rsidRPr="00D257C3">
        <w:rPr>
          <w:rFonts w:ascii="Times New Roman" w:hAnsi="Times New Roman" w:cs="Times New Roman"/>
        </w:rPr>
        <w:t>New spectrum in 6G as starting point</w:t>
      </w:r>
    </w:p>
    <w:p w14:paraId="31A6404C"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hint="eastAsia"/>
        </w:rPr>
        <w:t>Enable NR coverage enhancement feature in 6G day 1</w:t>
      </w:r>
    </w:p>
    <w:p w14:paraId="51FD646C" w14:textId="77777777" w:rsidR="00D257C3" w:rsidRPr="00D257C3" w:rsidRDefault="00D257C3" w:rsidP="00D257C3">
      <w:pPr>
        <w:pStyle w:val="ac"/>
        <w:numPr>
          <w:ilvl w:val="0"/>
          <w:numId w:val="31"/>
        </w:numPr>
        <w:spacing w:after="120"/>
        <w:rPr>
          <w:rFonts w:ascii="Times New Roman" w:hAnsi="Times New Roman" w:cs="Times New Roman"/>
        </w:rPr>
      </w:pPr>
      <w:r w:rsidRPr="00D257C3">
        <w:rPr>
          <w:rFonts w:ascii="Times New Roman" w:hAnsi="Times New Roman" w:cs="Times New Roman"/>
        </w:rPr>
        <w:t xml:space="preserve">Approach 3: </w:t>
      </w:r>
      <w:r w:rsidRPr="00D257C3">
        <w:rPr>
          <w:rFonts w:ascii="Times New Roman" w:hAnsi="Times New Roman" w:cs="Times New Roman" w:hint="eastAsia"/>
        </w:rPr>
        <w:t>Improvement</w:t>
      </w:r>
      <w:r w:rsidRPr="00D257C3">
        <w:rPr>
          <w:rFonts w:ascii="Times New Roman" w:hAnsi="Times New Roman" w:cs="Times New Roman"/>
        </w:rPr>
        <w:t xml:space="preserve"> MPR </w:t>
      </w:r>
      <w:r w:rsidRPr="00D257C3">
        <w:rPr>
          <w:rFonts w:ascii="Times New Roman" w:hAnsi="Times New Roman" w:cs="Times New Roman" w:hint="eastAsia"/>
        </w:rPr>
        <w:t>evaluation/</w:t>
      </w:r>
      <w:r w:rsidRPr="00D257C3">
        <w:rPr>
          <w:rFonts w:ascii="Times New Roman" w:hAnsi="Times New Roman" w:cs="Times New Roman"/>
        </w:rPr>
        <w:t>definition</w:t>
      </w:r>
      <w:r w:rsidRPr="00D257C3">
        <w:rPr>
          <w:rFonts w:ascii="Times New Roman" w:hAnsi="Times New Roman" w:cs="Times New Roman" w:hint="eastAsia"/>
        </w:rPr>
        <w:t>, e.g.,</w:t>
      </w:r>
    </w:p>
    <w:p w14:paraId="010261A6"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rPr>
        <w:t>C</w:t>
      </w:r>
      <w:r w:rsidRPr="00D257C3">
        <w:rPr>
          <w:rFonts w:ascii="Times New Roman" w:hAnsi="Times New Roman" w:cs="Times New Roman" w:hint="eastAsia"/>
        </w:rPr>
        <w:t xml:space="preserve">heck the possible change of NR MPR definition </w:t>
      </w:r>
    </w:p>
    <w:p w14:paraId="5368CBAF" w14:textId="77777777" w:rsidR="00D257C3" w:rsidRPr="00D257C3" w:rsidRDefault="00D257C3" w:rsidP="00D257C3">
      <w:pPr>
        <w:pStyle w:val="ac"/>
        <w:numPr>
          <w:ilvl w:val="0"/>
          <w:numId w:val="30"/>
        </w:numPr>
        <w:spacing w:after="120"/>
        <w:rPr>
          <w:rFonts w:ascii="Times New Roman" w:hAnsi="Times New Roman" w:cs="Times New Roman"/>
        </w:rPr>
      </w:pPr>
      <w:r w:rsidRPr="00D257C3">
        <w:rPr>
          <w:rFonts w:ascii="Times New Roman" w:hAnsi="Times New Roman" w:cs="Times New Roman"/>
        </w:rPr>
        <w:t>C</w:t>
      </w:r>
      <w:r w:rsidRPr="00D257C3">
        <w:rPr>
          <w:rFonts w:ascii="Times New Roman" w:hAnsi="Times New Roman" w:cs="Times New Roman" w:hint="eastAsia"/>
        </w:rPr>
        <w:t xml:space="preserve">heck the possible update of evaluation assumption based on the 6G UE </w:t>
      </w:r>
      <w:r w:rsidRPr="00D257C3">
        <w:rPr>
          <w:rFonts w:ascii="Times New Roman" w:hAnsi="Times New Roman" w:cs="Times New Roman"/>
        </w:rPr>
        <w:t>architecture</w:t>
      </w:r>
      <w:r w:rsidRPr="00D257C3">
        <w:rPr>
          <w:rFonts w:ascii="Times New Roman" w:hAnsi="Times New Roman" w:cs="Times New Roman" w:hint="eastAsia"/>
        </w:rPr>
        <w:t xml:space="preserve"> </w:t>
      </w:r>
    </w:p>
    <w:p w14:paraId="765AE31F" w14:textId="77777777" w:rsidR="00D257C3" w:rsidRPr="00D257C3" w:rsidRDefault="00D257C3" w:rsidP="00D257C3">
      <w:pPr>
        <w:rPr>
          <w:rFonts w:ascii="Times New Roman" w:hAnsi="Times New Roman" w:cs="Times New Roman"/>
        </w:rPr>
      </w:pPr>
      <w:r w:rsidRPr="006D048B">
        <w:rPr>
          <w:rFonts w:ascii="Times New Roman" w:hAnsi="Times New Roman" w:cs="Times New Roman"/>
          <w:b/>
          <w:bCs/>
        </w:rPr>
        <w:t>O</w:t>
      </w:r>
      <w:r w:rsidRPr="006D048B">
        <w:rPr>
          <w:rFonts w:ascii="Times New Roman" w:hAnsi="Times New Roman" w:cs="Times New Roman" w:hint="eastAsia"/>
          <w:b/>
          <w:bCs/>
        </w:rPr>
        <w:t>bservation</w:t>
      </w:r>
      <w:r>
        <w:rPr>
          <w:rFonts w:ascii="Times New Roman" w:hAnsi="Times New Roman" w:cs="Times New Roman" w:hint="eastAsia"/>
          <w:b/>
          <w:bCs/>
        </w:rPr>
        <w:t xml:space="preserve"> 13</w:t>
      </w:r>
      <w:r w:rsidRPr="006D048B">
        <w:rPr>
          <w:rFonts w:ascii="Times New Roman" w:hAnsi="Times New Roman" w:cs="Times New Roman" w:hint="eastAsia"/>
          <w:b/>
          <w:bCs/>
        </w:rPr>
        <w:t xml:space="preserve">: </w:t>
      </w:r>
      <w:r w:rsidRPr="00D257C3">
        <w:rPr>
          <w:rFonts w:ascii="Times New Roman" w:hAnsi="Times New Roman" w:cs="Times New Roman" w:hint="eastAsia"/>
        </w:rPr>
        <w:t xml:space="preserve">The power boosting in NR is triggered by </w:t>
      </w:r>
      <w:r w:rsidRPr="00D257C3">
        <w:rPr>
          <w:rFonts w:ascii="Times New Roman" w:hAnsi="Times New Roman" w:cs="Times New Roman"/>
        </w:rPr>
        <w:t>individual</w:t>
      </w:r>
      <w:r w:rsidRPr="00D257C3">
        <w:rPr>
          <w:rFonts w:ascii="Times New Roman" w:hAnsi="Times New Roman" w:cs="Times New Roman" w:hint="eastAsia"/>
        </w:rPr>
        <w:t xml:space="preserve"> </w:t>
      </w:r>
      <w:r w:rsidRPr="00D257C3">
        <w:rPr>
          <w:rFonts w:ascii="Times New Roman" w:hAnsi="Times New Roman" w:cs="Times New Roman"/>
        </w:rPr>
        <w:t>topic, and</w:t>
      </w:r>
      <w:r w:rsidRPr="00D257C3">
        <w:rPr>
          <w:rFonts w:ascii="Times New Roman" w:hAnsi="Times New Roman" w:cs="Times New Roman" w:hint="eastAsia"/>
        </w:rPr>
        <w:t xml:space="preserve"> the spec impact is </w:t>
      </w:r>
      <w:r w:rsidRPr="00D257C3">
        <w:rPr>
          <w:rFonts w:ascii="Times New Roman" w:hAnsi="Times New Roman" w:cs="Times New Roman"/>
        </w:rPr>
        <w:t>scattered</w:t>
      </w:r>
      <w:r w:rsidRPr="00D257C3">
        <w:rPr>
          <w:rFonts w:ascii="Times New Roman" w:hAnsi="Times New Roman" w:cs="Times New Roman" w:hint="eastAsia"/>
        </w:rPr>
        <w:t xml:space="preserve"> and lack of general </w:t>
      </w:r>
      <w:r w:rsidRPr="00D257C3">
        <w:rPr>
          <w:rFonts w:ascii="Times New Roman" w:hAnsi="Times New Roman" w:cs="Times New Roman"/>
        </w:rPr>
        <w:t>principle</w:t>
      </w:r>
      <w:r w:rsidRPr="00D257C3">
        <w:rPr>
          <w:rFonts w:ascii="Times New Roman" w:hAnsi="Times New Roman" w:cs="Times New Roman" w:hint="eastAsia"/>
        </w:rPr>
        <w:t>.</w:t>
      </w:r>
    </w:p>
    <w:p w14:paraId="63CBF58D" w14:textId="77777777" w:rsidR="00D257C3" w:rsidRDefault="00D257C3" w:rsidP="00D257C3">
      <w:pPr>
        <w:rPr>
          <w:rFonts w:ascii="Times New Roman" w:hAnsi="Times New Roman" w:cs="Times New Roman"/>
          <w:b/>
          <w:bCs/>
        </w:rPr>
      </w:pPr>
    </w:p>
    <w:p w14:paraId="17C80CCF" w14:textId="4C1BDBCC" w:rsidR="00D257C3" w:rsidRPr="00D257C3" w:rsidRDefault="00D257C3" w:rsidP="00D257C3">
      <w:pPr>
        <w:rPr>
          <w:rFonts w:ascii="Times New Roman" w:hAnsi="Times New Roman" w:cs="Times New Roman"/>
        </w:rPr>
      </w:pPr>
      <w:r w:rsidRPr="00C03736">
        <w:rPr>
          <w:rFonts w:ascii="Times New Roman" w:hAnsi="Times New Roman" w:cs="Times New Roman"/>
          <w:b/>
          <w:bCs/>
        </w:rPr>
        <w:t>P</w:t>
      </w:r>
      <w:r w:rsidRPr="00C03736">
        <w:rPr>
          <w:rFonts w:ascii="Times New Roman" w:hAnsi="Times New Roman" w:cs="Times New Roman" w:hint="eastAsia"/>
          <w:b/>
          <w:bCs/>
        </w:rPr>
        <w:t xml:space="preserve">roposal </w:t>
      </w:r>
      <w:r>
        <w:rPr>
          <w:rFonts w:ascii="Times New Roman" w:hAnsi="Times New Roman" w:cs="Times New Roman" w:hint="eastAsia"/>
          <w:b/>
          <w:bCs/>
        </w:rPr>
        <w:t>10</w:t>
      </w:r>
      <w:r w:rsidRPr="00C03736">
        <w:rPr>
          <w:rFonts w:ascii="Times New Roman" w:hAnsi="Times New Roman" w:cs="Times New Roman" w:hint="eastAsia"/>
          <w:b/>
          <w:bCs/>
        </w:rPr>
        <w:t xml:space="preserve">: </w:t>
      </w:r>
      <w:r w:rsidRPr="00D257C3">
        <w:rPr>
          <w:rFonts w:ascii="Times New Roman" w:hAnsi="Times New Roman" w:cs="Times New Roman" w:hint="eastAsia"/>
        </w:rPr>
        <w:t xml:space="preserve">Study a new RF </w:t>
      </w:r>
      <w:r w:rsidRPr="00D257C3">
        <w:rPr>
          <w:rFonts w:ascii="Times New Roman" w:hAnsi="Times New Roman" w:cs="Times New Roman"/>
        </w:rPr>
        <w:t>requirement</w:t>
      </w:r>
      <w:r w:rsidRPr="00D257C3">
        <w:rPr>
          <w:rFonts w:ascii="Times New Roman" w:hAnsi="Times New Roman" w:cs="Times New Roman" w:hint="eastAsia"/>
        </w:rPr>
        <w:t>, e.g., maximum power boosting, to construct a general framework for power boosting feature in 6G</w:t>
      </w:r>
    </w:p>
    <w:p w14:paraId="3FC1348A" w14:textId="77777777" w:rsidR="00D257C3" w:rsidRDefault="00D257C3" w:rsidP="00D257C3">
      <w:pPr>
        <w:jc w:val="left"/>
        <w:rPr>
          <w:rFonts w:ascii="Times New Roman" w:hAnsi="Times New Roman" w:cs="Times New Roman"/>
          <w:b/>
          <w:bCs/>
        </w:rPr>
      </w:pPr>
    </w:p>
    <w:p w14:paraId="70A00E14" w14:textId="22981743" w:rsidR="00D257C3" w:rsidRPr="00D257C3" w:rsidRDefault="00D257C3" w:rsidP="00D257C3">
      <w:pPr>
        <w:jc w:val="left"/>
        <w:rPr>
          <w:rFonts w:ascii="Times New Roman" w:hAnsi="Times New Roman" w:cs="Times New Roman"/>
        </w:rPr>
      </w:pPr>
      <w:r w:rsidRPr="000108EA">
        <w:rPr>
          <w:rFonts w:ascii="Times New Roman" w:hAnsi="Times New Roman" w:cs="Times New Roman"/>
          <w:b/>
          <w:bCs/>
        </w:rPr>
        <w:t>O</w:t>
      </w:r>
      <w:r w:rsidRPr="000108EA">
        <w:rPr>
          <w:rFonts w:ascii="Times New Roman" w:hAnsi="Times New Roman" w:cs="Times New Roman" w:hint="eastAsia"/>
          <w:b/>
          <w:bCs/>
        </w:rPr>
        <w:t>bservation</w:t>
      </w:r>
      <w:r>
        <w:rPr>
          <w:rFonts w:ascii="Times New Roman" w:hAnsi="Times New Roman" w:cs="Times New Roman" w:hint="eastAsia"/>
          <w:b/>
          <w:bCs/>
        </w:rPr>
        <w:t xml:space="preserve"> 14</w:t>
      </w:r>
      <w:r w:rsidRPr="000108EA">
        <w:rPr>
          <w:rFonts w:ascii="Times New Roman" w:hAnsi="Times New Roman" w:cs="Times New Roman" w:hint="eastAsia"/>
          <w:b/>
          <w:bCs/>
        </w:rPr>
        <w:t xml:space="preserve">: </w:t>
      </w:r>
      <w:r w:rsidRPr="00D257C3">
        <w:rPr>
          <w:rFonts w:ascii="Times New Roman" w:hAnsi="Times New Roman" w:cs="Times New Roman" w:hint="eastAsia"/>
        </w:rPr>
        <w:t>The PAE of power amplifier in 6G will be more challenge due to the higher power and wider channel bandwidth.</w:t>
      </w:r>
    </w:p>
    <w:p w14:paraId="47490DE6" w14:textId="77777777" w:rsidR="00D257C3" w:rsidRDefault="00D257C3" w:rsidP="00D257C3">
      <w:pPr>
        <w:jc w:val="left"/>
        <w:rPr>
          <w:rFonts w:ascii="Times New Roman" w:hAnsi="Times New Roman" w:cs="Times New Roman"/>
        </w:rPr>
      </w:pPr>
    </w:p>
    <w:p w14:paraId="58A71B7A" w14:textId="77777777" w:rsidR="00D257C3" w:rsidRPr="00D257C3" w:rsidRDefault="00D257C3" w:rsidP="00D257C3">
      <w:pPr>
        <w:jc w:val="left"/>
        <w:rPr>
          <w:rFonts w:ascii="Times New Roman" w:hAnsi="Times New Roman" w:cs="Times New Roman"/>
        </w:rPr>
      </w:pPr>
      <w:r w:rsidRPr="00473F4C">
        <w:rPr>
          <w:rFonts w:ascii="Times New Roman" w:hAnsi="Times New Roman" w:cs="Times New Roman"/>
          <w:b/>
          <w:bCs/>
        </w:rPr>
        <w:t>P</w:t>
      </w:r>
      <w:r w:rsidRPr="00473F4C">
        <w:rPr>
          <w:rFonts w:ascii="Times New Roman" w:hAnsi="Times New Roman" w:cs="Times New Roman" w:hint="eastAsia"/>
          <w:b/>
          <w:bCs/>
        </w:rPr>
        <w:t xml:space="preserve">roposal </w:t>
      </w:r>
      <w:r>
        <w:rPr>
          <w:rFonts w:ascii="Times New Roman" w:hAnsi="Times New Roman" w:cs="Times New Roman" w:hint="eastAsia"/>
          <w:b/>
          <w:bCs/>
        </w:rPr>
        <w:t>11</w:t>
      </w:r>
      <w:r w:rsidRPr="00473F4C">
        <w:rPr>
          <w:rFonts w:ascii="Times New Roman" w:hAnsi="Times New Roman" w:cs="Times New Roman" w:hint="eastAsia"/>
          <w:b/>
          <w:bCs/>
        </w:rPr>
        <w:t xml:space="preserve">: </w:t>
      </w:r>
      <w:r w:rsidRPr="00D257C3">
        <w:rPr>
          <w:rFonts w:ascii="Times New Roman" w:hAnsi="Times New Roman" w:cs="Times New Roman" w:hint="eastAsia"/>
        </w:rPr>
        <w:t xml:space="preserve">Study the PA model with high energy </w:t>
      </w:r>
      <w:r w:rsidRPr="00D257C3">
        <w:rPr>
          <w:rFonts w:ascii="Times New Roman" w:hAnsi="Times New Roman" w:cs="Times New Roman"/>
        </w:rPr>
        <w:t>efficiency</w:t>
      </w:r>
      <w:r w:rsidRPr="00D257C3">
        <w:rPr>
          <w:rFonts w:ascii="Times New Roman" w:hAnsi="Times New Roman" w:cs="Times New Roman" w:hint="eastAsia"/>
        </w:rPr>
        <w:t xml:space="preserve">, e.g., </w:t>
      </w:r>
      <w:r w:rsidRPr="00D257C3">
        <w:rPr>
          <w:rFonts w:ascii="Times New Roman" w:hAnsi="Times New Roman" w:cs="Times New Roman"/>
        </w:rPr>
        <w:t>Doherty</w:t>
      </w:r>
      <w:r w:rsidRPr="00D257C3">
        <w:rPr>
          <w:rFonts w:ascii="Times New Roman" w:hAnsi="Times New Roman" w:cs="Times New Roman" w:hint="eastAsia"/>
        </w:rPr>
        <w:t xml:space="preserve"> PA and possible impact on RAN4 requirement in 6G.</w:t>
      </w:r>
    </w:p>
    <w:p w14:paraId="6E776184" w14:textId="77777777" w:rsidR="00D257C3" w:rsidRDefault="00D257C3" w:rsidP="00D257C3">
      <w:pPr>
        <w:widowControl/>
        <w:jc w:val="left"/>
        <w:rPr>
          <w:rFonts w:ascii="Times New Roman" w:hAnsi="Times New Roman" w:cs="Times New Roman"/>
          <w:b/>
          <w:bCs/>
        </w:rPr>
      </w:pPr>
    </w:p>
    <w:p w14:paraId="1DD5F8E1" w14:textId="72096BBF" w:rsidR="00D257C3" w:rsidRPr="00D257C3" w:rsidRDefault="00D257C3" w:rsidP="00D257C3">
      <w:pPr>
        <w:widowControl/>
        <w:jc w:val="left"/>
        <w:rPr>
          <w:rFonts w:ascii="Times New Roman" w:hAnsi="Times New Roman" w:cs="Times New Roman"/>
        </w:rPr>
      </w:pPr>
      <w:r w:rsidRPr="000108EA">
        <w:rPr>
          <w:rFonts w:ascii="Times New Roman" w:hAnsi="Times New Roman" w:cs="Times New Roman"/>
          <w:b/>
          <w:bCs/>
        </w:rPr>
        <w:t>O</w:t>
      </w:r>
      <w:r w:rsidRPr="000108EA">
        <w:rPr>
          <w:rFonts w:ascii="Times New Roman" w:hAnsi="Times New Roman" w:cs="Times New Roman" w:hint="eastAsia"/>
          <w:b/>
          <w:bCs/>
        </w:rPr>
        <w:t>bservation</w:t>
      </w:r>
      <w:r>
        <w:rPr>
          <w:rFonts w:ascii="Times New Roman" w:hAnsi="Times New Roman" w:cs="Times New Roman" w:hint="eastAsia"/>
          <w:b/>
          <w:bCs/>
        </w:rPr>
        <w:t xml:space="preserve"> 15</w:t>
      </w:r>
      <w:r w:rsidRPr="000108EA">
        <w:rPr>
          <w:rFonts w:ascii="Times New Roman" w:hAnsi="Times New Roman" w:cs="Times New Roman" w:hint="eastAsia"/>
          <w:b/>
          <w:bCs/>
        </w:rPr>
        <w:t xml:space="preserve">: </w:t>
      </w:r>
      <w:r w:rsidRPr="00D257C3">
        <w:rPr>
          <w:rFonts w:ascii="Times New Roman" w:hAnsi="Times New Roman" w:cs="Times New Roman" w:hint="eastAsia"/>
        </w:rPr>
        <w:t xml:space="preserve">The gain of power saving feature at UE side was not quantified or verified in NR. </w:t>
      </w:r>
    </w:p>
    <w:p w14:paraId="34B9963F" w14:textId="77777777" w:rsidR="00D257C3" w:rsidRPr="000108EA" w:rsidRDefault="00D257C3" w:rsidP="00D257C3">
      <w:pPr>
        <w:widowControl/>
        <w:jc w:val="left"/>
        <w:rPr>
          <w:rFonts w:ascii="Times New Roman" w:hAnsi="Times New Roman" w:cs="Times New Roman"/>
        </w:rPr>
      </w:pPr>
    </w:p>
    <w:p w14:paraId="4EC5C5CE" w14:textId="77777777" w:rsidR="00D257C3" w:rsidRPr="00D257C3" w:rsidRDefault="00D257C3" w:rsidP="00D257C3">
      <w:pPr>
        <w:widowControl/>
        <w:jc w:val="left"/>
        <w:rPr>
          <w:rFonts w:ascii="Times New Roman" w:hAnsi="Times New Roman" w:cs="Times New Roman"/>
        </w:rPr>
      </w:pPr>
      <w:r w:rsidRPr="00DB7FDD">
        <w:rPr>
          <w:rFonts w:ascii="Times New Roman" w:hAnsi="Times New Roman" w:cs="Times New Roman"/>
          <w:b/>
          <w:bCs/>
        </w:rPr>
        <w:t>Proposal</w:t>
      </w:r>
      <w:r>
        <w:rPr>
          <w:rFonts w:ascii="Times New Roman" w:hAnsi="Times New Roman" w:cs="Times New Roman" w:hint="eastAsia"/>
          <w:b/>
          <w:bCs/>
        </w:rPr>
        <w:t xml:space="preserve"> 12</w:t>
      </w:r>
      <w:r w:rsidRPr="00DB7FDD">
        <w:rPr>
          <w:rFonts w:ascii="Times New Roman" w:hAnsi="Times New Roman" w:cs="Times New Roman"/>
          <w:b/>
          <w:bCs/>
        </w:rPr>
        <w:t>:</w:t>
      </w:r>
      <w:r w:rsidRPr="00DB7FDD">
        <w:rPr>
          <w:rFonts w:ascii="Times New Roman" w:hAnsi="Times New Roman" w:cs="Times New Roman" w:hint="eastAsia"/>
          <w:b/>
          <w:bCs/>
        </w:rPr>
        <w:t xml:space="preserve"> </w:t>
      </w:r>
      <w:r w:rsidRPr="00D257C3">
        <w:rPr>
          <w:rFonts w:ascii="Times New Roman" w:hAnsi="Times New Roman" w:cs="Times New Roman" w:hint="eastAsia"/>
        </w:rPr>
        <w:t xml:space="preserve">Study the </w:t>
      </w:r>
      <w:r w:rsidRPr="00D257C3">
        <w:rPr>
          <w:rFonts w:ascii="Times New Roman" w:hAnsi="Times New Roman" w:cs="Times New Roman"/>
        </w:rPr>
        <w:t>feasibility</w:t>
      </w:r>
      <w:r w:rsidRPr="00D257C3">
        <w:rPr>
          <w:rFonts w:ascii="Times New Roman" w:hAnsi="Times New Roman" w:cs="Times New Roman" w:hint="eastAsia"/>
        </w:rPr>
        <w:t xml:space="preserve"> of introducing performance metric to quantify the </w:t>
      </w:r>
      <w:r w:rsidRPr="00D257C3">
        <w:rPr>
          <w:rFonts w:ascii="Times New Roman" w:hAnsi="Times New Roman" w:cs="Times New Roman"/>
        </w:rPr>
        <w:t>energy</w:t>
      </w:r>
      <w:r w:rsidRPr="00D257C3">
        <w:rPr>
          <w:rFonts w:ascii="Times New Roman" w:hAnsi="Times New Roman" w:cs="Times New Roman" w:hint="eastAsia"/>
        </w:rPr>
        <w:t xml:space="preserve"> saving gain in 6G.</w:t>
      </w:r>
    </w:p>
    <w:p w14:paraId="0D0FCECE" w14:textId="77777777" w:rsidR="00D257C3" w:rsidRDefault="00D257C3" w:rsidP="00D257C3">
      <w:pPr>
        <w:widowControl/>
        <w:jc w:val="left"/>
        <w:rPr>
          <w:rFonts w:ascii="Times New Roman" w:hAnsi="Times New Roman" w:cs="Times New Roman"/>
          <w:b/>
          <w:bCs/>
        </w:rPr>
      </w:pPr>
    </w:p>
    <w:p w14:paraId="14423E4A" w14:textId="74E4EAC7" w:rsidR="00D257C3" w:rsidRPr="00D257C3" w:rsidRDefault="00D257C3" w:rsidP="00D257C3">
      <w:pPr>
        <w:widowControl/>
        <w:jc w:val="left"/>
        <w:rPr>
          <w:rFonts w:ascii="Times New Roman" w:hAnsi="Times New Roman" w:cs="Times New Roman"/>
        </w:rPr>
      </w:pPr>
      <w:r w:rsidRPr="009A6C40">
        <w:rPr>
          <w:rFonts w:ascii="Times New Roman" w:hAnsi="Times New Roman" w:cs="Times New Roman"/>
          <w:b/>
          <w:bCs/>
        </w:rPr>
        <w:t>O</w:t>
      </w:r>
      <w:r w:rsidRPr="009A6C40">
        <w:rPr>
          <w:rFonts w:ascii="Times New Roman" w:hAnsi="Times New Roman" w:cs="Times New Roman" w:hint="eastAsia"/>
          <w:b/>
          <w:bCs/>
        </w:rPr>
        <w:t>bservation</w:t>
      </w:r>
      <w:r>
        <w:rPr>
          <w:rFonts w:ascii="Times New Roman" w:hAnsi="Times New Roman" w:cs="Times New Roman" w:hint="eastAsia"/>
          <w:b/>
          <w:bCs/>
        </w:rPr>
        <w:t xml:space="preserve"> 16</w:t>
      </w:r>
      <w:r w:rsidRPr="009A6C40">
        <w:rPr>
          <w:rFonts w:ascii="Times New Roman" w:hAnsi="Times New Roman" w:cs="Times New Roman" w:hint="eastAsia"/>
          <w:b/>
          <w:bCs/>
        </w:rPr>
        <w:t xml:space="preserve">: </w:t>
      </w:r>
      <w:r w:rsidRPr="00D257C3">
        <w:rPr>
          <w:rFonts w:ascii="Times New Roman" w:hAnsi="Times New Roman" w:cs="Times New Roman" w:hint="eastAsia"/>
        </w:rPr>
        <w:t xml:space="preserve">UEs transmit with same </w:t>
      </w:r>
      <w:r w:rsidRPr="00D257C3">
        <w:rPr>
          <w:rFonts w:ascii="Times New Roman" w:hAnsi="Times New Roman" w:cs="Times New Roman"/>
        </w:rPr>
        <w:t>relaxed</w:t>
      </w:r>
      <w:r w:rsidRPr="00D257C3">
        <w:rPr>
          <w:rFonts w:ascii="Times New Roman" w:hAnsi="Times New Roman" w:cs="Times New Roman" w:hint="eastAsia"/>
        </w:rPr>
        <w:t xml:space="preserve"> EVM value could not get same performance gain at BS side due to the </w:t>
      </w:r>
      <w:r w:rsidRPr="00D257C3">
        <w:rPr>
          <w:rFonts w:ascii="Times New Roman" w:hAnsi="Times New Roman" w:cs="Times New Roman"/>
        </w:rPr>
        <w:t>differen</w:t>
      </w:r>
      <w:r w:rsidRPr="00D257C3">
        <w:rPr>
          <w:rFonts w:ascii="Times New Roman" w:hAnsi="Times New Roman" w:cs="Times New Roman" w:hint="eastAsia"/>
        </w:rPr>
        <w:t>ce of PA characteristic, which make this feature looks unstable from UE perspective.</w:t>
      </w:r>
    </w:p>
    <w:p w14:paraId="100097C6" w14:textId="77777777" w:rsidR="00D257C3" w:rsidRDefault="00D257C3" w:rsidP="00D257C3">
      <w:pPr>
        <w:widowControl/>
        <w:jc w:val="left"/>
        <w:rPr>
          <w:rFonts w:ascii="Times New Roman" w:hAnsi="Times New Roman" w:cs="Times New Roman"/>
          <w:b/>
          <w:bCs/>
        </w:rPr>
      </w:pPr>
    </w:p>
    <w:p w14:paraId="1FCB412A" w14:textId="088ABD66" w:rsidR="00D8281A" w:rsidRPr="00D257C3" w:rsidRDefault="00D257C3" w:rsidP="00D257C3">
      <w:pPr>
        <w:widowControl/>
        <w:jc w:val="left"/>
        <w:rPr>
          <w:rFonts w:ascii="Times New Roman" w:hAnsi="Times New Roman" w:cs="Times New Roman"/>
        </w:rPr>
      </w:pPr>
      <w:r w:rsidRPr="00110EA3">
        <w:rPr>
          <w:rFonts w:ascii="Times New Roman" w:hAnsi="Times New Roman" w:cs="Times New Roman"/>
          <w:b/>
          <w:bCs/>
        </w:rPr>
        <w:t>P</w:t>
      </w:r>
      <w:r w:rsidRPr="00110EA3">
        <w:rPr>
          <w:rFonts w:ascii="Times New Roman" w:hAnsi="Times New Roman" w:cs="Times New Roman" w:hint="eastAsia"/>
          <w:b/>
          <w:bCs/>
        </w:rPr>
        <w:t>roposal 1</w:t>
      </w:r>
      <w:r w:rsidR="0007759D">
        <w:rPr>
          <w:rFonts w:ascii="Times New Roman" w:hAnsi="Times New Roman" w:cs="Times New Roman" w:hint="eastAsia"/>
          <w:b/>
          <w:bCs/>
        </w:rPr>
        <w:t>3</w:t>
      </w:r>
      <w:r w:rsidRPr="00110EA3">
        <w:rPr>
          <w:rFonts w:ascii="Times New Roman" w:hAnsi="Times New Roman" w:cs="Times New Roman" w:hint="eastAsia"/>
          <w:b/>
          <w:bCs/>
        </w:rPr>
        <w:t xml:space="preserve">: </w:t>
      </w:r>
      <w:r w:rsidRPr="00D257C3">
        <w:rPr>
          <w:rFonts w:ascii="Times New Roman" w:hAnsi="Times New Roman" w:cs="Times New Roman" w:hint="eastAsia"/>
        </w:rPr>
        <w:t xml:space="preserve">The Tx EVM relaxation should be </w:t>
      </w:r>
      <w:r w:rsidRPr="00D257C3">
        <w:rPr>
          <w:rFonts w:ascii="Times New Roman" w:hAnsi="Times New Roman" w:cs="Times New Roman"/>
        </w:rPr>
        <w:t>verified</w:t>
      </w:r>
      <w:r w:rsidRPr="00D257C3">
        <w:rPr>
          <w:rFonts w:ascii="Times New Roman" w:hAnsi="Times New Roman" w:cs="Times New Roman" w:hint="eastAsia"/>
        </w:rPr>
        <w:t xml:space="preserve"> at BS side with a distorted signal which is generated by a standardized PA model. </w:t>
      </w:r>
    </w:p>
    <w:p w14:paraId="3DBBB430" w14:textId="17A241A3" w:rsidR="0040353F" w:rsidRPr="00264344" w:rsidRDefault="0040353F" w:rsidP="00264344">
      <w:pPr>
        <w:pStyle w:val="ac"/>
        <w:keepNext/>
        <w:keepLines/>
        <w:widowControl/>
        <w:numPr>
          <w:ilvl w:val="0"/>
          <w:numId w:val="20"/>
        </w:numPr>
        <w:pBdr>
          <w:top w:val="single" w:sz="12" w:space="3" w:color="auto"/>
        </w:pBdr>
        <w:overflowPunct w:val="0"/>
        <w:autoSpaceDE w:val="0"/>
        <w:autoSpaceDN w:val="0"/>
        <w:adjustRightInd w:val="0"/>
        <w:spacing w:before="240" w:after="180"/>
        <w:jc w:val="left"/>
        <w:textAlignment w:val="baseline"/>
        <w:outlineLvl w:val="0"/>
        <w:rPr>
          <w:rFonts w:ascii="Arial" w:eastAsia="宋体" w:hAnsi="Arial" w:cs="Times New Roman"/>
          <w:kern w:val="0"/>
          <w:sz w:val="36"/>
          <w:szCs w:val="20"/>
          <w:lang w:val="en-GB"/>
        </w:rPr>
      </w:pPr>
      <w:r w:rsidRPr="00264344">
        <w:rPr>
          <w:rFonts w:ascii="Arial" w:eastAsia="宋体" w:hAnsi="Arial" w:cs="Times New Roman"/>
          <w:kern w:val="0"/>
          <w:sz w:val="36"/>
          <w:szCs w:val="20"/>
          <w:lang w:val="en-GB"/>
        </w:rPr>
        <w:t>References</w:t>
      </w:r>
    </w:p>
    <w:p w14:paraId="34901A2E" w14:textId="7DD7F85B" w:rsidR="00296A02" w:rsidRDefault="00296A02">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bookmarkStart w:id="8" w:name="_Hlk209010729"/>
      <w:r w:rsidRPr="00296A02">
        <w:rPr>
          <w:rFonts w:ascii="Times New Roman" w:eastAsia="等线" w:hAnsi="Times New Roman" w:cs="Times New Roman"/>
          <w:kern w:val="0"/>
          <w:sz w:val="20"/>
          <w:szCs w:val="20"/>
        </w:rPr>
        <w:t>R1-2505414</w:t>
      </w:r>
      <w:r w:rsidRPr="00296A02">
        <w:rPr>
          <w:rFonts w:ascii="Times New Roman" w:eastAsia="等线" w:hAnsi="Times New Roman" w:cs="Times New Roman" w:hint="eastAsia"/>
          <w:kern w:val="0"/>
          <w:sz w:val="20"/>
          <w:szCs w:val="20"/>
        </w:rPr>
        <w:t xml:space="preserve">, </w:t>
      </w:r>
      <w:r w:rsidRPr="00296A02">
        <w:rPr>
          <w:rFonts w:ascii="Times New Roman" w:eastAsia="等线" w:hAnsi="Times New Roman" w:cs="Times New Roman"/>
          <w:kern w:val="0"/>
          <w:sz w:val="20"/>
          <w:szCs w:val="20"/>
        </w:rPr>
        <w:t>Overall design considerations on 6GR air interface</w:t>
      </w:r>
      <w:r>
        <w:rPr>
          <w:rFonts w:ascii="Times New Roman" w:eastAsia="等线" w:hAnsi="Times New Roman" w:cs="Times New Roman" w:hint="eastAsia"/>
          <w:kern w:val="0"/>
          <w:sz w:val="20"/>
          <w:szCs w:val="20"/>
        </w:rPr>
        <w:t>, RAN1#122,</w:t>
      </w:r>
      <w:r w:rsidRPr="00296A02">
        <w:rPr>
          <w:rFonts w:ascii="Times New Roman" w:eastAsia="等线" w:hAnsi="Times New Roman" w:cs="Times New Roman"/>
          <w:kern w:val="0"/>
          <w:sz w:val="20"/>
          <w:szCs w:val="20"/>
        </w:rPr>
        <w:tab/>
        <w:t>vivo</w:t>
      </w:r>
    </w:p>
    <w:p w14:paraId="3DB32AB0" w14:textId="63700490" w:rsidR="00C35B5D" w:rsidRDefault="00C35B5D">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proofErr w:type="spellStart"/>
      <w:r w:rsidRPr="00C35B5D">
        <w:rPr>
          <w:rFonts w:ascii="Times New Roman" w:eastAsia="等线" w:hAnsi="Times New Roman" w:cs="Times New Roman"/>
          <w:kern w:val="0"/>
          <w:sz w:val="20"/>
          <w:szCs w:val="20"/>
        </w:rPr>
        <w:t>Balteanu</w:t>
      </w:r>
      <w:proofErr w:type="spellEnd"/>
      <w:r w:rsidRPr="00C35B5D">
        <w:rPr>
          <w:rFonts w:ascii="Times New Roman" w:eastAsia="等线" w:hAnsi="Times New Roman" w:cs="Times New Roman"/>
          <w:kern w:val="0"/>
          <w:sz w:val="20"/>
          <w:szCs w:val="20"/>
        </w:rPr>
        <w:t xml:space="preserve"> F. Circuits for 5G RF front-end modules. International Journal of Microwave and Wireless Technologies. 2023;15(6):909-924. </w:t>
      </w:r>
    </w:p>
    <w:p w14:paraId="136FA01D" w14:textId="742D1FC7" w:rsidR="00706EBA" w:rsidRPr="00296A02" w:rsidRDefault="00706EBA">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r w:rsidRPr="00706EBA">
        <w:rPr>
          <w:rFonts w:ascii="Times New Roman" w:eastAsia="等线" w:hAnsi="Times New Roman" w:cs="Times New Roman"/>
          <w:kern w:val="0"/>
          <w:sz w:val="20"/>
          <w:szCs w:val="20"/>
        </w:rPr>
        <w:t xml:space="preserve">F. Boccardi et al., "Why to decouple the uplink and downlink in cellular networks and how to do it," in IEEE Communications Magazine, vol. 54, no. 3, pp. 110-117, March 2016, </w:t>
      </w:r>
      <w:proofErr w:type="spellStart"/>
      <w:r w:rsidRPr="00706EBA">
        <w:rPr>
          <w:rFonts w:ascii="Times New Roman" w:eastAsia="等线" w:hAnsi="Times New Roman" w:cs="Times New Roman"/>
          <w:kern w:val="0"/>
          <w:sz w:val="20"/>
          <w:szCs w:val="20"/>
        </w:rPr>
        <w:t>doi</w:t>
      </w:r>
      <w:proofErr w:type="spellEnd"/>
      <w:r w:rsidRPr="00706EBA">
        <w:rPr>
          <w:rFonts w:ascii="Times New Roman" w:eastAsia="等线" w:hAnsi="Times New Roman" w:cs="Times New Roman"/>
          <w:kern w:val="0"/>
          <w:sz w:val="20"/>
          <w:szCs w:val="20"/>
        </w:rPr>
        <w:t>: 10.1109/MCOM.2016.7432156.</w:t>
      </w:r>
    </w:p>
    <w:p w14:paraId="32F39C48" w14:textId="78000A17" w:rsidR="00DB2092" w:rsidRDefault="00271329" w:rsidP="00E933A8">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r w:rsidRPr="00271329">
        <w:rPr>
          <w:rFonts w:ascii="Times New Roman" w:eastAsia="等线" w:hAnsi="Times New Roman" w:cs="Times New Roman"/>
          <w:kern w:val="0"/>
          <w:sz w:val="20"/>
          <w:szCs w:val="20"/>
        </w:rPr>
        <w:t xml:space="preserve">Tingting Yao, </w:t>
      </w:r>
      <w:proofErr w:type="spellStart"/>
      <w:r w:rsidRPr="00271329">
        <w:rPr>
          <w:rFonts w:ascii="Times New Roman" w:eastAsia="等线" w:hAnsi="Times New Roman" w:cs="Times New Roman"/>
          <w:kern w:val="0"/>
          <w:sz w:val="20"/>
          <w:szCs w:val="20"/>
        </w:rPr>
        <w:t>Songbai</w:t>
      </w:r>
      <w:proofErr w:type="spellEnd"/>
      <w:r w:rsidRPr="00271329">
        <w:rPr>
          <w:rFonts w:ascii="Times New Roman" w:eastAsia="等线" w:hAnsi="Times New Roman" w:cs="Times New Roman"/>
          <w:kern w:val="0"/>
          <w:sz w:val="20"/>
          <w:szCs w:val="20"/>
        </w:rPr>
        <w:t xml:space="preserve"> He, Jun Peng, Fei You, Hu Zhang, A modified broadband weighted magnitude‐selective behavioral model for digital predistortion of radio frequency power amplifiers, International Journal of RF and Microwave Computer-Aided Engineering, 10.1002/mmce.23182, 32, 7, (2022).</w:t>
      </w:r>
    </w:p>
    <w:p w14:paraId="01217A15" w14:textId="057D54D1" w:rsidR="00AB77A4" w:rsidRDefault="00AB77A4" w:rsidP="00E933A8">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bookmarkStart w:id="9" w:name="_Ref208938863"/>
      <w:r w:rsidRPr="00AB77A4">
        <w:rPr>
          <w:rFonts w:ascii="Times New Roman" w:eastAsia="等线" w:hAnsi="Times New Roman" w:cs="Times New Roman"/>
          <w:kern w:val="0"/>
          <w:sz w:val="20"/>
          <w:szCs w:val="20"/>
        </w:rPr>
        <w:t>Du X, You CJ, Zhao Y, et al. Wideband high-efficiency linearized PA design with reduction in memory effects and IMD3. International Journal of Microwave and Wireless Technologies. 2018;10(4):391-400.</w:t>
      </w:r>
      <w:bookmarkEnd w:id="9"/>
      <w:r w:rsidRPr="00AB77A4">
        <w:rPr>
          <w:rFonts w:ascii="Times New Roman" w:eastAsia="等线" w:hAnsi="Times New Roman" w:cs="Times New Roman"/>
          <w:kern w:val="0"/>
          <w:sz w:val="20"/>
          <w:szCs w:val="20"/>
        </w:rPr>
        <w:t xml:space="preserve"> </w:t>
      </w:r>
    </w:p>
    <w:p w14:paraId="173EAF7F" w14:textId="3481EFB3" w:rsidR="00A87AE8" w:rsidRDefault="005C0FCD" w:rsidP="00E933A8">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bookmarkStart w:id="10" w:name="_Ref209003327"/>
      <w:r w:rsidRPr="005C0FCD">
        <w:rPr>
          <w:rFonts w:ascii="Times New Roman" w:eastAsia="等线" w:hAnsi="Times New Roman" w:cs="Times New Roman"/>
          <w:kern w:val="0"/>
          <w:sz w:val="20"/>
          <w:szCs w:val="20"/>
        </w:rPr>
        <w:t>Kenji MUKAI, Hiroshi OKABE, Satoshi TANAKA, Recent Progress in Envelope Tracking Power Amplifiers for Mobile Handset Systems, IEICE Transactions on Electronics, 2021, Volume E104.C, Issue 10, Pages 516-525, Released on J-STAGE October 01, 2021, Advance online publication March 19, 2021</w:t>
      </w:r>
      <w:bookmarkEnd w:id="10"/>
    </w:p>
    <w:p w14:paraId="1EE48CB5" w14:textId="23ABC424" w:rsidR="00BC4ADE" w:rsidRDefault="00BC4ADE" w:rsidP="00E933A8">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r w:rsidRPr="00BC4ADE">
        <w:rPr>
          <w:rFonts w:ascii="Times New Roman" w:eastAsia="等线" w:hAnsi="Times New Roman" w:cs="Times New Roman"/>
          <w:kern w:val="0"/>
          <w:sz w:val="20"/>
          <w:szCs w:val="20"/>
        </w:rPr>
        <w:t>Satoshi Tanaka, Kenji Mukai, Shohei Imai, Hiroshi Okabe, Evolution of power amplifiers for mobile phone terminals from the 2nd generation to the 5th generation, IEICE Transactions on Electronics, Advance online publication March 22, 2022</w:t>
      </w:r>
      <w:bookmarkEnd w:id="8"/>
    </w:p>
    <w:p w14:paraId="1078F98E" w14:textId="7A08A188" w:rsidR="0014383F" w:rsidRDefault="0014383F" w:rsidP="0014383F">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r w:rsidRPr="0014383F">
        <w:rPr>
          <w:rFonts w:ascii="Times New Roman" w:eastAsia="等线" w:hAnsi="Times New Roman" w:cs="Times New Roman"/>
          <w:kern w:val="0"/>
          <w:sz w:val="20"/>
          <w:szCs w:val="20"/>
        </w:rPr>
        <w:lastRenderedPageBreak/>
        <w:t xml:space="preserve">He, </w:t>
      </w:r>
      <w:proofErr w:type="spellStart"/>
      <w:r w:rsidRPr="0014383F">
        <w:rPr>
          <w:rFonts w:ascii="Times New Roman" w:eastAsia="等线" w:hAnsi="Times New Roman" w:cs="Times New Roman"/>
          <w:kern w:val="0"/>
          <w:sz w:val="20"/>
          <w:szCs w:val="20"/>
        </w:rPr>
        <w:t>Shihai</w:t>
      </w:r>
      <w:proofErr w:type="spellEnd"/>
      <w:r w:rsidRPr="0014383F">
        <w:rPr>
          <w:rFonts w:ascii="Times New Roman" w:eastAsia="等线" w:hAnsi="Times New Roman" w:cs="Times New Roman"/>
          <w:kern w:val="0"/>
          <w:sz w:val="20"/>
          <w:szCs w:val="20"/>
        </w:rPr>
        <w:t xml:space="preserve"> &amp; Chen, Huan. (2025). Advanced Doherty Power Amplifier Architectures for 5G Handset Applications: A Comprehensive Review of Linearity, Back-Off Efficiency, Bandwidth, and Thermal Management. Chips. 4. 20. 10.3390/chips4020020.</w:t>
      </w:r>
    </w:p>
    <w:p w14:paraId="7604EF2A" w14:textId="05D9B37A" w:rsidR="002B130B" w:rsidRPr="0014383F" w:rsidRDefault="002B130B" w:rsidP="0014383F">
      <w:pPr>
        <w:pStyle w:val="ac"/>
        <w:widowControl/>
        <w:numPr>
          <w:ilvl w:val="0"/>
          <w:numId w:val="19"/>
        </w:numPr>
        <w:overflowPunct w:val="0"/>
        <w:autoSpaceDE w:val="0"/>
        <w:autoSpaceDN w:val="0"/>
        <w:adjustRightInd w:val="0"/>
        <w:spacing w:after="180"/>
        <w:jc w:val="left"/>
        <w:textAlignment w:val="baseline"/>
        <w:rPr>
          <w:rFonts w:ascii="Times New Roman" w:eastAsia="等线" w:hAnsi="Times New Roman" w:cs="Times New Roman"/>
          <w:kern w:val="0"/>
          <w:sz w:val="20"/>
          <w:szCs w:val="20"/>
        </w:rPr>
      </w:pPr>
      <w:r w:rsidRPr="002B130B">
        <w:rPr>
          <w:rFonts w:ascii="Times New Roman" w:eastAsia="等线" w:hAnsi="Times New Roman" w:cs="Times New Roman"/>
          <w:kern w:val="0"/>
          <w:sz w:val="20"/>
          <w:szCs w:val="20"/>
        </w:rPr>
        <w:t xml:space="preserve">Z. Alina and O. Amrani, "On Digital Post-Distortion Techniques," in IEEE Transactions on Signal Processing, vol. 64, no. 3, pp. 603-614, Feb.1, 2016, </w:t>
      </w:r>
      <w:proofErr w:type="spellStart"/>
      <w:r w:rsidRPr="002B130B">
        <w:rPr>
          <w:rFonts w:ascii="Times New Roman" w:eastAsia="等线" w:hAnsi="Times New Roman" w:cs="Times New Roman"/>
          <w:kern w:val="0"/>
          <w:sz w:val="20"/>
          <w:szCs w:val="20"/>
        </w:rPr>
        <w:t>doi</w:t>
      </w:r>
      <w:proofErr w:type="spellEnd"/>
      <w:r w:rsidRPr="002B130B">
        <w:rPr>
          <w:rFonts w:ascii="Times New Roman" w:eastAsia="等线" w:hAnsi="Times New Roman" w:cs="Times New Roman"/>
          <w:kern w:val="0"/>
          <w:sz w:val="20"/>
          <w:szCs w:val="20"/>
        </w:rPr>
        <w:t xml:space="preserve">: 10.1109/TSP.2015.2477806. </w:t>
      </w:r>
    </w:p>
    <w:sectPr w:rsidR="002B130B" w:rsidRPr="0014383F" w:rsidSect="00EC3993">
      <w:footerReference w:type="default" r:id="rId36"/>
      <w:footnotePr>
        <w:numRestart w:val="eachSect"/>
      </w:footnotePr>
      <w:pgSz w:w="11907" w:h="16840" w:code="9"/>
      <w:pgMar w:top="1416" w:right="1133" w:bottom="1133" w:left="1133" w:header="850" w:footer="283"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7A950BB" w14:textId="77777777" w:rsidR="00D53906" w:rsidRDefault="00D53906" w:rsidP="0040353F">
      <w:r>
        <w:separator/>
      </w:r>
    </w:p>
  </w:endnote>
  <w:endnote w:type="continuationSeparator" w:id="0">
    <w:p w14:paraId="6AF2B512" w14:textId="77777777" w:rsidR="00D53906" w:rsidRDefault="00D53906" w:rsidP="004035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D0253F8" w14:textId="77777777" w:rsidR="00EC3993" w:rsidRDefault="00EC3993" w:rsidP="00EC3993">
    <w:pPr>
      <w:pStyle w:val="a5"/>
    </w:pPr>
    <w:r>
      <w:rPr>
        <w:lang w:val="zh-CN"/>
      </w:rPr>
      <w:t xml:space="preserve"> </w:t>
    </w:r>
    <w:r>
      <w:rPr>
        <w:b/>
        <w:bCs/>
        <w:sz w:val="24"/>
        <w:szCs w:val="24"/>
      </w:rPr>
      <w:fldChar w:fldCharType="begin"/>
    </w:r>
    <w:r>
      <w:rPr>
        <w:bCs/>
      </w:rPr>
      <w:instrText>PAGE</w:instrText>
    </w:r>
    <w:r>
      <w:rPr>
        <w:b/>
        <w:bCs/>
        <w:sz w:val="24"/>
        <w:szCs w:val="24"/>
      </w:rPr>
      <w:fldChar w:fldCharType="separate"/>
    </w:r>
    <w:r>
      <w:rPr>
        <w:bCs/>
      </w:rPr>
      <w:t>3</w:t>
    </w:r>
    <w:r>
      <w:rPr>
        <w:b/>
        <w:bCs/>
        <w:sz w:val="24"/>
        <w:szCs w:val="24"/>
      </w:rPr>
      <w:fldChar w:fldCharType="end"/>
    </w:r>
    <w:r>
      <w:rPr>
        <w:lang w:val="zh-CN"/>
      </w:rPr>
      <w:t xml:space="preserve"> / </w:t>
    </w:r>
    <w:r>
      <w:rPr>
        <w:b/>
        <w:bCs/>
        <w:sz w:val="24"/>
        <w:szCs w:val="24"/>
      </w:rPr>
      <w:fldChar w:fldCharType="begin"/>
    </w:r>
    <w:r>
      <w:rPr>
        <w:bCs/>
      </w:rPr>
      <w:instrText>NUMPAGES</w:instrText>
    </w:r>
    <w:r>
      <w:rPr>
        <w:b/>
        <w:bCs/>
        <w:sz w:val="24"/>
        <w:szCs w:val="24"/>
      </w:rPr>
      <w:fldChar w:fldCharType="separate"/>
    </w:r>
    <w:r>
      <w:rPr>
        <w:bCs/>
      </w:rPr>
      <w:t>3</w:t>
    </w:r>
    <w:r>
      <w:rPr>
        <w:b/>
        <w:bCs/>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E50CAA6" w14:textId="77777777" w:rsidR="00D53906" w:rsidRDefault="00D53906" w:rsidP="0040353F">
      <w:r>
        <w:separator/>
      </w:r>
    </w:p>
  </w:footnote>
  <w:footnote w:type="continuationSeparator" w:id="0">
    <w:p w14:paraId="69F948DA" w14:textId="77777777" w:rsidR="00D53906" w:rsidRDefault="00D53906" w:rsidP="004035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C80EF3"/>
    <w:multiLevelType w:val="hybridMultilevel"/>
    <w:tmpl w:val="657828D8"/>
    <w:lvl w:ilvl="0" w:tplc="A908103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 w15:restartNumberingAfterBreak="0">
    <w:nsid w:val="067D11DA"/>
    <w:multiLevelType w:val="hybridMultilevel"/>
    <w:tmpl w:val="299A736A"/>
    <w:lvl w:ilvl="0" w:tplc="5E78890E">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B206C21"/>
    <w:multiLevelType w:val="hybridMultilevel"/>
    <w:tmpl w:val="24261B12"/>
    <w:lvl w:ilvl="0" w:tplc="04090003">
      <w:start w:val="1"/>
      <w:numFmt w:val="bullet"/>
      <w:lvlText w:val=""/>
      <w:lvlJc w:val="left"/>
      <w:pPr>
        <w:ind w:left="420" w:hanging="420"/>
      </w:pPr>
      <w:rPr>
        <w:rFonts w:ascii="Wingdings" w:hAnsi="Wingdings" w:hint="default"/>
      </w:rPr>
    </w:lvl>
    <w:lvl w:ilvl="1" w:tplc="BE1E10F4">
      <w:start w:val="1"/>
      <w:numFmt w:val="bullet"/>
      <w:lvlText w:val=""/>
      <w:lvlJc w:val="left"/>
      <w:pPr>
        <w:ind w:left="840" w:hanging="420"/>
      </w:pPr>
      <w:rPr>
        <w:rFonts w:ascii="Wingdings" w:hAnsi="Wingdings" w:hint="default"/>
      </w:rPr>
    </w:lvl>
    <w:lvl w:ilvl="2" w:tplc="041D0005">
      <w:start w:val="1"/>
      <w:numFmt w:val="bullet"/>
      <w:lvlText w:val=""/>
      <w:lvlJc w:val="left"/>
      <w:pPr>
        <w:ind w:left="1260" w:hanging="420"/>
      </w:pPr>
      <w:rPr>
        <w:rFonts w:ascii="Wingdings" w:hAnsi="Wingdings" w:hint="default"/>
      </w:rPr>
    </w:lvl>
    <w:lvl w:ilvl="3" w:tplc="9F7039AA">
      <w:start w:val="1"/>
      <w:numFmt w:val="bullet"/>
      <w:lvlText w:val="-"/>
      <w:lvlJc w:val="left"/>
      <w:pPr>
        <w:ind w:left="1680" w:hanging="420"/>
      </w:pPr>
      <w:rPr>
        <w:rFonts w:ascii="宋体" w:eastAsia="Times New Roman" w:hAnsi="宋体" w:hint="eastAsia"/>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 w15:restartNumberingAfterBreak="0">
    <w:nsid w:val="0F9F02DD"/>
    <w:multiLevelType w:val="hybridMultilevel"/>
    <w:tmpl w:val="0C30CA38"/>
    <w:lvl w:ilvl="0" w:tplc="BC12835E">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 w15:restartNumberingAfterBreak="0">
    <w:nsid w:val="13990D9B"/>
    <w:multiLevelType w:val="multilevel"/>
    <w:tmpl w:val="FDC068E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 w15:restartNumberingAfterBreak="0">
    <w:nsid w:val="1A36331F"/>
    <w:multiLevelType w:val="hybridMultilevel"/>
    <w:tmpl w:val="E766B1BC"/>
    <w:lvl w:ilvl="0" w:tplc="5E78890E">
      <w:start w:val="1"/>
      <w:numFmt w:val="bullet"/>
      <w:lvlText w:val=""/>
      <w:lvlJc w:val="left"/>
      <w:pPr>
        <w:ind w:left="1700" w:hanging="440"/>
      </w:pPr>
      <w:rPr>
        <w:rFonts w:ascii="Wingdings" w:hAnsi="Wingdings" w:hint="default"/>
      </w:rPr>
    </w:lvl>
    <w:lvl w:ilvl="1" w:tplc="04090003">
      <w:start w:val="1"/>
      <w:numFmt w:val="bullet"/>
      <w:lvlText w:val=""/>
      <w:lvlJc w:val="left"/>
      <w:pPr>
        <w:ind w:left="2140" w:hanging="440"/>
      </w:pPr>
      <w:rPr>
        <w:rFonts w:ascii="Wingdings" w:hAnsi="Wingdings" w:hint="default"/>
      </w:rPr>
    </w:lvl>
    <w:lvl w:ilvl="2" w:tplc="04090005" w:tentative="1">
      <w:start w:val="1"/>
      <w:numFmt w:val="bullet"/>
      <w:lvlText w:val=""/>
      <w:lvlJc w:val="left"/>
      <w:pPr>
        <w:ind w:left="2580" w:hanging="440"/>
      </w:pPr>
      <w:rPr>
        <w:rFonts w:ascii="Wingdings" w:hAnsi="Wingdings" w:hint="default"/>
      </w:rPr>
    </w:lvl>
    <w:lvl w:ilvl="3" w:tplc="04090001" w:tentative="1">
      <w:start w:val="1"/>
      <w:numFmt w:val="bullet"/>
      <w:lvlText w:val=""/>
      <w:lvlJc w:val="left"/>
      <w:pPr>
        <w:ind w:left="3020" w:hanging="440"/>
      </w:pPr>
      <w:rPr>
        <w:rFonts w:ascii="Wingdings" w:hAnsi="Wingdings" w:hint="default"/>
      </w:rPr>
    </w:lvl>
    <w:lvl w:ilvl="4" w:tplc="04090003" w:tentative="1">
      <w:start w:val="1"/>
      <w:numFmt w:val="bullet"/>
      <w:lvlText w:val=""/>
      <w:lvlJc w:val="left"/>
      <w:pPr>
        <w:ind w:left="3460" w:hanging="440"/>
      </w:pPr>
      <w:rPr>
        <w:rFonts w:ascii="Wingdings" w:hAnsi="Wingdings" w:hint="default"/>
      </w:rPr>
    </w:lvl>
    <w:lvl w:ilvl="5" w:tplc="04090005" w:tentative="1">
      <w:start w:val="1"/>
      <w:numFmt w:val="bullet"/>
      <w:lvlText w:val=""/>
      <w:lvlJc w:val="left"/>
      <w:pPr>
        <w:ind w:left="3900" w:hanging="440"/>
      </w:pPr>
      <w:rPr>
        <w:rFonts w:ascii="Wingdings" w:hAnsi="Wingdings" w:hint="default"/>
      </w:rPr>
    </w:lvl>
    <w:lvl w:ilvl="6" w:tplc="04090001" w:tentative="1">
      <w:start w:val="1"/>
      <w:numFmt w:val="bullet"/>
      <w:lvlText w:val=""/>
      <w:lvlJc w:val="left"/>
      <w:pPr>
        <w:ind w:left="4340" w:hanging="440"/>
      </w:pPr>
      <w:rPr>
        <w:rFonts w:ascii="Wingdings" w:hAnsi="Wingdings" w:hint="default"/>
      </w:rPr>
    </w:lvl>
    <w:lvl w:ilvl="7" w:tplc="04090003" w:tentative="1">
      <w:start w:val="1"/>
      <w:numFmt w:val="bullet"/>
      <w:lvlText w:val=""/>
      <w:lvlJc w:val="left"/>
      <w:pPr>
        <w:ind w:left="4780" w:hanging="440"/>
      </w:pPr>
      <w:rPr>
        <w:rFonts w:ascii="Wingdings" w:hAnsi="Wingdings" w:hint="default"/>
      </w:rPr>
    </w:lvl>
    <w:lvl w:ilvl="8" w:tplc="04090005" w:tentative="1">
      <w:start w:val="1"/>
      <w:numFmt w:val="bullet"/>
      <w:lvlText w:val=""/>
      <w:lvlJc w:val="left"/>
      <w:pPr>
        <w:ind w:left="5220" w:hanging="440"/>
      </w:pPr>
      <w:rPr>
        <w:rFonts w:ascii="Wingdings" w:hAnsi="Wingdings" w:hint="default"/>
      </w:rPr>
    </w:lvl>
  </w:abstractNum>
  <w:abstractNum w:abstractNumId="6" w15:restartNumberingAfterBreak="0">
    <w:nsid w:val="22AB3F82"/>
    <w:multiLevelType w:val="hybridMultilevel"/>
    <w:tmpl w:val="31F86E54"/>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7" w15:restartNumberingAfterBreak="0">
    <w:nsid w:val="22C2197B"/>
    <w:multiLevelType w:val="hybridMultilevel"/>
    <w:tmpl w:val="9416A534"/>
    <w:lvl w:ilvl="0" w:tplc="FEC0D590">
      <w:start w:val="1"/>
      <w:numFmt w:val="bullet"/>
      <w:lvlText w:val=""/>
      <w:lvlJc w:val="left"/>
      <w:pPr>
        <w:ind w:left="420" w:hanging="420"/>
      </w:pPr>
      <w:rPr>
        <w:rFonts w:ascii="Symbol" w:hAnsi="Symbol"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5975212"/>
    <w:multiLevelType w:val="hybridMultilevel"/>
    <w:tmpl w:val="CE1A6FD4"/>
    <w:lvl w:ilvl="0" w:tplc="D2C42176">
      <w:start w:val="6"/>
      <w:numFmt w:val="bullet"/>
      <w:lvlText w:val="-"/>
      <w:lvlJc w:val="left"/>
      <w:pPr>
        <w:ind w:left="2120" w:hanging="440"/>
      </w:pPr>
      <w:rPr>
        <w:rFonts w:ascii="Times New Roman" w:eastAsia="Times New Roman" w:hAnsi="Times New Roman" w:cs="Times New Roman" w:hint="default"/>
      </w:rPr>
    </w:lvl>
    <w:lvl w:ilvl="1" w:tplc="D75C920E">
      <w:numFmt w:val="bullet"/>
      <w:lvlText w:val="-"/>
      <w:lvlJc w:val="left"/>
      <w:pPr>
        <w:ind w:left="2560" w:hanging="440"/>
      </w:pPr>
      <w:rPr>
        <w:rFonts w:ascii="Calibri" w:eastAsia="等线" w:hAnsi="Calibri" w:cs="Calibri" w:hint="default"/>
      </w:rPr>
    </w:lvl>
    <w:lvl w:ilvl="2" w:tplc="04090005" w:tentative="1">
      <w:start w:val="1"/>
      <w:numFmt w:val="bullet"/>
      <w:lvlText w:val=""/>
      <w:lvlJc w:val="left"/>
      <w:pPr>
        <w:ind w:left="3000" w:hanging="440"/>
      </w:pPr>
      <w:rPr>
        <w:rFonts w:ascii="Wingdings" w:hAnsi="Wingdings" w:hint="default"/>
      </w:rPr>
    </w:lvl>
    <w:lvl w:ilvl="3" w:tplc="04090001" w:tentative="1">
      <w:start w:val="1"/>
      <w:numFmt w:val="bullet"/>
      <w:lvlText w:val=""/>
      <w:lvlJc w:val="left"/>
      <w:pPr>
        <w:ind w:left="3440" w:hanging="440"/>
      </w:pPr>
      <w:rPr>
        <w:rFonts w:ascii="Wingdings" w:hAnsi="Wingdings" w:hint="default"/>
      </w:rPr>
    </w:lvl>
    <w:lvl w:ilvl="4" w:tplc="04090003" w:tentative="1">
      <w:start w:val="1"/>
      <w:numFmt w:val="bullet"/>
      <w:lvlText w:val=""/>
      <w:lvlJc w:val="left"/>
      <w:pPr>
        <w:ind w:left="3880" w:hanging="440"/>
      </w:pPr>
      <w:rPr>
        <w:rFonts w:ascii="Wingdings" w:hAnsi="Wingdings" w:hint="default"/>
      </w:rPr>
    </w:lvl>
    <w:lvl w:ilvl="5" w:tplc="04090005" w:tentative="1">
      <w:start w:val="1"/>
      <w:numFmt w:val="bullet"/>
      <w:lvlText w:val=""/>
      <w:lvlJc w:val="left"/>
      <w:pPr>
        <w:ind w:left="4320" w:hanging="440"/>
      </w:pPr>
      <w:rPr>
        <w:rFonts w:ascii="Wingdings" w:hAnsi="Wingdings" w:hint="default"/>
      </w:rPr>
    </w:lvl>
    <w:lvl w:ilvl="6" w:tplc="04090001" w:tentative="1">
      <w:start w:val="1"/>
      <w:numFmt w:val="bullet"/>
      <w:lvlText w:val=""/>
      <w:lvlJc w:val="left"/>
      <w:pPr>
        <w:ind w:left="4760" w:hanging="440"/>
      </w:pPr>
      <w:rPr>
        <w:rFonts w:ascii="Wingdings" w:hAnsi="Wingdings" w:hint="default"/>
      </w:rPr>
    </w:lvl>
    <w:lvl w:ilvl="7" w:tplc="04090003" w:tentative="1">
      <w:start w:val="1"/>
      <w:numFmt w:val="bullet"/>
      <w:lvlText w:val=""/>
      <w:lvlJc w:val="left"/>
      <w:pPr>
        <w:ind w:left="5200" w:hanging="440"/>
      </w:pPr>
      <w:rPr>
        <w:rFonts w:ascii="Wingdings" w:hAnsi="Wingdings" w:hint="default"/>
      </w:rPr>
    </w:lvl>
    <w:lvl w:ilvl="8" w:tplc="04090005" w:tentative="1">
      <w:start w:val="1"/>
      <w:numFmt w:val="bullet"/>
      <w:lvlText w:val=""/>
      <w:lvlJc w:val="left"/>
      <w:pPr>
        <w:ind w:left="5640" w:hanging="440"/>
      </w:pPr>
      <w:rPr>
        <w:rFonts w:ascii="Wingdings" w:hAnsi="Wingdings" w:hint="default"/>
      </w:rPr>
    </w:lvl>
  </w:abstractNum>
  <w:abstractNum w:abstractNumId="9" w15:restartNumberingAfterBreak="0">
    <w:nsid w:val="26746B8E"/>
    <w:multiLevelType w:val="hybridMultilevel"/>
    <w:tmpl w:val="47223EEE"/>
    <w:lvl w:ilvl="0" w:tplc="55EA75DC">
      <w:start w:val="500"/>
      <w:numFmt w:val="bullet"/>
      <w:lvlText w:val="-"/>
      <w:lvlJc w:val="left"/>
      <w:pPr>
        <w:ind w:left="440" w:hanging="440"/>
      </w:pPr>
      <w:rPr>
        <w:rFonts w:ascii="Calibri" w:eastAsiaTheme="minorHAnsi" w:hAnsi="Calibri" w:cs="Calibri"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0" w15:restartNumberingAfterBreak="0">
    <w:nsid w:val="276338BD"/>
    <w:multiLevelType w:val="hybridMultilevel"/>
    <w:tmpl w:val="DAB2988A"/>
    <w:lvl w:ilvl="0" w:tplc="BC64F9E8">
      <w:start w:val="1"/>
      <w:numFmt w:val="decimal"/>
      <w:lvlText w:val="%1."/>
      <w:lvlJc w:val="left"/>
      <w:pPr>
        <w:ind w:left="4187" w:hanging="360"/>
      </w:pPr>
      <w:rPr>
        <w:rFonts w:ascii="微软雅黑" w:eastAsia="微软雅黑" w:hAnsi="微软雅黑" w:cs="微软雅黑" w:hint="default"/>
      </w:rPr>
    </w:lvl>
    <w:lvl w:ilvl="1" w:tplc="04090019" w:tentative="1">
      <w:start w:val="1"/>
      <w:numFmt w:val="lowerLetter"/>
      <w:lvlText w:val="%2)"/>
      <w:lvlJc w:val="left"/>
      <w:pPr>
        <w:ind w:left="4667" w:hanging="420"/>
      </w:pPr>
    </w:lvl>
    <w:lvl w:ilvl="2" w:tplc="0409001B" w:tentative="1">
      <w:start w:val="1"/>
      <w:numFmt w:val="lowerRoman"/>
      <w:lvlText w:val="%3."/>
      <w:lvlJc w:val="right"/>
      <w:pPr>
        <w:ind w:left="5087" w:hanging="420"/>
      </w:pPr>
    </w:lvl>
    <w:lvl w:ilvl="3" w:tplc="0409000F" w:tentative="1">
      <w:start w:val="1"/>
      <w:numFmt w:val="decimal"/>
      <w:lvlText w:val="%4."/>
      <w:lvlJc w:val="left"/>
      <w:pPr>
        <w:ind w:left="5507" w:hanging="420"/>
      </w:pPr>
    </w:lvl>
    <w:lvl w:ilvl="4" w:tplc="04090019" w:tentative="1">
      <w:start w:val="1"/>
      <w:numFmt w:val="lowerLetter"/>
      <w:lvlText w:val="%5)"/>
      <w:lvlJc w:val="left"/>
      <w:pPr>
        <w:ind w:left="5927" w:hanging="420"/>
      </w:pPr>
    </w:lvl>
    <w:lvl w:ilvl="5" w:tplc="0409001B" w:tentative="1">
      <w:start w:val="1"/>
      <w:numFmt w:val="lowerRoman"/>
      <w:lvlText w:val="%6."/>
      <w:lvlJc w:val="right"/>
      <w:pPr>
        <w:ind w:left="6347" w:hanging="420"/>
      </w:pPr>
    </w:lvl>
    <w:lvl w:ilvl="6" w:tplc="0409000F" w:tentative="1">
      <w:start w:val="1"/>
      <w:numFmt w:val="decimal"/>
      <w:lvlText w:val="%7."/>
      <w:lvlJc w:val="left"/>
      <w:pPr>
        <w:ind w:left="6767" w:hanging="420"/>
      </w:pPr>
    </w:lvl>
    <w:lvl w:ilvl="7" w:tplc="04090019" w:tentative="1">
      <w:start w:val="1"/>
      <w:numFmt w:val="lowerLetter"/>
      <w:lvlText w:val="%8)"/>
      <w:lvlJc w:val="left"/>
      <w:pPr>
        <w:ind w:left="7187" w:hanging="420"/>
      </w:pPr>
    </w:lvl>
    <w:lvl w:ilvl="8" w:tplc="0409001B" w:tentative="1">
      <w:start w:val="1"/>
      <w:numFmt w:val="lowerRoman"/>
      <w:lvlText w:val="%9."/>
      <w:lvlJc w:val="right"/>
      <w:pPr>
        <w:ind w:left="7607" w:hanging="420"/>
      </w:pPr>
    </w:lvl>
  </w:abstractNum>
  <w:abstractNum w:abstractNumId="11" w15:restartNumberingAfterBreak="0">
    <w:nsid w:val="293348F2"/>
    <w:multiLevelType w:val="hybridMultilevel"/>
    <w:tmpl w:val="030AEEC8"/>
    <w:lvl w:ilvl="0" w:tplc="D2C42176">
      <w:start w:val="6"/>
      <w:numFmt w:val="bullet"/>
      <w:lvlText w:val="-"/>
      <w:lvlJc w:val="left"/>
      <w:pPr>
        <w:ind w:left="360" w:hanging="360"/>
      </w:pPr>
      <w:rPr>
        <w:rFonts w:ascii="Times New Roman" w:eastAsia="Times New Roman" w:hAnsi="Times New Roman" w:cs="Times New Roman" w:hint="default"/>
      </w:rPr>
    </w:lvl>
    <w:lvl w:ilvl="1" w:tplc="FFFFFFFF" w:tentative="1">
      <w:start w:val="1"/>
      <w:numFmt w:val="lowerLetter"/>
      <w:lvlText w:val="%2)"/>
      <w:lvlJc w:val="left"/>
      <w:pPr>
        <w:ind w:left="880" w:hanging="440"/>
      </w:pPr>
    </w:lvl>
    <w:lvl w:ilvl="2" w:tplc="FFFFFFFF" w:tentative="1">
      <w:start w:val="1"/>
      <w:numFmt w:val="lowerRoman"/>
      <w:lvlText w:val="%3."/>
      <w:lvlJc w:val="right"/>
      <w:pPr>
        <w:ind w:left="1320" w:hanging="440"/>
      </w:pPr>
    </w:lvl>
    <w:lvl w:ilvl="3" w:tplc="FFFFFFFF" w:tentative="1">
      <w:start w:val="1"/>
      <w:numFmt w:val="decimal"/>
      <w:lvlText w:val="%4."/>
      <w:lvlJc w:val="left"/>
      <w:pPr>
        <w:ind w:left="1760" w:hanging="440"/>
      </w:pPr>
    </w:lvl>
    <w:lvl w:ilvl="4" w:tplc="FFFFFFFF" w:tentative="1">
      <w:start w:val="1"/>
      <w:numFmt w:val="lowerLetter"/>
      <w:lvlText w:val="%5)"/>
      <w:lvlJc w:val="left"/>
      <w:pPr>
        <w:ind w:left="2200" w:hanging="440"/>
      </w:pPr>
    </w:lvl>
    <w:lvl w:ilvl="5" w:tplc="FFFFFFFF" w:tentative="1">
      <w:start w:val="1"/>
      <w:numFmt w:val="lowerRoman"/>
      <w:lvlText w:val="%6."/>
      <w:lvlJc w:val="right"/>
      <w:pPr>
        <w:ind w:left="2640" w:hanging="440"/>
      </w:pPr>
    </w:lvl>
    <w:lvl w:ilvl="6" w:tplc="FFFFFFFF" w:tentative="1">
      <w:start w:val="1"/>
      <w:numFmt w:val="decimal"/>
      <w:lvlText w:val="%7."/>
      <w:lvlJc w:val="left"/>
      <w:pPr>
        <w:ind w:left="3080" w:hanging="440"/>
      </w:pPr>
    </w:lvl>
    <w:lvl w:ilvl="7" w:tplc="FFFFFFFF" w:tentative="1">
      <w:start w:val="1"/>
      <w:numFmt w:val="lowerLetter"/>
      <w:lvlText w:val="%8)"/>
      <w:lvlJc w:val="left"/>
      <w:pPr>
        <w:ind w:left="3520" w:hanging="440"/>
      </w:pPr>
    </w:lvl>
    <w:lvl w:ilvl="8" w:tplc="FFFFFFFF" w:tentative="1">
      <w:start w:val="1"/>
      <w:numFmt w:val="lowerRoman"/>
      <w:lvlText w:val="%9."/>
      <w:lvlJc w:val="right"/>
      <w:pPr>
        <w:ind w:left="3960" w:hanging="440"/>
      </w:pPr>
    </w:lvl>
  </w:abstractNum>
  <w:abstractNum w:abstractNumId="12" w15:restartNumberingAfterBreak="0">
    <w:nsid w:val="29780826"/>
    <w:multiLevelType w:val="hybridMultilevel"/>
    <w:tmpl w:val="D514E102"/>
    <w:lvl w:ilvl="0" w:tplc="D75C920E">
      <w:numFmt w:val="bullet"/>
      <w:lvlText w:val="-"/>
      <w:lvlJc w:val="left"/>
      <w:pPr>
        <w:ind w:left="420" w:hanging="420"/>
      </w:pPr>
      <w:rPr>
        <w:rFonts w:ascii="Calibri" w:eastAsia="等线"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AAA7126"/>
    <w:multiLevelType w:val="hybridMultilevel"/>
    <w:tmpl w:val="2AB24EF2"/>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CFE410A"/>
    <w:multiLevelType w:val="multilevel"/>
    <w:tmpl w:val="FDC068E4"/>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32EF26D3"/>
    <w:multiLevelType w:val="hybridMultilevel"/>
    <w:tmpl w:val="2F9A73AA"/>
    <w:lvl w:ilvl="0" w:tplc="FEC0D590">
      <w:start w:val="1"/>
      <w:numFmt w:val="bullet"/>
      <w:lvlText w:val=""/>
      <w:lvlJc w:val="left"/>
      <w:pPr>
        <w:ind w:left="420" w:hanging="420"/>
      </w:pPr>
      <w:rPr>
        <w:rFonts w:ascii="Symbol" w:hAnsi="Symbol"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55C5928"/>
    <w:multiLevelType w:val="hybridMultilevel"/>
    <w:tmpl w:val="70D8B174"/>
    <w:lvl w:ilvl="0" w:tplc="04090003">
      <w:start w:val="1"/>
      <w:numFmt w:val="bullet"/>
      <w:lvlText w:val=""/>
      <w:lvlJc w:val="left"/>
      <w:pPr>
        <w:ind w:left="864" w:hanging="440"/>
      </w:pPr>
      <w:rPr>
        <w:rFonts w:ascii="Wingdings" w:hAnsi="Wingdings" w:hint="default"/>
      </w:rPr>
    </w:lvl>
    <w:lvl w:ilvl="1" w:tplc="04090003" w:tentative="1">
      <w:start w:val="1"/>
      <w:numFmt w:val="bullet"/>
      <w:lvlText w:val=""/>
      <w:lvlJc w:val="left"/>
      <w:pPr>
        <w:ind w:left="1304" w:hanging="440"/>
      </w:pPr>
      <w:rPr>
        <w:rFonts w:ascii="Wingdings" w:hAnsi="Wingdings" w:hint="default"/>
      </w:rPr>
    </w:lvl>
    <w:lvl w:ilvl="2" w:tplc="04090005" w:tentative="1">
      <w:start w:val="1"/>
      <w:numFmt w:val="bullet"/>
      <w:lvlText w:val=""/>
      <w:lvlJc w:val="left"/>
      <w:pPr>
        <w:ind w:left="1744" w:hanging="440"/>
      </w:pPr>
      <w:rPr>
        <w:rFonts w:ascii="Wingdings" w:hAnsi="Wingdings" w:hint="default"/>
      </w:rPr>
    </w:lvl>
    <w:lvl w:ilvl="3" w:tplc="04090001" w:tentative="1">
      <w:start w:val="1"/>
      <w:numFmt w:val="bullet"/>
      <w:lvlText w:val=""/>
      <w:lvlJc w:val="left"/>
      <w:pPr>
        <w:ind w:left="2184" w:hanging="440"/>
      </w:pPr>
      <w:rPr>
        <w:rFonts w:ascii="Wingdings" w:hAnsi="Wingdings" w:hint="default"/>
      </w:rPr>
    </w:lvl>
    <w:lvl w:ilvl="4" w:tplc="04090003" w:tentative="1">
      <w:start w:val="1"/>
      <w:numFmt w:val="bullet"/>
      <w:lvlText w:val=""/>
      <w:lvlJc w:val="left"/>
      <w:pPr>
        <w:ind w:left="2624" w:hanging="440"/>
      </w:pPr>
      <w:rPr>
        <w:rFonts w:ascii="Wingdings" w:hAnsi="Wingdings" w:hint="default"/>
      </w:rPr>
    </w:lvl>
    <w:lvl w:ilvl="5" w:tplc="04090005" w:tentative="1">
      <w:start w:val="1"/>
      <w:numFmt w:val="bullet"/>
      <w:lvlText w:val=""/>
      <w:lvlJc w:val="left"/>
      <w:pPr>
        <w:ind w:left="3064" w:hanging="440"/>
      </w:pPr>
      <w:rPr>
        <w:rFonts w:ascii="Wingdings" w:hAnsi="Wingdings" w:hint="default"/>
      </w:rPr>
    </w:lvl>
    <w:lvl w:ilvl="6" w:tplc="04090001" w:tentative="1">
      <w:start w:val="1"/>
      <w:numFmt w:val="bullet"/>
      <w:lvlText w:val=""/>
      <w:lvlJc w:val="left"/>
      <w:pPr>
        <w:ind w:left="3504" w:hanging="440"/>
      </w:pPr>
      <w:rPr>
        <w:rFonts w:ascii="Wingdings" w:hAnsi="Wingdings" w:hint="default"/>
      </w:rPr>
    </w:lvl>
    <w:lvl w:ilvl="7" w:tplc="04090003" w:tentative="1">
      <w:start w:val="1"/>
      <w:numFmt w:val="bullet"/>
      <w:lvlText w:val=""/>
      <w:lvlJc w:val="left"/>
      <w:pPr>
        <w:ind w:left="3944" w:hanging="440"/>
      </w:pPr>
      <w:rPr>
        <w:rFonts w:ascii="Wingdings" w:hAnsi="Wingdings" w:hint="default"/>
      </w:rPr>
    </w:lvl>
    <w:lvl w:ilvl="8" w:tplc="04090005" w:tentative="1">
      <w:start w:val="1"/>
      <w:numFmt w:val="bullet"/>
      <w:lvlText w:val=""/>
      <w:lvlJc w:val="left"/>
      <w:pPr>
        <w:ind w:left="4384" w:hanging="440"/>
      </w:pPr>
      <w:rPr>
        <w:rFonts w:ascii="Wingdings" w:hAnsi="Wingdings" w:hint="default"/>
      </w:rPr>
    </w:lvl>
  </w:abstractNum>
  <w:abstractNum w:abstractNumId="17" w15:restartNumberingAfterBreak="0">
    <w:nsid w:val="367A136D"/>
    <w:multiLevelType w:val="hybridMultilevel"/>
    <w:tmpl w:val="0852B574"/>
    <w:lvl w:ilvl="0" w:tplc="FFFFFFFF">
      <w:start w:val="6"/>
      <w:numFmt w:val="bullet"/>
      <w:lvlText w:val="-"/>
      <w:lvlJc w:val="left"/>
      <w:pPr>
        <w:ind w:left="914" w:hanging="440"/>
      </w:pPr>
      <w:rPr>
        <w:rFonts w:ascii="Times New Roman" w:eastAsia="Times New Roman" w:hAnsi="Times New Roman" w:cs="Times New Roman" w:hint="default"/>
      </w:rPr>
    </w:lvl>
    <w:lvl w:ilvl="1" w:tplc="5E78890E">
      <w:start w:val="1"/>
      <w:numFmt w:val="bullet"/>
      <w:lvlText w:val=""/>
      <w:lvlJc w:val="left"/>
      <w:pPr>
        <w:ind w:left="1354" w:hanging="440"/>
      </w:pPr>
      <w:rPr>
        <w:rFonts w:ascii="Wingdings" w:hAnsi="Wingdings" w:hint="default"/>
      </w:rPr>
    </w:lvl>
    <w:lvl w:ilvl="2" w:tplc="FFFFFFFF" w:tentative="1">
      <w:start w:val="1"/>
      <w:numFmt w:val="bullet"/>
      <w:lvlText w:val=""/>
      <w:lvlJc w:val="left"/>
      <w:pPr>
        <w:ind w:left="1794" w:hanging="440"/>
      </w:pPr>
      <w:rPr>
        <w:rFonts w:ascii="Wingdings" w:hAnsi="Wingdings" w:hint="default"/>
      </w:rPr>
    </w:lvl>
    <w:lvl w:ilvl="3" w:tplc="FFFFFFFF" w:tentative="1">
      <w:start w:val="1"/>
      <w:numFmt w:val="bullet"/>
      <w:lvlText w:val=""/>
      <w:lvlJc w:val="left"/>
      <w:pPr>
        <w:ind w:left="2234" w:hanging="440"/>
      </w:pPr>
      <w:rPr>
        <w:rFonts w:ascii="Wingdings" w:hAnsi="Wingdings" w:hint="default"/>
      </w:rPr>
    </w:lvl>
    <w:lvl w:ilvl="4" w:tplc="FFFFFFFF" w:tentative="1">
      <w:start w:val="1"/>
      <w:numFmt w:val="bullet"/>
      <w:lvlText w:val=""/>
      <w:lvlJc w:val="left"/>
      <w:pPr>
        <w:ind w:left="2674" w:hanging="440"/>
      </w:pPr>
      <w:rPr>
        <w:rFonts w:ascii="Wingdings" w:hAnsi="Wingdings" w:hint="default"/>
      </w:rPr>
    </w:lvl>
    <w:lvl w:ilvl="5" w:tplc="FFFFFFFF" w:tentative="1">
      <w:start w:val="1"/>
      <w:numFmt w:val="bullet"/>
      <w:lvlText w:val=""/>
      <w:lvlJc w:val="left"/>
      <w:pPr>
        <w:ind w:left="3114" w:hanging="440"/>
      </w:pPr>
      <w:rPr>
        <w:rFonts w:ascii="Wingdings" w:hAnsi="Wingdings" w:hint="default"/>
      </w:rPr>
    </w:lvl>
    <w:lvl w:ilvl="6" w:tplc="FFFFFFFF" w:tentative="1">
      <w:start w:val="1"/>
      <w:numFmt w:val="bullet"/>
      <w:lvlText w:val=""/>
      <w:lvlJc w:val="left"/>
      <w:pPr>
        <w:ind w:left="3554" w:hanging="440"/>
      </w:pPr>
      <w:rPr>
        <w:rFonts w:ascii="Wingdings" w:hAnsi="Wingdings" w:hint="default"/>
      </w:rPr>
    </w:lvl>
    <w:lvl w:ilvl="7" w:tplc="FFFFFFFF" w:tentative="1">
      <w:start w:val="1"/>
      <w:numFmt w:val="bullet"/>
      <w:lvlText w:val=""/>
      <w:lvlJc w:val="left"/>
      <w:pPr>
        <w:ind w:left="3994" w:hanging="440"/>
      </w:pPr>
      <w:rPr>
        <w:rFonts w:ascii="Wingdings" w:hAnsi="Wingdings" w:hint="default"/>
      </w:rPr>
    </w:lvl>
    <w:lvl w:ilvl="8" w:tplc="FFFFFFFF" w:tentative="1">
      <w:start w:val="1"/>
      <w:numFmt w:val="bullet"/>
      <w:lvlText w:val=""/>
      <w:lvlJc w:val="left"/>
      <w:pPr>
        <w:ind w:left="4434" w:hanging="440"/>
      </w:pPr>
      <w:rPr>
        <w:rFonts w:ascii="Wingdings" w:hAnsi="Wingdings" w:hint="default"/>
      </w:rPr>
    </w:lvl>
  </w:abstractNum>
  <w:abstractNum w:abstractNumId="18" w15:restartNumberingAfterBreak="0">
    <w:nsid w:val="36C02DBA"/>
    <w:multiLevelType w:val="hybridMultilevel"/>
    <w:tmpl w:val="0A4A1592"/>
    <w:lvl w:ilvl="0" w:tplc="FEC0D590">
      <w:start w:val="1"/>
      <w:numFmt w:val="bullet"/>
      <w:lvlText w:val=""/>
      <w:lvlJc w:val="left"/>
      <w:pPr>
        <w:ind w:left="420" w:hanging="420"/>
      </w:pPr>
      <w:rPr>
        <w:rFonts w:ascii="Symbol" w:hAnsi="Symbol"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39524284"/>
    <w:multiLevelType w:val="hybridMultilevel"/>
    <w:tmpl w:val="AACE2E48"/>
    <w:lvl w:ilvl="0" w:tplc="55EA75DC">
      <w:start w:val="500"/>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39F52922"/>
    <w:multiLevelType w:val="hybridMultilevel"/>
    <w:tmpl w:val="6B76F1F2"/>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A15782B"/>
    <w:multiLevelType w:val="hybridMultilevel"/>
    <w:tmpl w:val="2A9CF092"/>
    <w:lvl w:ilvl="0" w:tplc="67406764">
      <w:numFmt w:val="bullet"/>
      <w:lvlText w:val="–"/>
      <w:lvlJc w:val="left"/>
      <w:pPr>
        <w:ind w:left="440" w:hanging="440"/>
      </w:pPr>
      <w:rPr>
        <w:rFonts w:ascii="Arial" w:hAnsi="Arial" w:hint="default"/>
      </w:rPr>
    </w:lvl>
    <w:lvl w:ilvl="1" w:tplc="67406764">
      <w:numFmt w:val="bullet"/>
      <w:lvlText w:val="–"/>
      <w:lvlJc w:val="left"/>
      <w:pPr>
        <w:ind w:left="880" w:hanging="440"/>
      </w:pPr>
      <w:rPr>
        <w:rFonts w:ascii="Arial" w:hAnsi="Arial"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3D1F0C10"/>
    <w:multiLevelType w:val="hybridMultilevel"/>
    <w:tmpl w:val="C070FDA4"/>
    <w:lvl w:ilvl="0" w:tplc="55EA75DC">
      <w:start w:val="500"/>
      <w:numFmt w:val="bullet"/>
      <w:lvlText w:val="-"/>
      <w:lvlJc w:val="left"/>
      <w:pPr>
        <w:ind w:left="440" w:hanging="440"/>
      </w:pPr>
      <w:rPr>
        <w:rFonts w:ascii="Calibri" w:eastAsiaTheme="minorHAnsi" w:hAnsi="Calibri" w:cs="Calibri" w:hint="default"/>
      </w:rPr>
    </w:lvl>
    <w:lvl w:ilvl="1" w:tplc="FFFFFFFF" w:tentative="1">
      <w:start w:val="1"/>
      <w:numFmt w:val="bullet"/>
      <w:lvlText w:val=""/>
      <w:lvlJc w:val="left"/>
      <w:pPr>
        <w:ind w:left="880" w:hanging="440"/>
      </w:pPr>
      <w:rPr>
        <w:rFonts w:ascii="Wingdings" w:hAnsi="Wingdings"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23" w15:restartNumberingAfterBreak="0">
    <w:nsid w:val="46946F22"/>
    <w:multiLevelType w:val="hybridMultilevel"/>
    <w:tmpl w:val="F7DEAAF6"/>
    <w:lvl w:ilvl="0" w:tplc="04090003">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ADD3BA1"/>
    <w:multiLevelType w:val="hybridMultilevel"/>
    <w:tmpl w:val="4CA81BFC"/>
    <w:lvl w:ilvl="0" w:tplc="A8BE1C7E">
      <w:start w:val="6"/>
      <w:numFmt w:val="lowerLetter"/>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4C2C79CA"/>
    <w:multiLevelType w:val="hybridMultilevel"/>
    <w:tmpl w:val="AA8C701A"/>
    <w:lvl w:ilvl="0" w:tplc="FEC0D590">
      <w:start w:val="1"/>
      <w:numFmt w:val="bullet"/>
      <w:lvlText w:val=""/>
      <w:lvlJc w:val="left"/>
      <w:pPr>
        <w:ind w:left="420" w:hanging="420"/>
      </w:pPr>
      <w:rPr>
        <w:rFonts w:ascii="Symbol" w:hAnsi="Symbol"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DAC7830"/>
    <w:multiLevelType w:val="hybridMultilevel"/>
    <w:tmpl w:val="0F385514"/>
    <w:lvl w:ilvl="0" w:tplc="D2C42176">
      <w:start w:val="6"/>
      <w:numFmt w:val="bullet"/>
      <w:lvlText w:val="-"/>
      <w:lvlJc w:val="left"/>
      <w:pPr>
        <w:ind w:left="864" w:hanging="440"/>
      </w:pPr>
      <w:rPr>
        <w:rFonts w:ascii="Times New Roman" w:eastAsia="Times New Roman" w:hAnsi="Times New Roman" w:cs="Times New Roman" w:hint="default"/>
      </w:rPr>
    </w:lvl>
    <w:lvl w:ilvl="1" w:tplc="FFFFFFFF" w:tentative="1">
      <w:start w:val="1"/>
      <w:numFmt w:val="bullet"/>
      <w:lvlText w:val=""/>
      <w:lvlJc w:val="left"/>
      <w:pPr>
        <w:ind w:left="1304" w:hanging="440"/>
      </w:pPr>
      <w:rPr>
        <w:rFonts w:ascii="Wingdings" w:hAnsi="Wingdings" w:hint="default"/>
      </w:rPr>
    </w:lvl>
    <w:lvl w:ilvl="2" w:tplc="FFFFFFFF" w:tentative="1">
      <w:start w:val="1"/>
      <w:numFmt w:val="bullet"/>
      <w:lvlText w:val=""/>
      <w:lvlJc w:val="left"/>
      <w:pPr>
        <w:ind w:left="1744" w:hanging="440"/>
      </w:pPr>
      <w:rPr>
        <w:rFonts w:ascii="Wingdings" w:hAnsi="Wingdings" w:hint="default"/>
      </w:rPr>
    </w:lvl>
    <w:lvl w:ilvl="3" w:tplc="FFFFFFFF" w:tentative="1">
      <w:start w:val="1"/>
      <w:numFmt w:val="bullet"/>
      <w:lvlText w:val=""/>
      <w:lvlJc w:val="left"/>
      <w:pPr>
        <w:ind w:left="2184" w:hanging="440"/>
      </w:pPr>
      <w:rPr>
        <w:rFonts w:ascii="Wingdings" w:hAnsi="Wingdings" w:hint="default"/>
      </w:rPr>
    </w:lvl>
    <w:lvl w:ilvl="4" w:tplc="FFFFFFFF" w:tentative="1">
      <w:start w:val="1"/>
      <w:numFmt w:val="bullet"/>
      <w:lvlText w:val=""/>
      <w:lvlJc w:val="left"/>
      <w:pPr>
        <w:ind w:left="2624" w:hanging="440"/>
      </w:pPr>
      <w:rPr>
        <w:rFonts w:ascii="Wingdings" w:hAnsi="Wingdings" w:hint="default"/>
      </w:rPr>
    </w:lvl>
    <w:lvl w:ilvl="5" w:tplc="FFFFFFFF" w:tentative="1">
      <w:start w:val="1"/>
      <w:numFmt w:val="bullet"/>
      <w:lvlText w:val=""/>
      <w:lvlJc w:val="left"/>
      <w:pPr>
        <w:ind w:left="3064" w:hanging="440"/>
      </w:pPr>
      <w:rPr>
        <w:rFonts w:ascii="Wingdings" w:hAnsi="Wingdings" w:hint="default"/>
      </w:rPr>
    </w:lvl>
    <w:lvl w:ilvl="6" w:tplc="FFFFFFFF" w:tentative="1">
      <w:start w:val="1"/>
      <w:numFmt w:val="bullet"/>
      <w:lvlText w:val=""/>
      <w:lvlJc w:val="left"/>
      <w:pPr>
        <w:ind w:left="3504" w:hanging="440"/>
      </w:pPr>
      <w:rPr>
        <w:rFonts w:ascii="Wingdings" w:hAnsi="Wingdings" w:hint="default"/>
      </w:rPr>
    </w:lvl>
    <w:lvl w:ilvl="7" w:tplc="FFFFFFFF" w:tentative="1">
      <w:start w:val="1"/>
      <w:numFmt w:val="bullet"/>
      <w:lvlText w:val=""/>
      <w:lvlJc w:val="left"/>
      <w:pPr>
        <w:ind w:left="3944" w:hanging="440"/>
      </w:pPr>
      <w:rPr>
        <w:rFonts w:ascii="Wingdings" w:hAnsi="Wingdings" w:hint="default"/>
      </w:rPr>
    </w:lvl>
    <w:lvl w:ilvl="8" w:tplc="FFFFFFFF" w:tentative="1">
      <w:start w:val="1"/>
      <w:numFmt w:val="bullet"/>
      <w:lvlText w:val=""/>
      <w:lvlJc w:val="left"/>
      <w:pPr>
        <w:ind w:left="4384" w:hanging="440"/>
      </w:pPr>
      <w:rPr>
        <w:rFonts w:ascii="Wingdings" w:hAnsi="Wingdings" w:hint="default"/>
      </w:rPr>
    </w:lvl>
  </w:abstractNum>
  <w:abstractNum w:abstractNumId="27" w15:restartNumberingAfterBreak="0">
    <w:nsid w:val="57BF7318"/>
    <w:multiLevelType w:val="hybridMultilevel"/>
    <w:tmpl w:val="DBB2D7C6"/>
    <w:lvl w:ilvl="0" w:tplc="82989A1A">
      <w:start w:val="173"/>
      <w:numFmt w:val="bullet"/>
      <w:lvlText w:val="–"/>
      <w:lvlJc w:val="left"/>
      <w:pPr>
        <w:ind w:left="420" w:hanging="420"/>
      </w:pPr>
      <w:rPr>
        <w:rFonts w:ascii="Arial" w:hAnsi="Arial" w:hint="default"/>
        <w:sz w:val="16"/>
        <w:szCs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58602327"/>
    <w:multiLevelType w:val="hybridMultilevel"/>
    <w:tmpl w:val="773CBC16"/>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9" w15:restartNumberingAfterBreak="0">
    <w:nsid w:val="59403459"/>
    <w:multiLevelType w:val="hybridMultilevel"/>
    <w:tmpl w:val="034A7714"/>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0" w15:restartNumberingAfterBreak="0">
    <w:nsid w:val="5BCA168E"/>
    <w:multiLevelType w:val="hybridMultilevel"/>
    <w:tmpl w:val="FEB6197E"/>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5F6567A2"/>
    <w:multiLevelType w:val="hybridMultilevel"/>
    <w:tmpl w:val="C3BEC0E6"/>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0C1180A"/>
    <w:multiLevelType w:val="hybridMultilevel"/>
    <w:tmpl w:val="BD4CB950"/>
    <w:lvl w:ilvl="0" w:tplc="D9042064">
      <w:start w:val="1"/>
      <w:numFmt w:val="bullet"/>
      <w:lvlText w:val="•"/>
      <w:lvlJc w:val="left"/>
      <w:pPr>
        <w:tabs>
          <w:tab w:val="num" w:pos="720"/>
        </w:tabs>
        <w:ind w:left="720" w:hanging="360"/>
      </w:pPr>
      <w:rPr>
        <w:rFonts w:ascii="Arial" w:hAnsi="Arial" w:hint="default"/>
      </w:rPr>
    </w:lvl>
    <w:lvl w:ilvl="1" w:tplc="11B26158">
      <w:start w:val="4096"/>
      <w:numFmt w:val="bullet"/>
      <w:lvlText w:val="•"/>
      <w:lvlJc w:val="left"/>
      <w:pPr>
        <w:tabs>
          <w:tab w:val="num" w:pos="1440"/>
        </w:tabs>
        <w:ind w:left="1440" w:hanging="360"/>
      </w:pPr>
      <w:rPr>
        <w:rFonts w:ascii="Arial" w:hAnsi="Arial" w:hint="default"/>
      </w:rPr>
    </w:lvl>
    <w:lvl w:ilvl="2" w:tplc="FCA2992C" w:tentative="1">
      <w:start w:val="1"/>
      <w:numFmt w:val="bullet"/>
      <w:lvlText w:val="•"/>
      <w:lvlJc w:val="left"/>
      <w:pPr>
        <w:tabs>
          <w:tab w:val="num" w:pos="2160"/>
        </w:tabs>
        <w:ind w:left="2160" w:hanging="360"/>
      </w:pPr>
      <w:rPr>
        <w:rFonts w:ascii="Arial" w:hAnsi="Arial" w:hint="default"/>
      </w:rPr>
    </w:lvl>
    <w:lvl w:ilvl="3" w:tplc="A1165CA6" w:tentative="1">
      <w:start w:val="1"/>
      <w:numFmt w:val="bullet"/>
      <w:lvlText w:val="•"/>
      <w:lvlJc w:val="left"/>
      <w:pPr>
        <w:tabs>
          <w:tab w:val="num" w:pos="2880"/>
        </w:tabs>
        <w:ind w:left="2880" w:hanging="360"/>
      </w:pPr>
      <w:rPr>
        <w:rFonts w:ascii="Arial" w:hAnsi="Arial" w:hint="default"/>
      </w:rPr>
    </w:lvl>
    <w:lvl w:ilvl="4" w:tplc="CFD6FD6A" w:tentative="1">
      <w:start w:val="1"/>
      <w:numFmt w:val="bullet"/>
      <w:lvlText w:val="•"/>
      <w:lvlJc w:val="left"/>
      <w:pPr>
        <w:tabs>
          <w:tab w:val="num" w:pos="3600"/>
        </w:tabs>
        <w:ind w:left="3600" w:hanging="360"/>
      </w:pPr>
      <w:rPr>
        <w:rFonts w:ascii="Arial" w:hAnsi="Arial" w:hint="default"/>
      </w:rPr>
    </w:lvl>
    <w:lvl w:ilvl="5" w:tplc="54EC4254" w:tentative="1">
      <w:start w:val="1"/>
      <w:numFmt w:val="bullet"/>
      <w:lvlText w:val="•"/>
      <w:lvlJc w:val="left"/>
      <w:pPr>
        <w:tabs>
          <w:tab w:val="num" w:pos="4320"/>
        </w:tabs>
        <w:ind w:left="4320" w:hanging="360"/>
      </w:pPr>
      <w:rPr>
        <w:rFonts w:ascii="Arial" w:hAnsi="Arial" w:hint="default"/>
      </w:rPr>
    </w:lvl>
    <w:lvl w:ilvl="6" w:tplc="1E506228" w:tentative="1">
      <w:start w:val="1"/>
      <w:numFmt w:val="bullet"/>
      <w:lvlText w:val="•"/>
      <w:lvlJc w:val="left"/>
      <w:pPr>
        <w:tabs>
          <w:tab w:val="num" w:pos="5040"/>
        </w:tabs>
        <w:ind w:left="5040" w:hanging="360"/>
      </w:pPr>
      <w:rPr>
        <w:rFonts w:ascii="Arial" w:hAnsi="Arial" w:hint="default"/>
      </w:rPr>
    </w:lvl>
    <w:lvl w:ilvl="7" w:tplc="323CB5F6" w:tentative="1">
      <w:start w:val="1"/>
      <w:numFmt w:val="bullet"/>
      <w:lvlText w:val="•"/>
      <w:lvlJc w:val="left"/>
      <w:pPr>
        <w:tabs>
          <w:tab w:val="num" w:pos="5760"/>
        </w:tabs>
        <w:ind w:left="5760" w:hanging="360"/>
      </w:pPr>
      <w:rPr>
        <w:rFonts w:ascii="Arial" w:hAnsi="Arial" w:hint="default"/>
      </w:rPr>
    </w:lvl>
    <w:lvl w:ilvl="8" w:tplc="37A04EC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64513F94"/>
    <w:multiLevelType w:val="hybridMultilevel"/>
    <w:tmpl w:val="ACE07B5A"/>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5BC38F5"/>
    <w:multiLevelType w:val="hybridMultilevel"/>
    <w:tmpl w:val="C30676D2"/>
    <w:lvl w:ilvl="0" w:tplc="18DCF0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 w15:restartNumberingAfterBreak="0">
    <w:nsid w:val="6B1126A9"/>
    <w:multiLevelType w:val="hybridMultilevel"/>
    <w:tmpl w:val="7D58232A"/>
    <w:lvl w:ilvl="0" w:tplc="4EB6FE7A">
      <w:start w:val="1"/>
      <w:numFmt w:val="decimal"/>
      <w:lvlText w:val="[%1]"/>
      <w:lvlJc w:val="left"/>
      <w:pPr>
        <w:ind w:left="420" w:hanging="420"/>
      </w:pPr>
      <w:rPr>
        <w:rFonts w:hint="eastAsia"/>
      </w:rPr>
    </w:lvl>
    <w:lvl w:ilvl="1" w:tplc="04090019" w:tentative="1">
      <w:start w:val="1"/>
      <w:numFmt w:val="lowerLetter"/>
      <w:lvlText w:val="%2)"/>
      <w:lvlJc w:val="left"/>
      <w:pPr>
        <w:ind w:left="440" w:hanging="420"/>
      </w:pPr>
    </w:lvl>
    <w:lvl w:ilvl="2" w:tplc="0409001B" w:tentative="1">
      <w:start w:val="1"/>
      <w:numFmt w:val="lowerRoman"/>
      <w:lvlText w:val="%3."/>
      <w:lvlJc w:val="right"/>
      <w:pPr>
        <w:ind w:left="860" w:hanging="420"/>
      </w:pPr>
    </w:lvl>
    <w:lvl w:ilvl="3" w:tplc="0409000F" w:tentative="1">
      <w:start w:val="1"/>
      <w:numFmt w:val="decimal"/>
      <w:lvlText w:val="%4."/>
      <w:lvlJc w:val="left"/>
      <w:pPr>
        <w:ind w:left="1280" w:hanging="420"/>
      </w:pPr>
    </w:lvl>
    <w:lvl w:ilvl="4" w:tplc="04090019" w:tentative="1">
      <w:start w:val="1"/>
      <w:numFmt w:val="lowerLetter"/>
      <w:lvlText w:val="%5)"/>
      <w:lvlJc w:val="left"/>
      <w:pPr>
        <w:ind w:left="1700" w:hanging="420"/>
      </w:pPr>
    </w:lvl>
    <w:lvl w:ilvl="5" w:tplc="0409001B" w:tentative="1">
      <w:start w:val="1"/>
      <w:numFmt w:val="lowerRoman"/>
      <w:lvlText w:val="%6."/>
      <w:lvlJc w:val="right"/>
      <w:pPr>
        <w:ind w:left="2120" w:hanging="420"/>
      </w:pPr>
    </w:lvl>
    <w:lvl w:ilvl="6" w:tplc="0409000F" w:tentative="1">
      <w:start w:val="1"/>
      <w:numFmt w:val="decimal"/>
      <w:lvlText w:val="%7."/>
      <w:lvlJc w:val="left"/>
      <w:pPr>
        <w:ind w:left="2540" w:hanging="420"/>
      </w:pPr>
    </w:lvl>
    <w:lvl w:ilvl="7" w:tplc="04090019" w:tentative="1">
      <w:start w:val="1"/>
      <w:numFmt w:val="lowerLetter"/>
      <w:lvlText w:val="%8)"/>
      <w:lvlJc w:val="left"/>
      <w:pPr>
        <w:ind w:left="2960" w:hanging="420"/>
      </w:pPr>
    </w:lvl>
    <w:lvl w:ilvl="8" w:tplc="0409001B" w:tentative="1">
      <w:start w:val="1"/>
      <w:numFmt w:val="lowerRoman"/>
      <w:lvlText w:val="%9."/>
      <w:lvlJc w:val="right"/>
      <w:pPr>
        <w:ind w:left="3380" w:hanging="420"/>
      </w:pPr>
    </w:lvl>
  </w:abstractNum>
  <w:abstractNum w:abstractNumId="36" w15:restartNumberingAfterBreak="0">
    <w:nsid w:val="6BB24F28"/>
    <w:multiLevelType w:val="hybridMultilevel"/>
    <w:tmpl w:val="4C386444"/>
    <w:lvl w:ilvl="0" w:tplc="45FEB84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6DE07C3B"/>
    <w:multiLevelType w:val="hybridMultilevel"/>
    <w:tmpl w:val="3244A932"/>
    <w:lvl w:ilvl="0" w:tplc="AA7AB6F4">
      <w:start w:val="1"/>
      <w:numFmt w:val="decimal"/>
      <w:lvlText w:val="%1."/>
      <w:lvlJc w:val="left"/>
      <w:pPr>
        <w:ind w:left="360" w:hanging="360"/>
      </w:pPr>
      <w:rPr>
        <w:rFonts w:ascii="微软雅黑" w:eastAsia="微软雅黑" w:hAnsi="微软雅黑" w:cs="微软雅黑"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736B145F"/>
    <w:multiLevelType w:val="hybridMultilevel"/>
    <w:tmpl w:val="CBB6BB0C"/>
    <w:lvl w:ilvl="0" w:tplc="7004EBAC">
      <w:start w:val="1"/>
      <w:numFmt w:val="lowerLetter"/>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39" w15:restartNumberingAfterBreak="0">
    <w:nsid w:val="74D02771"/>
    <w:multiLevelType w:val="hybridMultilevel"/>
    <w:tmpl w:val="85301CCE"/>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60C0BAD"/>
    <w:multiLevelType w:val="hybridMultilevel"/>
    <w:tmpl w:val="A5D2DDC2"/>
    <w:lvl w:ilvl="0" w:tplc="3F52845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8022595"/>
    <w:multiLevelType w:val="hybridMultilevel"/>
    <w:tmpl w:val="E03AADE0"/>
    <w:lvl w:ilvl="0" w:tplc="1110DDB8">
      <w:start w:val="1"/>
      <w:numFmt w:val="bullet"/>
      <w:lvlText w:val="•"/>
      <w:lvlJc w:val="left"/>
      <w:pPr>
        <w:tabs>
          <w:tab w:val="num" w:pos="720"/>
        </w:tabs>
        <w:ind w:left="720" w:hanging="360"/>
      </w:pPr>
      <w:rPr>
        <w:rFonts w:ascii="Arial" w:hAnsi="Arial" w:hint="default"/>
      </w:rPr>
    </w:lvl>
    <w:lvl w:ilvl="1" w:tplc="9E0CA2D0" w:tentative="1">
      <w:start w:val="1"/>
      <w:numFmt w:val="bullet"/>
      <w:lvlText w:val="•"/>
      <w:lvlJc w:val="left"/>
      <w:pPr>
        <w:tabs>
          <w:tab w:val="num" w:pos="1440"/>
        </w:tabs>
        <w:ind w:left="1440" w:hanging="360"/>
      </w:pPr>
      <w:rPr>
        <w:rFonts w:ascii="Arial" w:hAnsi="Arial" w:hint="default"/>
      </w:rPr>
    </w:lvl>
    <w:lvl w:ilvl="2" w:tplc="773A73CA" w:tentative="1">
      <w:start w:val="1"/>
      <w:numFmt w:val="bullet"/>
      <w:lvlText w:val="•"/>
      <w:lvlJc w:val="left"/>
      <w:pPr>
        <w:tabs>
          <w:tab w:val="num" w:pos="2160"/>
        </w:tabs>
        <w:ind w:left="2160" w:hanging="360"/>
      </w:pPr>
      <w:rPr>
        <w:rFonts w:ascii="Arial" w:hAnsi="Arial" w:hint="default"/>
      </w:rPr>
    </w:lvl>
    <w:lvl w:ilvl="3" w:tplc="7562B302" w:tentative="1">
      <w:start w:val="1"/>
      <w:numFmt w:val="bullet"/>
      <w:lvlText w:val="•"/>
      <w:lvlJc w:val="left"/>
      <w:pPr>
        <w:tabs>
          <w:tab w:val="num" w:pos="2880"/>
        </w:tabs>
        <w:ind w:left="2880" w:hanging="360"/>
      </w:pPr>
      <w:rPr>
        <w:rFonts w:ascii="Arial" w:hAnsi="Arial" w:hint="default"/>
      </w:rPr>
    </w:lvl>
    <w:lvl w:ilvl="4" w:tplc="0950ADC4">
      <w:start w:val="1"/>
      <w:numFmt w:val="bullet"/>
      <w:lvlText w:val="•"/>
      <w:lvlJc w:val="left"/>
      <w:pPr>
        <w:tabs>
          <w:tab w:val="num" w:pos="3600"/>
        </w:tabs>
        <w:ind w:left="3600" w:hanging="360"/>
      </w:pPr>
      <w:rPr>
        <w:rFonts w:ascii="Arial" w:hAnsi="Arial" w:hint="default"/>
      </w:rPr>
    </w:lvl>
    <w:lvl w:ilvl="5" w:tplc="BA48F9CE" w:tentative="1">
      <w:start w:val="1"/>
      <w:numFmt w:val="bullet"/>
      <w:lvlText w:val="•"/>
      <w:lvlJc w:val="left"/>
      <w:pPr>
        <w:tabs>
          <w:tab w:val="num" w:pos="4320"/>
        </w:tabs>
        <w:ind w:left="4320" w:hanging="360"/>
      </w:pPr>
      <w:rPr>
        <w:rFonts w:ascii="Arial" w:hAnsi="Arial" w:hint="default"/>
      </w:rPr>
    </w:lvl>
    <w:lvl w:ilvl="6" w:tplc="DEA0522E" w:tentative="1">
      <w:start w:val="1"/>
      <w:numFmt w:val="bullet"/>
      <w:lvlText w:val="•"/>
      <w:lvlJc w:val="left"/>
      <w:pPr>
        <w:tabs>
          <w:tab w:val="num" w:pos="5040"/>
        </w:tabs>
        <w:ind w:left="5040" w:hanging="360"/>
      </w:pPr>
      <w:rPr>
        <w:rFonts w:ascii="Arial" w:hAnsi="Arial" w:hint="default"/>
      </w:rPr>
    </w:lvl>
    <w:lvl w:ilvl="7" w:tplc="2AA42A6A" w:tentative="1">
      <w:start w:val="1"/>
      <w:numFmt w:val="bullet"/>
      <w:lvlText w:val="•"/>
      <w:lvlJc w:val="left"/>
      <w:pPr>
        <w:tabs>
          <w:tab w:val="num" w:pos="5760"/>
        </w:tabs>
        <w:ind w:left="5760" w:hanging="360"/>
      </w:pPr>
      <w:rPr>
        <w:rFonts w:ascii="Arial" w:hAnsi="Arial" w:hint="default"/>
      </w:rPr>
    </w:lvl>
    <w:lvl w:ilvl="8" w:tplc="7F124D00" w:tentative="1">
      <w:start w:val="1"/>
      <w:numFmt w:val="bullet"/>
      <w:lvlText w:val="•"/>
      <w:lvlJc w:val="left"/>
      <w:pPr>
        <w:tabs>
          <w:tab w:val="num" w:pos="6480"/>
        </w:tabs>
        <w:ind w:left="6480" w:hanging="360"/>
      </w:pPr>
      <w:rPr>
        <w:rFonts w:ascii="Arial" w:hAnsi="Arial" w:hint="default"/>
      </w:rPr>
    </w:lvl>
  </w:abstractNum>
  <w:abstractNum w:abstractNumId="42" w15:restartNumberingAfterBreak="0">
    <w:nsid w:val="79866615"/>
    <w:multiLevelType w:val="hybridMultilevel"/>
    <w:tmpl w:val="5D0AD758"/>
    <w:lvl w:ilvl="0" w:tplc="FFFFFFFF">
      <w:start w:val="1"/>
      <w:numFmt w:val="bullet"/>
      <w:lvlText w:val=""/>
      <w:lvlJc w:val="left"/>
      <w:pPr>
        <w:ind w:left="440" w:hanging="440"/>
      </w:pPr>
      <w:rPr>
        <w:rFonts w:ascii="Wingdings" w:hAnsi="Wingdings" w:hint="default"/>
      </w:rPr>
    </w:lvl>
    <w:lvl w:ilvl="1" w:tplc="D2C42176">
      <w:start w:val="6"/>
      <w:numFmt w:val="bullet"/>
      <w:lvlText w:val="-"/>
      <w:lvlJc w:val="left"/>
      <w:pPr>
        <w:ind w:left="880" w:hanging="440"/>
      </w:pPr>
      <w:rPr>
        <w:rFonts w:ascii="Times New Roman" w:eastAsia="Times New Roman" w:hAnsi="Times New Roman" w:cs="Times New Roman" w:hint="default"/>
      </w:rPr>
    </w:lvl>
    <w:lvl w:ilvl="2" w:tplc="FFFFFFFF" w:tentative="1">
      <w:start w:val="1"/>
      <w:numFmt w:val="bullet"/>
      <w:lvlText w:val=""/>
      <w:lvlJc w:val="left"/>
      <w:pPr>
        <w:ind w:left="1320" w:hanging="440"/>
      </w:pPr>
      <w:rPr>
        <w:rFonts w:ascii="Wingdings" w:hAnsi="Wingdings" w:hint="default"/>
      </w:rPr>
    </w:lvl>
    <w:lvl w:ilvl="3" w:tplc="FFFFFFFF" w:tentative="1">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3" w15:restartNumberingAfterBreak="0">
    <w:nsid w:val="7BFE1D6A"/>
    <w:multiLevelType w:val="hybridMultilevel"/>
    <w:tmpl w:val="35D21DA0"/>
    <w:lvl w:ilvl="0" w:tplc="0409000F">
      <w:start w:val="1"/>
      <w:numFmt w:val="decimal"/>
      <w:lvlText w:val="%1."/>
      <w:lvlJc w:val="left"/>
      <w:pPr>
        <w:ind w:left="440" w:hanging="440"/>
      </w:p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44" w15:restartNumberingAfterBreak="0">
    <w:nsid w:val="7D532F97"/>
    <w:multiLevelType w:val="hybridMultilevel"/>
    <w:tmpl w:val="64048D14"/>
    <w:lvl w:ilvl="0" w:tplc="04090003">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5" w15:restartNumberingAfterBreak="0">
    <w:nsid w:val="7E387AE2"/>
    <w:multiLevelType w:val="hybridMultilevel"/>
    <w:tmpl w:val="E7E846B4"/>
    <w:lvl w:ilvl="0" w:tplc="D2C42176">
      <w:start w:val="6"/>
      <w:numFmt w:val="bullet"/>
      <w:lvlText w:val="-"/>
      <w:lvlJc w:val="left"/>
      <w:pPr>
        <w:ind w:left="914" w:hanging="440"/>
      </w:pPr>
      <w:rPr>
        <w:rFonts w:ascii="Times New Roman" w:eastAsia="Times New Roman" w:hAnsi="Times New Roman" w:cs="Times New Roman" w:hint="default"/>
      </w:rPr>
    </w:lvl>
    <w:lvl w:ilvl="1" w:tplc="04090003">
      <w:start w:val="1"/>
      <w:numFmt w:val="bullet"/>
      <w:lvlText w:val=""/>
      <w:lvlJc w:val="left"/>
      <w:pPr>
        <w:ind w:left="1354" w:hanging="440"/>
      </w:pPr>
      <w:rPr>
        <w:rFonts w:ascii="Wingdings" w:hAnsi="Wingdings" w:hint="default"/>
      </w:rPr>
    </w:lvl>
    <w:lvl w:ilvl="2" w:tplc="04090005" w:tentative="1">
      <w:start w:val="1"/>
      <w:numFmt w:val="bullet"/>
      <w:lvlText w:val=""/>
      <w:lvlJc w:val="left"/>
      <w:pPr>
        <w:ind w:left="1794" w:hanging="440"/>
      </w:pPr>
      <w:rPr>
        <w:rFonts w:ascii="Wingdings" w:hAnsi="Wingdings" w:hint="default"/>
      </w:rPr>
    </w:lvl>
    <w:lvl w:ilvl="3" w:tplc="04090001" w:tentative="1">
      <w:start w:val="1"/>
      <w:numFmt w:val="bullet"/>
      <w:lvlText w:val=""/>
      <w:lvlJc w:val="left"/>
      <w:pPr>
        <w:ind w:left="2234" w:hanging="440"/>
      </w:pPr>
      <w:rPr>
        <w:rFonts w:ascii="Wingdings" w:hAnsi="Wingdings" w:hint="default"/>
      </w:rPr>
    </w:lvl>
    <w:lvl w:ilvl="4" w:tplc="04090003" w:tentative="1">
      <w:start w:val="1"/>
      <w:numFmt w:val="bullet"/>
      <w:lvlText w:val=""/>
      <w:lvlJc w:val="left"/>
      <w:pPr>
        <w:ind w:left="2674" w:hanging="440"/>
      </w:pPr>
      <w:rPr>
        <w:rFonts w:ascii="Wingdings" w:hAnsi="Wingdings" w:hint="default"/>
      </w:rPr>
    </w:lvl>
    <w:lvl w:ilvl="5" w:tplc="04090005" w:tentative="1">
      <w:start w:val="1"/>
      <w:numFmt w:val="bullet"/>
      <w:lvlText w:val=""/>
      <w:lvlJc w:val="left"/>
      <w:pPr>
        <w:ind w:left="3114" w:hanging="440"/>
      </w:pPr>
      <w:rPr>
        <w:rFonts w:ascii="Wingdings" w:hAnsi="Wingdings" w:hint="default"/>
      </w:rPr>
    </w:lvl>
    <w:lvl w:ilvl="6" w:tplc="04090001" w:tentative="1">
      <w:start w:val="1"/>
      <w:numFmt w:val="bullet"/>
      <w:lvlText w:val=""/>
      <w:lvlJc w:val="left"/>
      <w:pPr>
        <w:ind w:left="3554" w:hanging="440"/>
      </w:pPr>
      <w:rPr>
        <w:rFonts w:ascii="Wingdings" w:hAnsi="Wingdings" w:hint="default"/>
      </w:rPr>
    </w:lvl>
    <w:lvl w:ilvl="7" w:tplc="04090003" w:tentative="1">
      <w:start w:val="1"/>
      <w:numFmt w:val="bullet"/>
      <w:lvlText w:val=""/>
      <w:lvlJc w:val="left"/>
      <w:pPr>
        <w:ind w:left="3994" w:hanging="440"/>
      </w:pPr>
      <w:rPr>
        <w:rFonts w:ascii="Wingdings" w:hAnsi="Wingdings" w:hint="default"/>
      </w:rPr>
    </w:lvl>
    <w:lvl w:ilvl="8" w:tplc="04090005" w:tentative="1">
      <w:start w:val="1"/>
      <w:numFmt w:val="bullet"/>
      <w:lvlText w:val=""/>
      <w:lvlJc w:val="left"/>
      <w:pPr>
        <w:ind w:left="4434" w:hanging="440"/>
      </w:pPr>
      <w:rPr>
        <w:rFonts w:ascii="Wingdings" w:hAnsi="Wingdings" w:hint="default"/>
      </w:rPr>
    </w:lvl>
  </w:abstractNum>
  <w:abstractNum w:abstractNumId="46" w15:restartNumberingAfterBreak="0">
    <w:nsid w:val="7ED216FF"/>
    <w:multiLevelType w:val="hybridMultilevel"/>
    <w:tmpl w:val="B234FDCC"/>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718896436">
    <w:abstractNumId w:val="35"/>
  </w:num>
  <w:num w:numId="2" w16cid:durableId="2031759897">
    <w:abstractNumId w:val="31"/>
  </w:num>
  <w:num w:numId="3" w16cid:durableId="283468192">
    <w:abstractNumId w:val="12"/>
  </w:num>
  <w:num w:numId="4" w16cid:durableId="613751934">
    <w:abstractNumId w:val="37"/>
  </w:num>
  <w:num w:numId="5" w16cid:durableId="547033326">
    <w:abstractNumId w:val="10"/>
  </w:num>
  <w:num w:numId="6" w16cid:durableId="844632344">
    <w:abstractNumId w:val="34"/>
  </w:num>
  <w:num w:numId="7" w16cid:durableId="161556418">
    <w:abstractNumId w:val="20"/>
  </w:num>
  <w:num w:numId="8" w16cid:durableId="1673484946">
    <w:abstractNumId w:val="25"/>
  </w:num>
  <w:num w:numId="9" w16cid:durableId="1859192174">
    <w:abstractNumId w:val="27"/>
  </w:num>
  <w:num w:numId="10" w16cid:durableId="1300261673">
    <w:abstractNumId w:val="15"/>
  </w:num>
  <w:num w:numId="11" w16cid:durableId="894199285">
    <w:abstractNumId w:val="18"/>
  </w:num>
  <w:num w:numId="12" w16cid:durableId="1031225767">
    <w:abstractNumId w:val="7"/>
  </w:num>
  <w:num w:numId="13" w16cid:durableId="195581536">
    <w:abstractNumId w:val="3"/>
  </w:num>
  <w:num w:numId="14" w16cid:durableId="1351178346">
    <w:abstractNumId w:val="40"/>
  </w:num>
  <w:num w:numId="15" w16cid:durableId="2043900902">
    <w:abstractNumId w:val="36"/>
  </w:num>
  <w:num w:numId="16" w16cid:durableId="2031293357">
    <w:abstractNumId w:val="19"/>
  </w:num>
  <w:num w:numId="17" w16cid:durableId="1923837275">
    <w:abstractNumId w:val="30"/>
  </w:num>
  <w:num w:numId="18" w16cid:durableId="646016905">
    <w:abstractNumId w:val="32"/>
  </w:num>
  <w:num w:numId="19" w16cid:durableId="807624632">
    <w:abstractNumId w:val="13"/>
  </w:num>
  <w:num w:numId="20" w16cid:durableId="95447067">
    <w:abstractNumId w:val="4"/>
  </w:num>
  <w:num w:numId="21" w16cid:durableId="1485468655">
    <w:abstractNumId w:val="29"/>
  </w:num>
  <w:num w:numId="22" w16cid:durableId="2113355400">
    <w:abstractNumId w:val="39"/>
  </w:num>
  <w:num w:numId="23" w16cid:durableId="379978750">
    <w:abstractNumId w:val="46"/>
  </w:num>
  <w:num w:numId="24" w16cid:durableId="1276518392">
    <w:abstractNumId w:val="22"/>
  </w:num>
  <w:num w:numId="25" w16cid:durableId="337195972">
    <w:abstractNumId w:val="9"/>
  </w:num>
  <w:num w:numId="26" w16cid:durableId="2081755587">
    <w:abstractNumId w:val="6"/>
  </w:num>
  <w:num w:numId="27" w16cid:durableId="713194590">
    <w:abstractNumId w:val="44"/>
  </w:num>
  <w:num w:numId="28" w16cid:durableId="1411123261">
    <w:abstractNumId w:val="33"/>
  </w:num>
  <w:num w:numId="29" w16cid:durableId="118575017">
    <w:abstractNumId w:val="24"/>
  </w:num>
  <w:num w:numId="30" w16cid:durableId="472870490">
    <w:abstractNumId w:val="8"/>
  </w:num>
  <w:num w:numId="31" w16cid:durableId="1701081754">
    <w:abstractNumId w:val="5"/>
  </w:num>
  <w:num w:numId="32" w16cid:durableId="1498110768">
    <w:abstractNumId w:val="0"/>
  </w:num>
  <w:num w:numId="33" w16cid:durableId="1445272891">
    <w:abstractNumId w:val="28"/>
  </w:num>
  <w:num w:numId="34" w16cid:durableId="34476276">
    <w:abstractNumId w:val="1"/>
  </w:num>
  <w:num w:numId="35" w16cid:durableId="1571236147">
    <w:abstractNumId w:val="43"/>
  </w:num>
  <w:num w:numId="36" w16cid:durableId="1355233777">
    <w:abstractNumId w:val="11"/>
  </w:num>
  <w:num w:numId="37" w16cid:durableId="1257590914">
    <w:abstractNumId w:val="16"/>
  </w:num>
  <w:num w:numId="38" w16cid:durableId="719213580">
    <w:abstractNumId w:val="42"/>
  </w:num>
  <w:num w:numId="39" w16cid:durableId="1092778408">
    <w:abstractNumId w:val="26"/>
  </w:num>
  <w:num w:numId="40" w16cid:durableId="937374595">
    <w:abstractNumId w:val="45"/>
  </w:num>
  <w:num w:numId="41" w16cid:durableId="245459860">
    <w:abstractNumId w:val="17"/>
  </w:num>
  <w:num w:numId="42" w16cid:durableId="596794473">
    <w:abstractNumId w:val="21"/>
  </w:num>
  <w:num w:numId="43" w16cid:durableId="214197077">
    <w:abstractNumId w:val="41"/>
  </w:num>
  <w:num w:numId="44" w16cid:durableId="1167596842">
    <w:abstractNumId w:val="38"/>
  </w:num>
  <w:num w:numId="45" w16cid:durableId="1594628281">
    <w:abstractNumId w:val="2"/>
  </w:num>
  <w:num w:numId="46" w16cid:durableId="1078819337">
    <w:abstractNumId w:val="14"/>
  </w:num>
  <w:num w:numId="47" w16cid:durableId="201268164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bordersDoNotSurroundHeader/>
  <w:bordersDoNotSurroundFooter/>
  <w:proofState w:spelling="clean" w:grammar="clean"/>
  <w:defaultTabStop w:val="4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7839"/>
    <w:rsid w:val="0000660A"/>
    <w:rsid w:val="00007413"/>
    <w:rsid w:val="000108EA"/>
    <w:rsid w:val="00023806"/>
    <w:rsid w:val="00023CDF"/>
    <w:rsid w:val="00024016"/>
    <w:rsid w:val="00024426"/>
    <w:rsid w:val="0002733B"/>
    <w:rsid w:val="00044237"/>
    <w:rsid w:val="00046CA6"/>
    <w:rsid w:val="000517EF"/>
    <w:rsid w:val="00066145"/>
    <w:rsid w:val="000721FB"/>
    <w:rsid w:val="00075AE4"/>
    <w:rsid w:val="0007759D"/>
    <w:rsid w:val="00084BD6"/>
    <w:rsid w:val="000940EB"/>
    <w:rsid w:val="0009545E"/>
    <w:rsid w:val="000A0ED0"/>
    <w:rsid w:val="000A1901"/>
    <w:rsid w:val="000C0694"/>
    <w:rsid w:val="000E6B7B"/>
    <w:rsid w:val="000F3B36"/>
    <w:rsid w:val="00105F48"/>
    <w:rsid w:val="00107A66"/>
    <w:rsid w:val="00110EA3"/>
    <w:rsid w:val="001116FD"/>
    <w:rsid w:val="00127DEF"/>
    <w:rsid w:val="001332D6"/>
    <w:rsid w:val="00134AB1"/>
    <w:rsid w:val="00134F49"/>
    <w:rsid w:val="0014383F"/>
    <w:rsid w:val="00157209"/>
    <w:rsid w:val="00160F95"/>
    <w:rsid w:val="00172618"/>
    <w:rsid w:val="001870E9"/>
    <w:rsid w:val="001A2006"/>
    <w:rsid w:val="001A4FB7"/>
    <w:rsid w:val="001A5AE8"/>
    <w:rsid w:val="001A5D75"/>
    <w:rsid w:val="001A6209"/>
    <w:rsid w:val="001B69EE"/>
    <w:rsid w:val="001C49A3"/>
    <w:rsid w:val="001D53D2"/>
    <w:rsid w:val="00202598"/>
    <w:rsid w:val="00202FFF"/>
    <w:rsid w:val="00204294"/>
    <w:rsid w:val="002055E8"/>
    <w:rsid w:val="00206ADD"/>
    <w:rsid w:val="00216EF1"/>
    <w:rsid w:val="002226B5"/>
    <w:rsid w:val="00224422"/>
    <w:rsid w:val="00231599"/>
    <w:rsid w:val="00232EC5"/>
    <w:rsid w:val="0025696B"/>
    <w:rsid w:val="00263E80"/>
    <w:rsid w:val="00264099"/>
    <w:rsid w:val="00264344"/>
    <w:rsid w:val="00267A27"/>
    <w:rsid w:val="00271329"/>
    <w:rsid w:val="00277EAC"/>
    <w:rsid w:val="0029264D"/>
    <w:rsid w:val="00293428"/>
    <w:rsid w:val="00296A02"/>
    <w:rsid w:val="00297129"/>
    <w:rsid w:val="002A0E0E"/>
    <w:rsid w:val="002A3E10"/>
    <w:rsid w:val="002A3F4B"/>
    <w:rsid w:val="002B130B"/>
    <w:rsid w:val="002B29C1"/>
    <w:rsid w:val="002C208E"/>
    <w:rsid w:val="002C2C55"/>
    <w:rsid w:val="002C44DA"/>
    <w:rsid w:val="002D26BD"/>
    <w:rsid w:val="002D400B"/>
    <w:rsid w:val="002D5CA8"/>
    <w:rsid w:val="002E30C8"/>
    <w:rsid w:val="002E6846"/>
    <w:rsid w:val="002E7BEE"/>
    <w:rsid w:val="002F637D"/>
    <w:rsid w:val="002F7967"/>
    <w:rsid w:val="003061DF"/>
    <w:rsid w:val="00316534"/>
    <w:rsid w:val="003210C1"/>
    <w:rsid w:val="003233FB"/>
    <w:rsid w:val="00324CA4"/>
    <w:rsid w:val="003300F5"/>
    <w:rsid w:val="00341A79"/>
    <w:rsid w:val="00343F46"/>
    <w:rsid w:val="00346E35"/>
    <w:rsid w:val="00354DAD"/>
    <w:rsid w:val="003560F2"/>
    <w:rsid w:val="00384065"/>
    <w:rsid w:val="0038523F"/>
    <w:rsid w:val="0039580E"/>
    <w:rsid w:val="003B6A5D"/>
    <w:rsid w:val="003B715F"/>
    <w:rsid w:val="003C1897"/>
    <w:rsid w:val="003D34BC"/>
    <w:rsid w:val="003E25C3"/>
    <w:rsid w:val="003E7978"/>
    <w:rsid w:val="003F07C0"/>
    <w:rsid w:val="003F0E28"/>
    <w:rsid w:val="003F238C"/>
    <w:rsid w:val="003F66ED"/>
    <w:rsid w:val="00402E08"/>
    <w:rsid w:val="0040353F"/>
    <w:rsid w:val="00403725"/>
    <w:rsid w:val="00404BD8"/>
    <w:rsid w:val="0040646C"/>
    <w:rsid w:val="00412F32"/>
    <w:rsid w:val="00427655"/>
    <w:rsid w:val="0043009D"/>
    <w:rsid w:val="00457F93"/>
    <w:rsid w:val="0046192B"/>
    <w:rsid w:val="00462C1B"/>
    <w:rsid w:val="00463F0D"/>
    <w:rsid w:val="00473F4C"/>
    <w:rsid w:val="00485E8F"/>
    <w:rsid w:val="00486554"/>
    <w:rsid w:val="00487074"/>
    <w:rsid w:val="0049466C"/>
    <w:rsid w:val="00495C73"/>
    <w:rsid w:val="004B2080"/>
    <w:rsid w:val="004C1F5A"/>
    <w:rsid w:val="004C6BED"/>
    <w:rsid w:val="004D3C25"/>
    <w:rsid w:val="004D7EEB"/>
    <w:rsid w:val="004E22E0"/>
    <w:rsid w:val="004E7DE0"/>
    <w:rsid w:val="004F1FDF"/>
    <w:rsid w:val="004F2445"/>
    <w:rsid w:val="00501F29"/>
    <w:rsid w:val="0050329A"/>
    <w:rsid w:val="00510895"/>
    <w:rsid w:val="00513279"/>
    <w:rsid w:val="0051494A"/>
    <w:rsid w:val="00516666"/>
    <w:rsid w:val="00522A0F"/>
    <w:rsid w:val="00525FF5"/>
    <w:rsid w:val="00540FFA"/>
    <w:rsid w:val="00544495"/>
    <w:rsid w:val="00560A25"/>
    <w:rsid w:val="00567C2F"/>
    <w:rsid w:val="00572E11"/>
    <w:rsid w:val="00580FD0"/>
    <w:rsid w:val="00586EBA"/>
    <w:rsid w:val="005919B7"/>
    <w:rsid w:val="00595770"/>
    <w:rsid w:val="005A15CD"/>
    <w:rsid w:val="005B4D77"/>
    <w:rsid w:val="005B645E"/>
    <w:rsid w:val="005B7C1A"/>
    <w:rsid w:val="005C0CFA"/>
    <w:rsid w:val="005C0FCD"/>
    <w:rsid w:val="005D396D"/>
    <w:rsid w:val="005D7572"/>
    <w:rsid w:val="006049A5"/>
    <w:rsid w:val="00615672"/>
    <w:rsid w:val="006235F0"/>
    <w:rsid w:val="006243F4"/>
    <w:rsid w:val="00626D43"/>
    <w:rsid w:val="00627250"/>
    <w:rsid w:val="006338B0"/>
    <w:rsid w:val="00651561"/>
    <w:rsid w:val="006517D0"/>
    <w:rsid w:val="00656FD4"/>
    <w:rsid w:val="00667839"/>
    <w:rsid w:val="00667A00"/>
    <w:rsid w:val="00672A00"/>
    <w:rsid w:val="00680066"/>
    <w:rsid w:val="0068175B"/>
    <w:rsid w:val="006819C3"/>
    <w:rsid w:val="006844D2"/>
    <w:rsid w:val="0068676B"/>
    <w:rsid w:val="00686DC0"/>
    <w:rsid w:val="00693A59"/>
    <w:rsid w:val="00697F82"/>
    <w:rsid w:val="006A08F4"/>
    <w:rsid w:val="006A5090"/>
    <w:rsid w:val="006A6EC5"/>
    <w:rsid w:val="006B23A9"/>
    <w:rsid w:val="006B3876"/>
    <w:rsid w:val="006B436E"/>
    <w:rsid w:val="006C35E7"/>
    <w:rsid w:val="006D048B"/>
    <w:rsid w:val="006D4C56"/>
    <w:rsid w:val="006E059F"/>
    <w:rsid w:val="006E2328"/>
    <w:rsid w:val="006E7A6C"/>
    <w:rsid w:val="006F28BC"/>
    <w:rsid w:val="007006BD"/>
    <w:rsid w:val="007057C9"/>
    <w:rsid w:val="0070642D"/>
    <w:rsid w:val="00706EBA"/>
    <w:rsid w:val="007112A9"/>
    <w:rsid w:val="00721ACA"/>
    <w:rsid w:val="00721CE0"/>
    <w:rsid w:val="00727057"/>
    <w:rsid w:val="00733E44"/>
    <w:rsid w:val="00736CEA"/>
    <w:rsid w:val="00744850"/>
    <w:rsid w:val="007456AF"/>
    <w:rsid w:val="0074769C"/>
    <w:rsid w:val="00767BFE"/>
    <w:rsid w:val="0077188D"/>
    <w:rsid w:val="00771E04"/>
    <w:rsid w:val="007927A6"/>
    <w:rsid w:val="007A096E"/>
    <w:rsid w:val="007A432A"/>
    <w:rsid w:val="007A6214"/>
    <w:rsid w:val="007B47D6"/>
    <w:rsid w:val="007B5F04"/>
    <w:rsid w:val="007C0DDE"/>
    <w:rsid w:val="007C37E9"/>
    <w:rsid w:val="00805CF1"/>
    <w:rsid w:val="00806AFB"/>
    <w:rsid w:val="008105AE"/>
    <w:rsid w:val="0082215F"/>
    <w:rsid w:val="008223C6"/>
    <w:rsid w:val="008235C1"/>
    <w:rsid w:val="00823633"/>
    <w:rsid w:val="008257D5"/>
    <w:rsid w:val="0082767C"/>
    <w:rsid w:val="008315AE"/>
    <w:rsid w:val="0084799D"/>
    <w:rsid w:val="0085607E"/>
    <w:rsid w:val="00856BA2"/>
    <w:rsid w:val="00857D28"/>
    <w:rsid w:val="008636E1"/>
    <w:rsid w:val="00865C51"/>
    <w:rsid w:val="0087004B"/>
    <w:rsid w:val="008823A6"/>
    <w:rsid w:val="00887AB8"/>
    <w:rsid w:val="00887B7C"/>
    <w:rsid w:val="0089429A"/>
    <w:rsid w:val="008A7052"/>
    <w:rsid w:val="008B1223"/>
    <w:rsid w:val="008B130C"/>
    <w:rsid w:val="008B5E88"/>
    <w:rsid w:val="008C77ED"/>
    <w:rsid w:val="008D524D"/>
    <w:rsid w:val="008D57EA"/>
    <w:rsid w:val="008E1DA0"/>
    <w:rsid w:val="008E69BF"/>
    <w:rsid w:val="008F357A"/>
    <w:rsid w:val="00906276"/>
    <w:rsid w:val="0091271A"/>
    <w:rsid w:val="009256A9"/>
    <w:rsid w:val="009309EE"/>
    <w:rsid w:val="00935DDA"/>
    <w:rsid w:val="00945283"/>
    <w:rsid w:val="00946193"/>
    <w:rsid w:val="00947026"/>
    <w:rsid w:val="00947DDB"/>
    <w:rsid w:val="00952459"/>
    <w:rsid w:val="009667E3"/>
    <w:rsid w:val="0097230B"/>
    <w:rsid w:val="0097431B"/>
    <w:rsid w:val="00975E3C"/>
    <w:rsid w:val="00987AA3"/>
    <w:rsid w:val="00991D66"/>
    <w:rsid w:val="009A6C40"/>
    <w:rsid w:val="009B36C9"/>
    <w:rsid w:val="009B5264"/>
    <w:rsid w:val="009C0646"/>
    <w:rsid w:val="009C577F"/>
    <w:rsid w:val="009C7A33"/>
    <w:rsid w:val="009D420E"/>
    <w:rsid w:val="009E2E52"/>
    <w:rsid w:val="009F2939"/>
    <w:rsid w:val="009F3867"/>
    <w:rsid w:val="009F576F"/>
    <w:rsid w:val="00A0305E"/>
    <w:rsid w:val="00A15061"/>
    <w:rsid w:val="00A151A4"/>
    <w:rsid w:val="00A210D1"/>
    <w:rsid w:val="00A3289B"/>
    <w:rsid w:val="00A34FE5"/>
    <w:rsid w:val="00A371DF"/>
    <w:rsid w:val="00A62139"/>
    <w:rsid w:val="00A62EEE"/>
    <w:rsid w:val="00A71D32"/>
    <w:rsid w:val="00A71F7E"/>
    <w:rsid w:val="00A832C5"/>
    <w:rsid w:val="00A87AE8"/>
    <w:rsid w:val="00A903DF"/>
    <w:rsid w:val="00A9059E"/>
    <w:rsid w:val="00A930BF"/>
    <w:rsid w:val="00AA3A1E"/>
    <w:rsid w:val="00AA50B6"/>
    <w:rsid w:val="00AA5795"/>
    <w:rsid w:val="00AA5EC8"/>
    <w:rsid w:val="00AB2905"/>
    <w:rsid w:val="00AB77A4"/>
    <w:rsid w:val="00AB7CDD"/>
    <w:rsid w:val="00AC0EE5"/>
    <w:rsid w:val="00AD01E9"/>
    <w:rsid w:val="00AD29EC"/>
    <w:rsid w:val="00AD6754"/>
    <w:rsid w:val="00AD6CB3"/>
    <w:rsid w:val="00AD7D0F"/>
    <w:rsid w:val="00AE26B6"/>
    <w:rsid w:val="00AE43CF"/>
    <w:rsid w:val="00AE70FB"/>
    <w:rsid w:val="00AF2332"/>
    <w:rsid w:val="00B04D93"/>
    <w:rsid w:val="00B06E19"/>
    <w:rsid w:val="00B1472E"/>
    <w:rsid w:val="00B16E9D"/>
    <w:rsid w:val="00B27798"/>
    <w:rsid w:val="00B3173F"/>
    <w:rsid w:val="00B36873"/>
    <w:rsid w:val="00B45879"/>
    <w:rsid w:val="00B50FC0"/>
    <w:rsid w:val="00B514C5"/>
    <w:rsid w:val="00B51AA5"/>
    <w:rsid w:val="00B61307"/>
    <w:rsid w:val="00B627D9"/>
    <w:rsid w:val="00B63309"/>
    <w:rsid w:val="00B9159E"/>
    <w:rsid w:val="00B92CF6"/>
    <w:rsid w:val="00BA265C"/>
    <w:rsid w:val="00BB781B"/>
    <w:rsid w:val="00BC4ADE"/>
    <w:rsid w:val="00C000FB"/>
    <w:rsid w:val="00C0363D"/>
    <w:rsid w:val="00C03736"/>
    <w:rsid w:val="00C138D3"/>
    <w:rsid w:val="00C25011"/>
    <w:rsid w:val="00C267FD"/>
    <w:rsid w:val="00C315FF"/>
    <w:rsid w:val="00C330C7"/>
    <w:rsid w:val="00C35B5D"/>
    <w:rsid w:val="00C40D23"/>
    <w:rsid w:val="00C45DC9"/>
    <w:rsid w:val="00C50998"/>
    <w:rsid w:val="00C51C17"/>
    <w:rsid w:val="00C636B7"/>
    <w:rsid w:val="00C72E91"/>
    <w:rsid w:val="00C732DB"/>
    <w:rsid w:val="00C768C8"/>
    <w:rsid w:val="00C95E1F"/>
    <w:rsid w:val="00CB4DE2"/>
    <w:rsid w:val="00CB59D3"/>
    <w:rsid w:val="00CD17F7"/>
    <w:rsid w:val="00CD4B03"/>
    <w:rsid w:val="00CE0BB4"/>
    <w:rsid w:val="00CF2699"/>
    <w:rsid w:val="00D02FE1"/>
    <w:rsid w:val="00D10D7B"/>
    <w:rsid w:val="00D257C3"/>
    <w:rsid w:val="00D3057B"/>
    <w:rsid w:val="00D30F97"/>
    <w:rsid w:val="00D31C86"/>
    <w:rsid w:val="00D47778"/>
    <w:rsid w:val="00D53906"/>
    <w:rsid w:val="00D709C1"/>
    <w:rsid w:val="00D76D9F"/>
    <w:rsid w:val="00D8281A"/>
    <w:rsid w:val="00D91162"/>
    <w:rsid w:val="00D9156F"/>
    <w:rsid w:val="00D9711A"/>
    <w:rsid w:val="00DA0F28"/>
    <w:rsid w:val="00DA690F"/>
    <w:rsid w:val="00DB0C01"/>
    <w:rsid w:val="00DB2092"/>
    <w:rsid w:val="00DB7FDD"/>
    <w:rsid w:val="00DC542C"/>
    <w:rsid w:val="00DD3967"/>
    <w:rsid w:val="00DD5F49"/>
    <w:rsid w:val="00DE069E"/>
    <w:rsid w:val="00E059F8"/>
    <w:rsid w:val="00E062B5"/>
    <w:rsid w:val="00E1446C"/>
    <w:rsid w:val="00E16988"/>
    <w:rsid w:val="00E21EB1"/>
    <w:rsid w:val="00E22200"/>
    <w:rsid w:val="00E23C0A"/>
    <w:rsid w:val="00E37699"/>
    <w:rsid w:val="00E45D21"/>
    <w:rsid w:val="00E46B30"/>
    <w:rsid w:val="00E617EF"/>
    <w:rsid w:val="00E75C17"/>
    <w:rsid w:val="00E91392"/>
    <w:rsid w:val="00E933A8"/>
    <w:rsid w:val="00EB2F51"/>
    <w:rsid w:val="00EB5F3E"/>
    <w:rsid w:val="00EC3993"/>
    <w:rsid w:val="00EC6756"/>
    <w:rsid w:val="00ED5B6B"/>
    <w:rsid w:val="00F00273"/>
    <w:rsid w:val="00F039AE"/>
    <w:rsid w:val="00F10D6F"/>
    <w:rsid w:val="00F13477"/>
    <w:rsid w:val="00F32B47"/>
    <w:rsid w:val="00F341AD"/>
    <w:rsid w:val="00F3572F"/>
    <w:rsid w:val="00F43AC7"/>
    <w:rsid w:val="00F520E1"/>
    <w:rsid w:val="00F53B99"/>
    <w:rsid w:val="00F53E52"/>
    <w:rsid w:val="00F81306"/>
    <w:rsid w:val="00F8415C"/>
    <w:rsid w:val="00F87B6E"/>
    <w:rsid w:val="00F91D7D"/>
    <w:rsid w:val="00F95511"/>
    <w:rsid w:val="00F9671F"/>
    <w:rsid w:val="00F969FC"/>
    <w:rsid w:val="00F9776B"/>
    <w:rsid w:val="00F978B3"/>
    <w:rsid w:val="00F97BF8"/>
    <w:rsid w:val="00FA206B"/>
    <w:rsid w:val="00FA491B"/>
    <w:rsid w:val="00FB5B76"/>
    <w:rsid w:val="00FC0941"/>
    <w:rsid w:val="00FC5747"/>
    <w:rsid w:val="00FD1236"/>
    <w:rsid w:val="00FD26F2"/>
    <w:rsid w:val="00FD5F9E"/>
    <w:rsid w:val="00FE5F09"/>
    <w:rsid w:val="00FF2872"/>
    <w:rsid w:val="00FF5BC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3DB259E"/>
  <w15:docId w15:val="{44377B14-D11E-4DEB-BA04-ED67D43924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style>
  <w:style w:type="paragraph" w:styleId="1">
    <w:name w:val="heading 1"/>
    <w:basedOn w:val="a"/>
    <w:next w:val="a"/>
    <w:link w:val="10"/>
    <w:uiPriority w:val="9"/>
    <w:qFormat/>
    <w:rsid w:val="007B5F04"/>
    <w:pPr>
      <w:keepNext/>
      <w:keepLines/>
      <w:spacing w:before="340" w:after="330" w:line="578" w:lineRule="auto"/>
      <w:outlineLvl w:val="0"/>
    </w:pPr>
    <w:rPr>
      <w:b/>
      <w:bCs/>
      <w:kern w:val="44"/>
      <w:sz w:val="44"/>
      <w:szCs w:val="44"/>
    </w:rPr>
  </w:style>
  <w:style w:type="paragraph" w:styleId="2">
    <w:name w:val="heading 2"/>
    <w:basedOn w:val="a"/>
    <w:next w:val="a"/>
    <w:link w:val="20"/>
    <w:uiPriority w:val="9"/>
    <w:unhideWhenUsed/>
    <w:qFormat/>
    <w:rsid w:val="007B5F0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4">
    <w:name w:val="heading 4"/>
    <w:basedOn w:val="a"/>
    <w:next w:val="a"/>
    <w:link w:val="40"/>
    <w:uiPriority w:val="9"/>
    <w:semiHidden/>
    <w:unhideWhenUsed/>
    <w:qFormat/>
    <w:rsid w:val="003E7978"/>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40353F"/>
    <w:pPr>
      <w:pBdr>
        <w:bottom w:val="single" w:sz="6" w:space="1" w:color="auto"/>
      </w:pBdr>
      <w:tabs>
        <w:tab w:val="center" w:pos="4153"/>
        <w:tab w:val="right" w:pos="8306"/>
      </w:tabs>
      <w:snapToGrid w:val="0"/>
      <w:jc w:val="center"/>
    </w:pPr>
    <w:rPr>
      <w:sz w:val="18"/>
      <w:szCs w:val="18"/>
    </w:rPr>
  </w:style>
  <w:style w:type="character" w:customStyle="1" w:styleId="a4">
    <w:name w:val="页眉 字符"/>
    <w:basedOn w:val="a0"/>
    <w:link w:val="a3"/>
    <w:uiPriority w:val="99"/>
    <w:rsid w:val="0040353F"/>
    <w:rPr>
      <w:sz w:val="18"/>
      <w:szCs w:val="18"/>
    </w:rPr>
  </w:style>
  <w:style w:type="paragraph" w:styleId="a5">
    <w:name w:val="footer"/>
    <w:basedOn w:val="a"/>
    <w:link w:val="a6"/>
    <w:uiPriority w:val="99"/>
    <w:unhideWhenUsed/>
    <w:rsid w:val="0040353F"/>
    <w:pPr>
      <w:tabs>
        <w:tab w:val="center" w:pos="4153"/>
        <w:tab w:val="right" w:pos="8306"/>
      </w:tabs>
      <w:snapToGrid w:val="0"/>
      <w:jc w:val="left"/>
    </w:pPr>
    <w:rPr>
      <w:sz w:val="18"/>
      <w:szCs w:val="18"/>
    </w:rPr>
  </w:style>
  <w:style w:type="character" w:customStyle="1" w:styleId="a6">
    <w:name w:val="页脚 字符"/>
    <w:basedOn w:val="a0"/>
    <w:link w:val="a5"/>
    <w:uiPriority w:val="99"/>
    <w:rsid w:val="0040353F"/>
    <w:rPr>
      <w:sz w:val="18"/>
      <w:szCs w:val="18"/>
    </w:rPr>
  </w:style>
  <w:style w:type="paragraph" w:styleId="a7">
    <w:name w:val="Balloon Text"/>
    <w:basedOn w:val="a"/>
    <w:link w:val="a8"/>
    <w:uiPriority w:val="99"/>
    <w:semiHidden/>
    <w:unhideWhenUsed/>
    <w:rsid w:val="0040353F"/>
    <w:rPr>
      <w:sz w:val="18"/>
      <w:szCs w:val="18"/>
    </w:rPr>
  </w:style>
  <w:style w:type="character" w:customStyle="1" w:styleId="a8">
    <w:name w:val="批注框文本 字符"/>
    <w:basedOn w:val="a0"/>
    <w:link w:val="a7"/>
    <w:uiPriority w:val="99"/>
    <w:semiHidden/>
    <w:rsid w:val="0040353F"/>
    <w:rPr>
      <w:sz w:val="18"/>
      <w:szCs w:val="18"/>
    </w:rPr>
  </w:style>
  <w:style w:type="paragraph" w:styleId="a9">
    <w:name w:val="annotation text"/>
    <w:basedOn w:val="a"/>
    <w:link w:val="aa"/>
    <w:uiPriority w:val="99"/>
    <w:semiHidden/>
    <w:unhideWhenUsed/>
    <w:rsid w:val="0040353F"/>
    <w:pPr>
      <w:jc w:val="left"/>
    </w:pPr>
  </w:style>
  <w:style w:type="character" w:customStyle="1" w:styleId="aa">
    <w:name w:val="批注文字 字符"/>
    <w:basedOn w:val="a0"/>
    <w:link w:val="a9"/>
    <w:uiPriority w:val="99"/>
    <w:semiHidden/>
    <w:rsid w:val="0040353F"/>
  </w:style>
  <w:style w:type="character" w:styleId="ab">
    <w:name w:val="annotation reference"/>
    <w:uiPriority w:val="99"/>
    <w:qFormat/>
    <w:rsid w:val="0040353F"/>
    <w:rPr>
      <w:sz w:val="16"/>
      <w:szCs w:val="16"/>
    </w:rPr>
  </w:style>
  <w:style w:type="paragraph" w:styleId="ac">
    <w:name w:val="List Paragraph"/>
    <w:basedOn w:val="a"/>
    <w:uiPriority w:val="34"/>
    <w:qFormat/>
    <w:rsid w:val="0040353F"/>
    <w:pPr>
      <w:ind w:left="720"/>
      <w:contextualSpacing/>
    </w:pPr>
  </w:style>
  <w:style w:type="table" w:styleId="ad">
    <w:name w:val="Table Grid"/>
    <w:basedOn w:val="a1"/>
    <w:uiPriority w:val="39"/>
    <w:rsid w:val="003840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uiPriority w:val="22"/>
    <w:qFormat/>
    <w:rsid w:val="00D47778"/>
    <w:rPr>
      <w:b/>
      <w:bCs/>
    </w:rPr>
  </w:style>
  <w:style w:type="character" w:styleId="af">
    <w:name w:val="Placeholder Text"/>
    <w:basedOn w:val="a0"/>
    <w:uiPriority w:val="99"/>
    <w:semiHidden/>
    <w:rsid w:val="005B4D77"/>
    <w:rPr>
      <w:color w:val="808080"/>
    </w:rPr>
  </w:style>
  <w:style w:type="character" w:customStyle="1" w:styleId="10">
    <w:name w:val="标题 1 字符"/>
    <w:basedOn w:val="a0"/>
    <w:link w:val="1"/>
    <w:uiPriority w:val="9"/>
    <w:rsid w:val="007B5F04"/>
    <w:rPr>
      <w:b/>
      <w:bCs/>
      <w:kern w:val="44"/>
      <w:sz w:val="44"/>
      <w:szCs w:val="44"/>
    </w:rPr>
  </w:style>
  <w:style w:type="character" w:customStyle="1" w:styleId="20">
    <w:name w:val="标题 2 字符"/>
    <w:basedOn w:val="a0"/>
    <w:link w:val="2"/>
    <w:uiPriority w:val="9"/>
    <w:rsid w:val="007B5F04"/>
    <w:rPr>
      <w:rFonts w:asciiTheme="majorHAnsi" w:eastAsiaTheme="majorEastAsia" w:hAnsiTheme="majorHAnsi" w:cstheme="majorBidi"/>
      <w:b/>
      <w:bCs/>
      <w:sz w:val="32"/>
      <w:szCs w:val="32"/>
    </w:rPr>
  </w:style>
  <w:style w:type="paragraph" w:styleId="af0">
    <w:name w:val="annotation subject"/>
    <w:basedOn w:val="a9"/>
    <w:next w:val="a9"/>
    <w:link w:val="af1"/>
    <w:uiPriority w:val="99"/>
    <w:semiHidden/>
    <w:unhideWhenUsed/>
    <w:rsid w:val="00FD1236"/>
    <w:rPr>
      <w:b/>
      <w:bCs/>
    </w:rPr>
  </w:style>
  <w:style w:type="character" w:customStyle="1" w:styleId="af1">
    <w:name w:val="批注主题 字符"/>
    <w:basedOn w:val="aa"/>
    <w:link w:val="af0"/>
    <w:uiPriority w:val="99"/>
    <w:semiHidden/>
    <w:rsid w:val="00FD1236"/>
    <w:rPr>
      <w:b/>
      <w:bCs/>
    </w:rPr>
  </w:style>
  <w:style w:type="paragraph" w:customStyle="1" w:styleId="TAL">
    <w:name w:val="TAL"/>
    <w:basedOn w:val="a"/>
    <w:link w:val="TALCar"/>
    <w:qFormat/>
    <w:rsid w:val="00066145"/>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en-US"/>
    </w:rPr>
  </w:style>
  <w:style w:type="paragraph" w:customStyle="1" w:styleId="TAH">
    <w:name w:val="TAH"/>
    <w:basedOn w:val="a"/>
    <w:link w:val="TAHCar"/>
    <w:qFormat/>
    <w:rsid w:val="00066145"/>
    <w:pPr>
      <w:keepNext/>
      <w:keepLines/>
      <w:widowControl/>
      <w:overflowPunct w:val="0"/>
      <w:autoSpaceDE w:val="0"/>
      <w:autoSpaceDN w:val="0"/>
      <w:adjustRightInd w:val="0"/>
      <w:jc w:val="center"/>
      <w:textAlignment w:val="baseline"/>
    </w:pPr>
    <w:rPr>
      <w:rFonts w:ascii="Arial" w:eastAsia="Times New Roman" w:hAnsi="Arial" w:cs="Times New Roman"/>
      <w:b/>
      <w:kern w:val="0"/>
      <w:sz w:val="18"/>
      <w:szCs w:val="20"/>
      <w:lang w:val="en-GB" w:eastAsia="en-US"/>
    </w:rPr>
  </w:style>
  <w:style w:type="paragraph" w:customStyle="1" w:styleId="TAN">
    <w:name w:val="TAN"/>
    <w:basedOn w:val="TAL"/>
    <w:link w:val="TANChar"/>
    <w:qFormat/>
    <w:rsid w:val="00066145"/>
    <w:pPr>
      <w:ind w:left="851" w:hanging="851"/>
    </w:pPr>
  </w:style>
  <w:style w:type="character" w:customStyle="1" w:styleId="TAHCar">
    <w:name w:val="TAH Car"/>
    <w:link w:val="TAH"/>
    <w:qFormat/>
    <w:rsid w:val="00066145"/>
    <w:rPr>
      <w:rFonts w:ascii="Arial" w:eastAsia="Times New Roman" w:hAnsi="Arial" w:cs="Times New Roman"/>
      <w:b/>
      <w:kern w:val="0"/>
      <w:sz w:val="18"/>
      <w:szCs w:val="20"/>
      <w:lang w:val="en-GB" w:eastAsia="en-US"/>
    </w:rPr>
  </w:style>
  <w:style w:type="character" w:customStyle="1" w:styleId="TANChar">
    <w:name w:val="TAN Char"/>
    <w:link w:val="TAN"/>
    <w:qFormat/>
    <w:rsid w:val="00066145"/>
    <w:rPr>
      <w:rFonts w:ascii="Arial" w:eastAsia="Times New Roman" w:hAnsi="Arial" w:cs="Times New Roman"/>
      <w:kern w:val="0"/>
      <w:sz w:val="18"/>
      <w:szCs w:val="20"/>
      <w:lang w:val="en-GB" w:eastAsia="en-US"/>
    </w:rPr>
  </w:style>
  <w:style w:type="character" w:customStyle="1" w:styleId="TALCar">
    <w:name w:val="TAL Car"/>
    <w:link w:val="TAL"/>
    <w:qFormat/>
    <w:rsid w:val="00066145"/>
    <w:rPr>
      <w:rFonts w:ascii="Arial" w:eastAsia="Times New Roman" w:hAnsi="Arial" w:cs="Times New Roman"/>
      <w:kern w:val="0"/>
      <w:sz w:val="18"/>
      <w:szCs w:val="20"/>
      <w:lang w:val="en-GB" w:eastAsia="en-US"/>
    </w:rPr>
  </w:style>
  <w:style w:type="paragraph" w:styleId="af2">
    <w:name w:val="Body Text"/>
    <w:basedOn w:val="a"/>
    <w:link w:val="af3"/>
    <w:unhideWhenUsed/>
    <w:qFormat/>
    <w:rsid w:val="00296A02"/>
    <w:pPr>
      <w:widowControl/>
      <w:overflowPunct w:val="0"/>
      <w:spacing w:after="120" w:line="259" w:lineRule="auto"/>
    </w:pPr>
    <w:rPr>
      <w:rFonts w:ascii="Times New Roman" w:eastAsia="Yu Mincho" w:hAnsi="Times New Roman" w:cs="Times New Roman"/>
      <w:kern w:val="0"/>
      <w:szCs w:val="21"/>
      <w:lang w:val="sv-SE" w:eastAsia="ja-JP"/>
    </w:rPr>
  </w:style>
  <w:style w:type="character" w:customStyle="1" w:styleId="af3">
    <w:name w:val="正文文本 字符"/>
    <w:basedOn w:val="a0"/>
    <w:link w:val="af2"/>
    <w:qFormat/>
    <w:rsid w:val="00296A02"/>
    <w:rPr>
      <w:rFonts w:ascii="Times New Roman" w:eastAsia="Yu Mincho" w:hAnsi="Times New Roman" w:cs="Times New Roman"/>
      <w:kern w:val="0"/>
      <w:szCs w:val="21"/>
      <w:lang w:val="sv-SE" w:eastAsia="ja-JP"/>
    </w:rPr>
  </w:style>
  <w:style w:type="paragraph" w:customStyle="1" w:styleId="c047f70a-4733-4f89-8971-bccdea5ca046">
    <w:name w:val="c047f70a-4733-4f89-8971-bccdea5ca046"/>
    <w:basedOn w:val="af4"/>
    <w:next w:val="acbfdd8b-e11b-4d36-88ff-6049b138f862"/>
    <w:link w:val="c047f70a-4733-4f89-8971-bccdea5ca0460"/>
    <w:rsid w:val="00A930BF"/>
    <w:pPr>
      <w:adjustRightInd w:val="0"/>
      <w:spacing w:before="0" w:after="0" w:line="288" w:lineRule="auto"/>
      <w:outlineLvl w:val="9"/>
    </w:pPr>
    <w:rPr>
      <w:rFonts w:ascii="微软雅黑" w:eastAsia="微软雅黑" w:hAnsi="微软雅黑" w:cs="Times New Roman"/>
      <w:b w:val="0"/>
      <w:color w:val="000000"/>
      <w:sz w:val="36"/>
    </w:rPr>
  </w:style>
  <w:style w:type="character" w:customStyle="1" w:styleId="c047f70a-4733-4f89-8971-bccdea5ca0460">
    <w:name w:val="c047f70a-4733-4f89-8971-bccdea5ca046 字符"/>
    <w:basedOn w:val="a0"/>
    <w:link w:val="c047f70a-4733-4f89-8971-bccdea5ca046"/>
    <w:rsid w:val="00A930BF"/>
    <w:rPr>
      <w:rFonts w:ascii="微软雅黑" w:eastAsia="微软雅黑" w:hAnsi="微软雅黑" w:cs="Times New Roman"/>
      <w:bCs/>
      <w:color w:val="000000"/>
      <w:kern w:val="28"/>
      <w:sz w:val="36"/>
      <w:szCs w:val="32"/>
    </w:rPr>
  </w:style>
  <w:style w:type="paragraph" w:styleId="af4">
    <w:name w:val="Subtitle"/>
    <w:basedOn w:val="a"/>
    <w:next w:val="a"/>
    <w:link w:val="af5"/>
    <w:uiPriority w:val="11"/>
    <w:qFormat/>
    <w:rsid w:val="00A930BF"/>
    <w:pPr>
      <w:spacing w:before="240" w:after="60" w:line="312" w:lineRule="auto"/>
      <w:jc w:val="center"/>
      <w:outlineLvl w:val="1"/>
    </w:pPr>
    <w:rPr>
      <w:b/>
      <w:bCs/>
      <w:kern w:val="28"/>
      <w:sz w:val="32"/>
      <w:szCs w:val="32"/>
    </w:rPr>
  </w:style>
  <w:style w:type="character" w:customStyle="1" w:styleId="af5">
    <w:name w:val="副标题 字符"/>
    <w:basedOn w:val="a0"/>
    <w:link w:val="af4"/>
    <w:uiPriority w:val="11"/>
    <w:rsid w:val="00A930BF"/>
    <w:rPr>
      <w:b/>
      <w:bCs/>
      <w:kern w:val="28"/>
      <w:sz w:val="32"/>
      <w:szCs w:val="32"/>
    </w:rPr>
  </w:style>
  <w:style w:type="paragraph" w:customStyle="1" w:styleId="acbfdd8b-e11b-4d36-88ff-6049b138f862">
    <w:name w:val="acbfdd8b-e11b-4d36-88ff-6049b138f862"/>
    <w:basedOn w:val="a"/>
    <w:link w:val="acbfdd8b-e11b-4d36-88ff-6049b138f8620"/>
    <w:rsid w:val="00A930BF"/>
    <w:pPr>
      <w:adjustRightInd w:val="0"/>
      <w:spacing w:line="288" w:lineRule="auto"/>
      <w:jc w:val="left"/>
    </w:pPr>
    <w:rPr>
      <w:rFonts w:ascii="微软雅黑" w:eastAsia="微软雅黑" w:hAnsi="微软雅黑" w:cs="Times New Roman"/>
      <w:color w:val="000000"/>
      <w:sz w:val="22"/>
    </w:rPr>
  </w:style>
  <w:style w:type="character" w:customStyle="1" w:styleId="acbfdd8b-e11b-4d36-88ff-6049b138f8620">
    <w:name w:val="acbfdd8b-e11b-4d36-88ff-6049b138f862 字符"/>
    <w:basedOn w:val="a0"/>
    <w:link w:val="acbfdd8b-e11b-4d36-88ff-6049b138f862"/>
    <w:rsid w:val="00A930BF"/>
    <w:rPr>
      <w:rFonts w:ascii="微软雅黑" w:eastAsia="微软雅黑" w:hAnsi="微软雅黑" w:cs="Times New Roman"/>
      <w:color w:val="000000"/>
      <w:sz w:val="22"/>
    </w:rPr>
  </w:style>
  <w:style w:type="character" w:customStyle="1" w:styleId="B1Char">
    <w:name w:val="B1 Char"/>
    <w:link w:val="B1"/>
    <w:qFormat/>
    <w:locked/>
    <w:rsid w:val="00516666"/>
    <w:rPr>
      <w:lang w:val="en-GB" w:eastAsia="en-US"/>
    </w:rPr>
  </w:style>
  <w:style w:type="paragraph" w:customStyle="1" w:styleId="B1">
    <w:name w:val="B1"/>
    <w:basedOn w:val="af6"/>
    <w:link w:val="B1Char"/>
    <w:qFormat/>
    <w:rsid w:val="00516666"/>
    <w:pPr>
      <w:widowControl/>
      <w:spacing w:after="180"/>
      <w:ind w:left="568" w:hanging="284"/>
      <w:contextualSpacing w:val="0"/>
      <w:jc w:val="left"/>
    </w:pPr>
    <w:rPr>
      <w:lang w:val="en-GB" w:eastAsia="en-US"/>
    </w:rPr>
  </w:style>
  <w:style w:type="paragraph" w:styleId="af6">
    <w:name w:val="List"/>
    <w:basedOn w:val="a"/>
    <w:uiPriority w:val="99"/>
    <w:semiHidden/>
    <w:unhideWhenUsed/>
    <w:rsid w:val="00516666"/>
    <w:pPr>
      <w:ind w:left="420" w:hanging="420"/>
      <w:contextualSpacing/>
    </w:pPr>
  </w:style>
  <w:style w:type="paragraph" w:styleId="af7">
    <w:name w:val="Revision"/>
    <w:hidden/>
    <w:uiPriority w:val="99"/>
    <w:semiHidden/>
    <w:rsid w:val="009C577F"/>
  </w:style>
  <w:style w:type="character" w:customStyle="1" w:styleId="40">
    <w:name w:val="标题 4 字符"/>
    <w:basedOn w:val="a0"/>
    <w:link w:val="4"/>
    <w:uiPriority w:val="9"/>
    <w:semiHidden/>
    <w:rsid w:val="003E7978"/>
    <w:rPr>
      <w:rFonts w:asciiTheme="majorHAnsi" w:eastAsiaTheme="majorEastAsia" w:hAnsiTheme="majorHAnsi" w:cstheme="majorBidi"/>
      <w:b/>
      <w:bCs/>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46752492">
      <w:bodyDiv w:val="1"/>
      <w:marLeft w:val="0"/>
      <w:marRight w:val="0"/>
      <w:marTop w:val="0"/>
      <w:marBottom w:val="0"/>
      <w:divBdr>
        <w:top w:val="none" w:sz="0" w:space="0" w:color="auto"/>
        <w:left w:val="none" w:sz="0" w:space="0" w:color="auto"/>
        <w:bottom w:val="none" w:sz="0" w:space="0" w:color="auto"/>
        <w:right w:val="none" w:sz="0" w:space="0" w:color="auto"/>
      </w:divBdr>
    </w:div>
    <w:div w:id="192958521">
      <w:bodyDiv w:val="1"/>
      <w:marLeft w:val="0"/>
      <w:marRight w:val="0"/>
      <w:marTop w:val="0"/>
      <w:marBottom w:val="0"/>
      <w:divBdr>
        <w:top w:val="none" w:sz="0" w:space="0" w:color="auto"/>
        <w:left w:val="none" w:sz="0" w:space="0" w:color="auto"/>
        <w:bottom w:val="none" w:sz="0" w:space="0" w:color="auto"/>
        <w:right w:val="none" w:sz="0" w:space="0" w:color="auto"/>
      </w:divBdr>
    </w:div>
    <w:div w:id="200286957">
      <w:bodyDiv w:val="1"/>
      <w:marLeft w:val="0"/>
      <w:marRight w:val="0"/>
      <w:marTop w:val="0"/>
      <w:marBottom w:val="0"/>
      <w:divBdr>
        <w:top w:val="none" w:sz="0" w:space="0" w:color="auto"/>
        <w:left w:val="none" w:sz="0" w:space="0" w:color="auto"/>
        <w:bottom w:val="none" w:sz="0" w:space="0" w:color="auto"/>
        <w:right w:val="none" w:sz="0" w:space="0" w:color="auto"/>
      </w:divBdr>
    </w:div>
    <w:div w:id="264852420">
      <w:bodyDiv w:val="1"/>
      <w:marLeft w:val="0"/>
      <w:marRight w:val="0"/>
      <w:marTop w:val="0"/>
      <w:marBottom w:val="0"/>
      <w:divBdr>
        <w:top w:val="none" w:sz="0" w:space="0" w:color="auto"/>
        <w:left w:val="none" w:sz="0" w:space="0" w:color="auto"/>
        <w:bottom w:val="none" w:sz="0" w:space="0" w:color="auto"/>
        <w:right w:val="none" w:sz="0" w:space="0" w:color="auto"/>
      </w:divBdr>
    </w:div>
    <w:div w:id="275915453">
      <w:bodyDiv w:val="1"/>
      <w:marLeft w:val="0"/>
      <w:marRight w:val="0"/>
      <w:marTop w:val="0"/>
      <w:marBottom w:val="0"/>
      <w:divBdr>
        <w:top w:val="none" w:sz="0" w:space="0" w:color="auto"/>
        <w:left w:val="none" w:sz="0" w:space="0" w:color="auto"/>
        <w:bottom w:val="none" w:sz="0" w:space="0" w:color="auto"/>
        <w:right w:val="none" w:sz="0" w:space="0" w:color="auto"/>
      </w:divBdr>
    </w:div>
    <w:div w:id="321542501">
      <w:bodyDiv w:val="1"/>
      <w:marLeft w:val="0"/>
      <w:marRight w:val="0"/>
      <w:marTop w:val="0"/>
      <w:marBottom w:val="0"/>
      <w:divBdr>
        <w:top w:val="none" w:sz="0" w:space="0" w:color="auto"/>
        <w:left w:val="none" w:sz="0" w:space="0" w:color="auto"/>
        <w:bottom w:val="none" w:sz="0" w:space="0" w:color="auto"/>
        <w:right w:val="none" w:sz="0" w:space="0" w:color="auto"/>
      </w:divBdr>
    </w:div>
    <w:div w:id="356004699">
      <w:bodyDiv w:val="1"/>
      <w:marLeft w:val="0"/>
      <w:marRight w:val="0"/>
      <w:marTop w:val="0"/>
      <w:marBottom w:val="0"/>
      <w:divBdr>
        <w:top w:val="none" w:sz="0" w:space="0" w:color="auto"/>
        <w:left w:val="none" w:sz="0" w:space="0" w:color="auto"/>
        <w:bottom w:val="none" w:sz="0" w:space="0" w:color="auto"/>
        <w:right w:val="none" w:sz="0" w:space="0" w:color="auto"/>
      </w:divBdr>
      <w:divsChild>
        <w:div w:id="1300913910">
          <w:marLeft w:val="2275"/>
          <w:marRight w:val="0"/>
          <w:marTop w:val="100"/>
          <w:marBottom w:val="0"/>
          <w:divBdr>
            <w:top w:val="none" w:sz="0" w:space="0" w:color="auto"/>
            <w:left w:val="none" w:sz="0" w:space="0" w:color="auto"/>
            <w:bottom w:val="none" w:sz="0" w:space="0" w:color="auto"/>
            <w:right w:val="none" w:sz="0" w:space="0" w:color="auto"/>
          </w:divBdr>
        </w:div>
      </w:divsChild>
    </w:div>
    <w:div w:id="463276297">
      <w:bodyDiv w:val="1"/>
      <w:marLeft w:val="0"/>
      <w:marRight w:val="0"/>
      <w:marTop w:val="0"/>
      <w:marBottom w:val="0"/>
      <w:divBdr>
        <w:top w:val="none" w:sz="0" w:space="0" w:color="auto"/>
        <w:left w:val="none" w:sz="0" w:space="0" w:color="auto"/>
        <w:bottom w:val="none" w:sz="0" w:space="0" w:color="auto"/>
        <w:right w:val="none" w:sz="0" w:space="0" w:color="auto"/>
      </w:divBdr>
      <w:divsChild>
        <w:div w:id="1884555148">
          <w:marLeft w:val="446"/>
          <w:marRight w:val="0"/>
          <w:marTop w:val="0"/>
          <w:marBottom w:val="0"/>
          <w:divBdr>
            <w:top w:val="none" w:sz="0" w:space="0" w:color="auto"/>
            <w:left w:val="none" w:sz="0" w:space="0" w:color="auto"/>
            <w:bottom w:val="none" w:sz="0" w:space="0" w:color="auto"/>
            <w:right w:val="none" w:sz="0" w:space="0" w:color="auto"/>
          </w:divBdr>
        </w:div>
      </w:divsChild>
    </w:div>
    <w:div w:id="580256131">
      <w:bodyDiv w:val="1"/>
      <w:marLeft w:val="0"/>
      <w:marRight w:val="0"/>
      <w:marTop w:val="0"/>
      <w:marBottom w:val="0"/>
      <w:divBdr>
        <w:top w:val="none" w:sz="0" w:space="0" w:color="auto"/>
        <w:left w:val="none" w:sz="0" w:space="0" w:color="auto"/>
        <w:bottom w:val="none" w:sz="0" w:space="0" w:color="auto"/>
        <w:right w:val="none" w:sz="0" w:space="0" w:color="auto"/>
      </w:divBdr>
    </w:div>
    <w:div w:id="795639608">
      <w:bodyDiv w:val="1"/>
      <w:marLeft w:val="0"/>
      <w:marRight w:val="0"/>
      <w:marTop w:val="0"/>
      <w:marBottom w:val="0"/>
      <w:divBdr>
        <w:top w:val="none" w:sz="0" w:space="0" w:color="auto"/>
        <w:left w:val="none" w:sz="0" w:space="0" w:color="auto"/>
        <w:bottom w:val="none" w:sz="0" w:space="0" w:color="auto"/>
        <w:right w:val="none" w:sz="0" w:space="0" w:color="auto"/>
      </w:divBdr>
    </w:div>
    <w:div w:id="980580844">
      <w:bodyDiv w:val="1"/>
      <w:marLeft w:val="0"/>
      <w:marRight w:val="0"/>
      <w:marTop w:val="0"/>
      <w:marBottom w:val="0"/>
      <w:divBdr>
        <w:top w:val="none" w:sz="0" w:space="0" w:color="auto"/>
        <w:left w:val="none" w:sz="0" w:space="0" w:color="auto"/>
        <w:bottom w:val="none" w:sz="0" w:space="0" w:color="auto"/>
        <w:right w:val="none" w:sz="0" w:space="0" w:color="auto"/>
      </w:divBdr>
    </w:div>
    <w:div w:id="1216043673">
      <w:bodyDiv w:val="1"/>
      <w:marLeft w:val="0"/>
      <w:marRight w:val="0"/>
      <w:marTop w:val="0"/>
      <w:marBottom w:val="0"/>
      <w:divBdr>
        <w:top w:val="none" w:sz="0" w:space="0" w:color="auto"/>
        <w:left w:val="none" w:sz="0" w:space="0" w:color="auto"/>
        <w:bottom w:val="none" w:sz="0" w:space="0" w:color="auto"/>
        <w:right w:val="none" w:sz="0" w:space="0" w:color="auto"/>
      </w:divBdr>
    </w:div>
    <w:div w:id="1277328705">
      <w:bodyDiv w:val="1"/>
      <w:marLeft w:val="0"/>
      <w:marRight w:val="0"/>
      <w:marTop w:val="0"/>
      <w:marBottom w:val="0"/>
      <w:divBdr>
        <w:top w:val="none" w:sz="0" w:space="0" w:color="auto"/>
        <w:left w:val="none" w:sz="0" w:space="0" w:color="auto"/>
        <w:bottom w:val="none" w:sz="0" w:space="0" w:color="auto"/>
        <w:right w:val="none" w:sz="0" w:space="0" w:color="auto"/>
      </w:divBdr>
    </w:div>
    <w:div w:id="1293630527">
      <w:bodyDiv w:val="1"/>
      <w:marLeft w:val="0"/>
      <w:marRight w:val="0"/>
      <w:marTop w:val="0"/>
      <w:marBottom w:val="0"/>
      <w:divBdr>
        <w:top w:val="none" w:sz="0" w:space="0" w:color="auto"/>
        <w:left w:val="none" w:sz="0" w:space="0" w:color="auto"/>
        <w:bottom w:val="none" w:sz="0" w:space="0" w:color="auto"/>
        <w:right w:val="none" w:sz="0" w:space="0" w:color="auto"/>
      </w:divBdr>
    </w:div>
    <w:div w:id="1370182820">
      <w:bodyDiv w:val="1"/>
      <w:marLeft w:val="0"/>
      <w:marRight w:val="0"/>
      <w:marTop w:val="0"/>
      <w:marBottom w:val="0"/>
      <w:divBdr>
        <w:top w:val="none" w:sz="0" w:space="0" w:color="auto"/>
        <w:left w:val="none" w:sz="0" w:space="0" w:color="auto"/>
        <w:bottom w:val="none" w:sz="0" w:space="0" w:color="auto"/>
        <w:right w:val="none" w:sz="0" w:space="0" w:color="auto"/>
      </w:divBdr>
    </w:div>
    <w:div w:id="1677460606">
      <w:bodyDiv w:val="1"/>
      <w:marLeft w:val="0"/>
      <w:marRight w:val="0"/>
      <w:marTop w:val="0"/>
      <w:marBottom w:val="0"/>
      <w:divBdr>
        <w:top w:val="none" w:sz="0" w:space="0" w:color="auto"/>
        <w:left w:val="none" w:sz="0" w:space="0" w:color="auto"/>
        <w:bottom w:val="none" w:sz="0" w:space="0" w:color="auto"/>
        <w:right w:val="none" w:sz="0" w:space="0" w:color="auto"/>
      </w:divBdr>
    </w:div>
    <w:div w:id="1767653351">
      <w:bodyDiv w:val="1"/>
      <w:marLeft w:val="0"/>
      <w:marRight w:val="0"/>
      <w:marTop w:val="0"/>
      <w:marBottom w:val="0"/>
      <w:divBdr>
        <w:top w:val="none" w:sz="0" w:space="0" w:color="auto"/>
        <w:left w:val="none" w:sz="0" w:space="0" w:color="auto"/>
        <w:bottom w:val="none" w:sz="0" w:space="0" w:color="auto"/>
        <w:right w:val="none" w:sz="0" w:space="0" w:color="auto"/>
      </w:divBdr>
    </w:div>
    <w:div w:id="1857957000">
      <w:bodyDiv w:val="1"/>
      <w:marLeft w:val="0"/>
      <w:marRight w:val="0"/>
      <w:marTop w:val="0"/>
      <w:marBottom w:val="0"/>
      <w:divBdr>
        <w:top w:val="none" w:sz="0" w:space="0" w:color="auto"/>
        <w:left w:val="none" w:sz="0" w:space="0" w:color="auto"/>
        <w:bottom w:val="none" w:sz="0" w:space="0" w:color="auto"/>
        <w:right w:val="none" w:sz="0" w:space="0" w:color="auto"/>
      </w:divBdr>
    </w:div>
    <w:div w:id="2076584913">
      <w:bodyDiv w:val="1"/>
      <w:marLeft w:val="0"/>
      <w:marRight w:val="0"/>
      <w:marTop w:val="0"/>
      <w:marBottom w:val="0"/>
      <w:divBdr>
        <w:top w:val="none" w:sz="0" w:space="0" w:color="auto"/>
        <w:left w:val="none" w:sz="0" w:space="0" w:color="auto"/>
        <w:bottom w:val="none" w:sz="0" w:space="0" w:color="auto"/>
        <w:right w:val="none" w:sz="0" w:space="0" w:color="auto"/>
      </w:divBdr>
    </w:div>
    <w:div w:id="214723661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2.png"/><Relationship Id="rId18" Type="http://schemas.openxmlformats.org/officeDocument/2006/relationships/package" Target="embeddings/Microsoft_Visio_Drawing.vsdx"/><Relationship Id="rId26" Type="http://schemas.openxmlformats.org/officeDocument/2006/relationships/image" Target="media/image12.png"/><Relationship Id="rId21" Type="http://schemas.openxmlformats.org/officeDocument/2006/relationships/image" Target="media/image8.emf"/><Relationship Id="rId34" Type="http://schemas.openxmlformats.org/officeDocument/2006/relationships/image" Target="media/image20.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1.vsdx"/><Relationship Id="rId29" Type="http://schemas.openxmlformats.org/officeDocument/2006/relationships/image" Target="media/image1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png"/><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4" ma:contentTypeDescription="新建文档。" ma:contentTypeScope="" ma:versionID="3d066ffc81f3eb1f7800e419a0b8dec4">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730bd8106cfdf0fad59b44c732536e03"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007414-AA5B-45E0-94C0-1A0D7D01A200}">
  <ds:schemaRefs>
    <ds:schemaRef ds:uri="http://schemas.microsoft.com/sharepoint/v3/contenttype/forms"/>
  </ds:schemaRefs>
</ds:datastoreItem>
</file>

<file path=customXml/itemProps2.xml><?xml version="1.0" encoding="utf-8"?>
<ds:datastoreItem xmlns:ds="http://schemas.openxmlformats.org/officeDocument/2006/customXml" ds:itemID="{FBEF3DC6-2961-496C-B605-EEAB1B9E763F}">
  <ds:schemaRefs>
    <ds:schemaRef ds:uri="http://schemas.openxmlformats.org/officeDocument/2006/bibliography"/>
  </ds:schemaRefs>
</ds:datastoreItem>
</file>

<file path=customXml/itemProps3.xml><?xml version="1.0" encoding="utf-8"?>
<ds:datastoreItem xmlns:ds="http://schemas.openxmlformats.org/officeDocument/2006/customXml" ds:itemID="{256AAB91-DD3F-46A4-9E6D-D9AE5EE510A8}">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FC100772-BA26-4D5A-81DF-D66F3F7412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15</Pages>
  <Words>5823</Words>
  <Characters>29642</Characters>
  <Application>Microsoft Office Word</Application>
  <DocSecurity>0</DocSecurity>
  <Lines>801</Lines>
  <Paragraphs>499</Paragraphs>
  <ScaleCrop>false</ScaleCrop>
  <Company/>
  <LinksUpToDate>false</LinksUpToDate>
  <CharactersWithSpaces>34966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杜浩</dc:creator>
  <cp:keywords/>
  <dc:description/>
  <cp:lastModifiedBy>vivo</cp:lastModifiedBy>
  <cp:revision>5</cp:revision>
  <dcterms:created xsi:type="dcterms:W3CDTF">2025-09-29T12:36:00Z</dcterms:created>
  <dcterms:modified xsi:type="dcterms:W3CDTF">2025-09-29T12:51:00Z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96314a1815dbe2887998cb5e58b01200b3b0c573672ce9797bf83ac37ea46531</vt:lpwstr>
  </property>
  <property fmtid="{D5CDD505-2E9C-101B-9397-08002B2CF9AE}" pid="3" name="ContentTypeId">
    <vt:lpwstr>0x01010057CC4845EE989D469C4AF99498678D58</vt:lpwstr>
  </property>
</Properties>
</file>